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5" w:after="17"/>
        <w:ind w:left="2875" w:right="2865"/>
        <w:jc w:val="center"/>
      </w:pPr>
      <w:r>
        <w:rPr/>
        <w:t>遵义市2022年上半年公开招聘事业单位人员岗位调减和取消计划表</w:t>
      </w: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4875"/>
        <w:gridCol w:w="3392"/>
        <w:gridCol w:w="1021"/>
        <w:gridCol w:w="1021"/>
        <w:gridCol w:w="1021"/>
        <w:gridCol w:w="1021"/>
        <w:gridCol w:w="1427"/>
      </w:tblGrid>
      <w:tr>
        <w:trPr>
          <w:trHeight w:val="70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183"/>
              <w:ind w:left="116"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所属区县</w:t>
            </w:r>
          </w:p>
        </w:tc>
        <w:tc>
          <w:tcPr>
            <w:tcW w:w="4875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ind w:left="187" w:right="155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招聘单位</w:t>
            </w:r>
          </w:p>
        </w:tc>
        <w:tc>
          <w:tcPr>
            <w:tcW w:w="3392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ind w:left="65" w:right="38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岗位代码及名称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3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当前比例</w:t>
            </w:r>
          </w:p>
        </w:tc>
        <w:tc>
          <w:tcPr>
            <w:tcW w:w="1021" w:type="dxa"/>
          </w:tcPr>
          <w:p>
            <w:pPr>
              <w:pStyle w:val="TableParagraph"/>
              <w:spacing w:line="230" w:lineRule="auto" w:before="120"/>
              <w:ind w:left="313" w:right="81" w:hanging="201"/>
              <w:jc w:val="left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计划招聘人数</w:t>
            </w:r>
          </w:p>
        </w:tc>
        <w:tc>
          <w:tcPr>
            <w:tcW w:w="1021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ind w:right="64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缴费人数</w:t>
            </w:r>
          </w:p>
        </w:tc>
        <w:tc>
          <w:tcPr>
            <w:tcW w:w="1021" w:type="dxa"/>
            <w:shd w:val="clear" w:color="auto" w:fill="FF0000"/>
          </w:tcPr>
          <w:p>
            <w:pPr>
              <w:pStyle w:val="TableParagraph"/>
              <w:spacing w:before="3"/>
              <w:ind w:left="0"/>
              <w:jc w:val="left"/>
              <w:rPr>
                <w:rFonts w:ascii="宋体"/>
                <w:sz w:val="18"/>
              </w:rPr>
            </w:pPr>
          </w:p>
          <w:p>
            <w:pPr>
              <w:pStyle w:val="TableParagraph"/>
              <w:spacing w:before="1"/>
              <w:ind w:left="89" w:right="65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调整方式</w:t>
            </w:r>
          </w:p>
        </w:tc>
        <w:tc>
          <w:tcPr>
            <w:tcW w:w="1427" w:type="dxa"/>
            <w:shd w:val="clear" w:color="auto" w:fill="FF0000"/>
          </w:tcPr>
          <w:p>
            <w:pPr>
              <w:pStyle w:val="TableParagraph"/>
              <w:spacing w:line="230" w:lineRule="auto" w:before="120"/>
              <w:ind w:left="310" w:right="289"/>
              <w:jc w:val="left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调整后的招聘人数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市直单位</w:t>
            </w:r>
          </w:p>
        </w:tc>
        <w:tc>
          <w:tcPr>
            <w:tcW w:w="4875" w:type="dxa"/>
          </w:tcPr>
          <w:p>
            <w:pPr>
              <w:pStyle w:val="TableParagraph"/>
              <w:spacing w:line="344" w:lineRule="exact" w:before="27"/>
              <w:ind w:left="190" w:right="155"/>
              <w:rPr>
                <w:sz w:val="20"/>
              </w:rPr>
            </w:pPr>
            <w:r>
              <w:rPr>
                <w:sz w:val="20"/>
              </w:rPr>
              <w:t>010010遵义职业技术学院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4" w:lineRule="exact" w:before="27"/>
              <w:ind w:left="69" w:right="34"/>
              <w:rPr>
                <w:sz w:val="20"/>
              </w:rPr>
            </w:pPr>
            <w:r>
              <w:rPr>
                <w:sz w:val="20"/>
              </w:rPr>
              <w:t>22101001001辅导员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1.00:1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8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市直单位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90" w:right="155"/>
              <w:rPr>
                <w:sz w:val="20"/>
              </w:rPr>
            </w:pPr>
            <w:r>
              <w:rPr>
                <w:sz w:val="20"/>
              </w:rPr>
              <w:t>010010遵义职业技术学院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4"/>
              <w:rPr>
                <w:sz w:val="20"/>
              </w:rPr>
            </w:pPr>
            <w:r>
              <w:rPr>
                <w:sz w:val="20"/>
              </w:rPr>
              <w:t>22101001003辅导员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1.00:1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8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市直单位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90" w:right="155"/>
              <w:rPr>
                <w:sz w:val="20"/>
              </w:rPr>
            </w:pPr>
            <w:r>
              <w:rPr>
                <w:sz w:val="20"/>
              </w:rPr>
              <w:t>010011遵义医药高等专科学校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4"/>
              <w:rPr>
                <w:sz w:val="20"/>
              </w:rPr>
            </w:pPr>
            <w:r>
              <w:rPr>
                <w:sz w:val="20"/>
              </w:rPr>
              <w:t>22101001101辅导员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1.00:1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8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市直单位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90" w:right="155"/>
              <w:rPr>
                <w:sz w:val="20"/>
              </w:rPr>
            </w:pPr>
            <w:r>
              <w:rPr>
                <w:sz w:val="20"/>
              </w:rPr>
              <w:t>010011遵义医药高等专科学校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6"/>
              <w:rPr>
                <w:sz w:val="20"/>
              </w:rPr>
            </w:pPr>
            <w:r>
              <w:rPr>
                <w:sz w:val="20"/>
              </w:rPr>
              <w:t>22101001104医学技术系影像教师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1.00:1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8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市直单位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90" w:right="155"/>
              <w:rPr>
                <w:sz w:val="20"/>
              </w:rPr>
            </w:pPr>
            <w:r>
              <w:rPr>
                <w:sz w:val="20"/>
              </w:rPr>
              <w:t>010011遵义医药高等专科学校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7"/>
              <w:rPr>
                <w:sz w:val="20"/>
              </w:rPr>
            </w:pPr>
            <w:r>
              <w:rPr>
                <w:sz w:val="20"/>
              </w:rPr>
              <w:t>22101001105中医学系教师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2.00:1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市直单位</w:t>
            </w:r>
          </w:p>
        </w:tc>
        <w:tc>
          <w:tcPr>
            <w:tcW w:w="4875" w:type="dxa"/>
          </w:tcPr>
          <w:p>
            <w:pPr>
              <w:pStyle w:val="TableParagraph"/>
              <w:spacing w:line="344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010020遵义市第一人民医院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4" w:lineRule="exact" w:before="27"/>
              <w:ind w:left="69" w:right="35"/>
              <w:rPr>
                <w:sz w:val="20"/>
              </w:rPr>
            </w:pPr>
            <w:r>
              <w:rPr>
                <w:sz w:val="20"/>
              </w:rPr>
              <w:t>22101002014病理科医师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2.00:1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spacing w:before="8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市直单位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90" w:right="155"/>
              <w:rPr>
                <w:sz w:val="20"/>
              </w:rPr>
            </w:pPr>
            <w:r>
              <w:rPr>
                <w:sz w:val="20"/>
              </w:rPr>
              <w:t>010021遵义市妇幼保健院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7"/>
              <w:rPr>
                <w:sz w:val="20"/>
              </w:rPr>
            </w:pPr>
            <w:r>
              <w:rPr>
                <w:sz w:val="20"/>
              </w:rPr>
              <w:t>22101002104新生儿科医师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8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市直单位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90" w:right="155"/>
              <w:rPr>
                <w:sz w:val="20"/>
              </w:rPr>
            </w:pPr>
            <w:r>
              <w:rPr>
                <w:sz w:val="20"/>
              </w:rPr>
              <w:t>010022遵义市中医院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5"/>
              <w:rPr>
                <w:sz w:val="20"/>
              </w:rPr>
            </w:pPr>
            <w:r>
              <w:rPr>
                <w:sz w:val="20"/>
              </w:rPr>
              <w:t>22101002211院感科工作人员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1.00:1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8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市直单位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010023遵义市第四人民医院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5"/>
              <w:rPr>
                <w:sz w:val="20"/>
              </w:rPr>
            </w:pPr>
            <w:r>
              <w:rPr>
                <w:sz w:val="20"/>
              </w:rPr>
              <w:t>22101002301急诊科医师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8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市直单位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010023遵义市第四人民医院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7"/>
              <w:rPr>
                <w:sz w:val="20"/>
              </w:rPr>
            </w:pPr>
            <w:r>
              <w:rPr>
                <w:sz w:val="20"/>
              </w:rPr>
              <w:t>22101002302新生儿科医师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市直单位</w:t>
            </w:r>
          </w:p>
        </w:tc>
        <w:tc>
          <w:tcPr>
            <w:tcW w:w="4875" w:type="dxa"/>
          </w:tcPr>
          <w:p>
            <w:pPr>
              <w:pStyle w:val="TableParagraph"/>
              <w:spacing w:line="344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010023遵义市第四人民医院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4" w:lineRule="exact" w:before="27"/>
              <w:ind w:left="69" w:right="37"/>
              <w:rPr>
                <w:sz w:val="20"/>
              </w:rPr>
            </w:pPr>
            <w:r>
              <w:rPr>
                <w:sz w:val="20"/>
              </w:rPr>
              <w:t>22101002303儿科医师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8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市直单位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010023遵义市第四人民医院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7"/>
              <w:rPr>
                <w:sz w:val="20"/>
              </w:rPr>
            </w:pPr>
            <w:r>
              <w:rPr>
                <w:sz w:val="20"/>
              </w:rPr>
              <w:t>22101002304内科医师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1.00:1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spacing w:before="8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市直单位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010023遵义市第四人民医院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7"/>
              <w:rPr>
                <w:sz w:val="20"/>
              </w:rPr>
            </w:pPr>
            <w:r>
              <w:rPr>
                <w:sz w:val="20"/>
              </w:rPr>
              <w:t>22101002305检验医师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1.00:1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市直单位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010023遵义市第四人民医院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7"/>
              <w:rPr>
                <w:sz w:val="20"/>
              </w:rPr>
            </w:pPr>
            <w:r>
              <w:rPr>
                <w:sz w:val="20"/>
              </w:rPr>
              <w:t>22101002306放射医师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8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市直单位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010023遵义市第四人民医院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7"/>
              <w:rPr>
                <w:sz w:val="20"/>
              </w:rPr>
            </w:pPr>
            <w:r>
              <w:rPr>
                <w:sz w:val="20"/>
              </w:rPr>
              <w:t>22101002307外科医师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2.50:1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spacing w:before="7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市直单位</w:t>
            </w:r>
          </w:p>
        </w:tc>
        <w:tc>
          <w:tcPr>
            <w:tcW w:w="4875" w:type="dxa"/>
          </w:tcPr>
          <w:p>
            <w:pPr>
              <w:pStyle w:val="TableParagraph"/>
              <w:spacing w:line="344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010023遵义市第四人民医院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4" w:lineRule="exact" w:before="27"/>
              <w:ind w:left="69" w:right="35"/>
              <w:rPr>
                <w:sz w:val="20"/>
              </w:rPr>
            </w:pPr>
            <w:r>
              <w:rPr>
                <w:sz w:val="20"/>
              </w:rPr>
              <w:t>22101002308康复科医师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8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市直单位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010023遵义市第四人民医院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8"/>
              <w:rPr>
                <w:sz w:val="20"/>
              </w:rPr>
            </w:pPr>
            <w:r>
              <w:rPr>
                <w:sz w:val="20"/>
              </w:rPr>
              <w:t>22101002312绩效成本管理工作人员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2.00:1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8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红花岗区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020035遵义市红花岗区中医医院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7"/>
              <w:rPr>
                <w:sz w:val="20"/>
              </w:rPr>
            </w:pPr>
            <w:r>
              <w:rPr>
                <w:sz w:val="20"/>
              </w:rPr>
              <w:t>22102003501放射医师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8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红花岗区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90" w:right="155"/>
              <w:rPr>
                <w:sz w:val="20"/>
              </w:rPr>
            </w:pPr>
            <w:r>
              <w:rPr>
                <w:sz w:val="20"/>
              </w:rPr>
              <w:t>020036遵义市红花岗区妇幼保健院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7"/>
              <w:rPr>
                <w:sz w:val="20"/>
              </w:rPr>
            </w:pPr>
            <w:r>
              <w:rPr>
                <w:sz w:val="20"/>
              </w:rPr>
              <w:t>22102003602新生儿科医师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8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红花岗区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91" w:right="155"/>
              <w:rPr>
                <w:sz w:val="20"/>
              </w:rPr>
            </w:pPr>
            <w:r>
              <w:rPr>
                <w:sz w:val="20"/>
              </w:rPr>
              <w:t>020044遵义市红花岗区老城社区卫生服务中心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7"/>
              <w:rPr>
                <w:sz w:val="20"/>
              </w:rPr>
            </w:pPr>
            <w:r>
              <w:rPr>
                <w:sz w:val="20"/>
              </w:rPr>
              <w:t>22102004401临床医师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6" w:right="62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红花岗区</w:t>
            </w:r>
          </w:p>
        </w:tc>
        <w:tc>
          <w:tcPr>
            <w:tcW w:w="4875" w:type="dxa"/>
          </w:tcPr>
          <w:p>
            <w:pPr>
              <w:pStyle w:val="TableParagraph"/>
              <w:spacing w:line="344" w:lineRule="exact" w:before="27"/>
              <w:ind w:left="188" w:right="155"/>
              <w:rPr>
                <w:rFonts w:ascii="宋体" w:eastAsia="宋体" w:hint="eastAsia"/>
                <w:sz w:val="20"/>
              </w:rPr>
            </w:pPr>
            <w:r>
              <w:rPr>
                <w:sz w:val="20"/>
              </w:rPr>
              <w:t>020046</w:t>
            </w:r>
            <w:r>
              <w:rPr>
                <w:rFonts w:ascii="宋体" w:eastAsia="宋体" w:hint="eastAsia"/>
                <w:sz w:val="20"/>
              </w:rPr>
              <w:t>遵义市红花岗区舟水桥社区卫生服务中心</w:t>
            </w:r>
          </w:p>
        </w:tc>
        <w:tc>
          <w:tcPr>
            <w:tcW w:w="3392" w:type="dxa"/>
          </w:tcPr>
          <w:p>
            <w:pPr>
              <w:pStyle w:val="TableParagraph"/>
              <w:spacing w:line="344" w:lineRule="exact" w:before="27"/>
              <w:ind w:left="69" w:right="37"/>
              <w:rPr>
                <w:sz w:val="20"/>
              </w:rPr>
            </w:pPr>
            <w:r>
              <w:rPr>
                <w:sz w:val="20"/>
              </w:rPr>
              <w:t>22102004601临床医师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8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030014遵义市职业技术学校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5"/>
              <w:rPr>
                <w:sz w:val="20"/>
              </w:rPr>
            </w:pPr>
            <w:r>
              <w:rPr>
                <w:sz w:val="20"/>
              </w:rPr>
              <w:t>22103001404计算机教师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8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</w:tbl>
    <w:p>
      <w:pPr>
        <w:spacing w:after="0"/>
        <w:jc w:val="left"/>
        <w:rPr>
          <w:rFonts w:ascii="宋体"/>
          <w:sz w:val="20"/>
        </w:rPr>
        <w:sectPr>
          <w:type w:val="continuous"/>
          <w:pgSz w:w="16840" w:h="11910" w:orient="landscape"/>
          <w:pgMar w:top="940" w:bottom="280" w:left="880" w:right="900"/>
        </w:sectPr>
      </w:pP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4875"/>
        <w:gridCol w:w="3392"/>
        <w:gridCol w:w="1021"/>
        <w:gridCol w:w="1021"/>
        <w:gridCol w:w="1021"/>
        <w:gridCol w:w="1021"/>
        <w:gridCol w:w="1427"/>
      </w:tblGrid>
      <w:tr>
        <w:trPr>
          <w:trHeight w:val="70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173"/>
              <w:ind w:left="116"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所属区县</w:t>
            </w:r>
          </w:p>
        </w:tc>
        <w:tc>
          <w:tcPr>
            <w:tcW w:w="4875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0"/>
              <w:ind w:left="187" w:right="155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招聘单位</w:t>
            </w:r>
          </w:p>
        </w:tc>
        <w:tc>
          <w:tcPr>
            <w:tcW w:w="3392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0"/>
              <w:ind w:left="65" w:right="38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岗位代码及名称</w:t>
            </w:r>
          </w:p>
        </w:tc>
        <w:tc>
          <w:tcPr>
            <w:tcW w:w="1021" w:type="dxa"/>
          </w:tcPr>
          <w:p>
            <w:pPr>
              <w:pStyle w:val="TableParagraph"/>
              <w:spacing w:before="173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当前比例</w:t>
            </w:r>
          </w:p>
        </w:tc>
        <w:tc>
          <w:tcPr>
            <w:tcW w:w="1021" w:type="dxa"/>
          </w:tcPr>
          <w:p>
            <w:pPr>
              <w:pStyle w:val="TableParagraph"/>
              <w:spacing w:line="230" w:lineRule="auto" w:before="108"/>
              <w:ind w:left="313" w:right="81" w:hanging="201"/>
              <w:jc w:val="left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计划招聘人数</w:t>
            </w:r>
          </w:p>
        </w:tc>
        <w:tc>
          <w:tcPr>
            <w:tcW w:w="1021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0"/>
              <w:ind w:right="64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缴费人数</w:t>
            </w:r>
          </w:p>
        </w:tc>
        <w:tc>
          <w:tcPr>
            <w:tcW w:w="1021" w:type="dxa"/>
            <w:shd w:val="clear" w:color="auto" w:fill="FF0000"/>
          </w:tcPr>
          <w:p>
            <w:pPr>
              <w:pStyle w:val="TableParagraph"/>
              <w:spacing w:before="7"/>
              <w:ind w:left="0"/>
              <w:jc w:val="left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0"/>
              <w:ind w:left="89" w:right="65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调整方式</w:t>
            </w:r>
          </w:p>
        </w:tc>
        <w:tc>
          <w:tcPr>
            <w:tcW w:w="1427" w:type="dxa"/>
            <w:shd w:val="clear" w:color="auto" w:fill="FF0000"/>
          </w:tcPr>
          <w:p>
            <w:pPr>
              <w:pStyle w:val="TableParagraph"/>
              <w:spacing w:line="230" w:lineRule="auto" w:before="108"/>
              <w:ind w:left="310" w:right="289"/>
              <w:jc w:val="left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调整后的招聘人数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030028遵义市汇川区人民医院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5"/>
              <w:rPr>
                <w:sz w:val="20"/>
              </w:rPr>
            </w:pPr>
            <w:r>
              <w:rPr>
                <w:sz w:val="20"/>
              </w:rPr>
              <w:t>22103002804感染科医师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0.50:1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ind w:left="6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030028遵义市汇川区人民医院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22103002810儿科医师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0.50:1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ind w:left="6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030028遵义市汇川区人民医院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22103002811新生儿科医师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030028遵义市汇川区人民医院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5"/>
              <w:rPr>
                <w:sz w:val="20"/>
              </w:rPr>
            </w:pPr>
            <w:r>
              <w:rPr>
                <w:sz w:val="20"/>
              </w:rPr>
              <w:t>22103002816急诊科规培医师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0.50:1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ind w:left="6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spacing w:before="18"/>
              <w:ind w:left="190" w:right="155"/>
              <w:rPr>
                <w:sz w:val="20"/>
              </w:rPr>
            </w:pPr>
            <w:r>
              <w:rPr>
                <w:sz w:val="20"/>
              </w:rPr>
              <w:t>030028遵义市汇川区人民医院</w:t>
            </w:r>
          </w:p>
        </w:tc>
        <w:tc>
          <w:tcPr>
            <w:tcW w:w="3392" w:type="dxa"/>
          </w:tcPr>
          <w:p>
            <w:pPr>
              <w:pStyle w:val="TableParagraph"/>
              <w:spacing w:before="18"/>
              <w:ind w:left="69" w:right="35"/>
              <w:rPr>
                <w:sz w:val="20"/>
              </w:rPr>
            </w:pPr>
            <w:r>
              <w:rPr>
                <w:sz w:val="20"/>
              </w:rPr>
              <w:t>22103002817重症医学科医师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030028遵义市汇川区人民医院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22103002818B超室医师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2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030028遵义市汇川区人民医院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5"/>
              <w:rPr>
                <w:sz w:val="20"/>
              </w:rPr>
            </w:pPr>
            <w:r>
              <w:rPr>
                <w:sz w:val="20"/>
              </w:rPr>
              <w:t>22103002821院感科管理人员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2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030028遵义市汇川区人民医院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22103002834公共卫生医师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030029遵义市汇川区中医医院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22103002901临床医师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0.40:1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spacing w:before="18"/>
              <w:ind w:left="190" w:right="155"/>
              <w:rPr>
                <w:sz w:val="20"/>
              </w:rPr>
            </w:pPr>
            <w:r>
              <w:rPr>
                <w:sz w:val="20"/>
              </w:rPr>
              <w:t>030029遵义市汇川区中医医院</w:t>
            </w:r>
          </w:p>
        </w:tc>
        <w:tc>
          <w:tcPr>
            <w:tcW w:w="3392" w:type="dxa"/>
          </w:tcPr>
          <w:p>
            <w:pPr>
              <w:pStyle w:val="TableParagraph"/>
              <w:spacing w:before="18"/>
              <w:ind w:left="69" w:right="37"/>
              <w:rPr>
                <w:sz w:val="20"/>
              </w:rPr>
            </w:pPr>
            <w:r>
              <w:rPr>
                <w:sz w:val="20"/>
              </w:rPr>
              <w:t>22103002902外科医师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030029遵义市汇川区中医医院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22103002903儿科医师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2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030029遵义市汇川区中医医院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4"/>
              <w:rPr>
                <w:sz w:val="20"/>
              </w:rPr>
            </w:pPr>
            <w:r>
              <w:rPr>
                <w:sz w:val="20"/>
              </w:rPr>
              <w:t>22103002904中医师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0.33:1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ind w:left="6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030029遵义市汇川区中医医院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22103002912儿科医师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ind w:left="6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030029遵义市汇川区中医医院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22103002925内科医师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spacing w:before="18"/>
              <w:ind w:left="190" w:right="155"/>
              <w:rPr>
                <w:sz w:val="20"/>
              </w:rPr>
            </w:pPr>
            <w:r>
              <w:rPr>
                <w:sz w:val="20"/>
              </w:rPr>
              <w:t>030029遵义市汇川区中医医院</w:t>
            </w:r>
          </w:p>
        </w:tc>
        <w:tc>
          <w:tcPr>
            <w:tcW w:w="3392" w:type="dxa"/>
          </w:tcPr>
          <w:p>
            <w:pPr>
              <w:pStyle w:val="TableParagraph"/>
              <w:spacing w:before="18"/>
              <w:ind w:left="69" w:right="37"/>
              <w:rPr>
                <w:sz w:val="20"/>
              </w:rPr>
            </w:pPr>
            <w:r>
              <w:rPr>
                <w:sz w:val="20"/>
              </w:rPr>
              <w:t>22103002928中医医师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0"/>
              <w:rPr>
                <w:sz w:val="20"/>
              </w:rPr>
            </w:pPr>
            <w:r>
              <w:rPr>
                <w:sz w:val="20"/>
              </w:rPr>
              <w:t>2.00:1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18"/>
              <w:ind w:left="6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ind w:left="191" w:right="155"/>
              <w:rPr>
                <w:sz w:val="20"/>
              </w:rPr>
            </w:pPr>
            <w:r>
              <w:rPr>
                <w:sz w:val="20"/>
              </w:rPr>
              <w:t>030031遵义市汇川区洗马路社区卫生服务中心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6"/>
              <w:rPr>
                <w:sz w:val="20"/>
              </w:rPr>
            </w:pPr>
            <w:r>
              <w:rPr>
                <w:sz w:val="20"/>
              </w:rPr>
              <w:t>22103003101医学影像科工作人员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ind w:left="191" w:right="155"/>
              <w:rPr>
                <w:sz w:val="20"/>
              </w:rPr>
            </w:pPr>
            <w:r>
              <w:rPr>
                <w:sz w:val="20"/>
              </w:rPr>
              <w:t>030031遵义市汇川区洗马路社区卫生服务中心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22103003102儿科工作人员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ind w:left="6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汇川区</w:t>
            </w:r>
          </w:p>
        </w:tc>
        <w:tc>
          <w:tcPr>
            <w:tcW w:w="4875" w:type="dxa"/>
          </w:tcPr>
          <w:p>
            <w:pPr>
              <w:pStyle w:val="TableParagraph"/>
              <w:ind w:left="191" w:right="155"/>
              <w:rPr>
                <w:sz w:val="20"/>
              </w:rPr>
            </w:pPr>
            <w:r>
              <w:rPr>
                <w:sz w:val="20"/>
              </w:rPr>
              <w:t>030034遵义市汇川区高坪中心卫生院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22103003401儿科医师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播州区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040001遵义市播州区融媒体中心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4"/>
              <w:rPr>
                <w:sz w:val="20"/>
              </w:rPr>
            </w:pPr>
            <w:r>
              <w:rPr>
                <w:sz w:val="20"/>
              </w:rPr>
              <w:t>22104000101播音员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播州区</w:t>
            </w:r>
          </w:p>
        </w:tc>
        <w:tc>
          <w:tcPr>
            <w:tcW w:w="4875" w:type="dxa"/>
          </w:tcPr>
          <w:p>
            <w:pPr>
              <w:pStyle w:val="TableParagraph"/>
              <w:spacing w:before="18"/>
              <w:ind w:left="190" w:right="155"/>
              <w:rPr>
                <w:sz w:val="20"/>
              </w:rPr>
            </w:pPr>
            <w:r>
              <w:rPr>
                <w:sz w:val="20"/>
              </w:rPr>
              <w:t>040077遵义市播州区人民医院</w:t>
            </w:r>
          </w:p>
        </w:tc>
        <w:tc>
          <w:tcPr>
            <w:tcW w:w="3392" w:type="dxa"/>
          </w:tcPr>
          <w:p>
            <w:pPr>
              <w:pStyle w:val="TableParagraph"/>
              <w:spacing w:before="18"/>
              <w:ind w:left="69" w:right="35"/>
              <w:rPr>
                <w:sz w:val="20"/>
              </w:rPr>
            </w:pPr>
            <w:r>
              <w:rPr>
                <w:sz w:val="20"/>
              </w:rPr>
              <w:t>22104007702肛肠科医师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播州区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040078遵义市播州区中医院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22104007802外科医师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播州区</w:t>
            </w:r>
          </w:p>
        </w:tc>
        <w:tc>
          <w:tcPr>
            <w:tcW w:w="4875" w:type="dxa"/>
          </w:tcPr>
          <w:p>
            <w:pPr>
              <w:pStyle w:val="TableParagraph"/>
              <w:ind w:left="188" w:right="155"/>
              <w:rPr>
                <w:sz w:val="20"/>
              </w:rPr>
            </w:pPr>
            <w:r>
              <w:rPr>
                <w:sz w:val="20"/>
              </w:rPr>
              <w:t>040080遵义市播州区团溪镇中心卫生院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22104008002村医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播州区</w:t>
            </w:r>
          </w:p>
        </w:tc>
        <w:tc>
          <w:tcPr>
            <w:tcW w:w="4875" w:type="dxa"/>
          </w:tcPr>
          <w:p>
            <w:pPr>
              <w:pStyle w:val="TableParagraph"/>
              <w:ind w:left="188" w:right="155"/>
              <w:rPr>
                <w:sz w:val="20"/>
              </w:rPr>
            </w:pPr>
            <w:r>
              <w:rPr>
                <w:sz w:val="20"/>
              </w:rPr>
              <w:t>040095遵义市播州区三合镇中心卫生院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22104009501麻醉医师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播州区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040097遵义市播州区石板镇卫生院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22104009701临床医师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</w:tbl>
    <w:p>
      <w:pPr>
        <w:spacing w:after="0"/>
        <w:jc w:val="left"/>
        <w:rPr>
          <w:rFonts w:ascii="宋体"/>
          <w:sz w:val="20"/>
        </w:rPr>
        <w:sectPr>
          <w:pgSz w:w="16840" w:h="11910" w:orient="landscape"/>
          <w:pgMar w:top="660" w:bottom="280" w:left="880" w:right="900"/>
        </w:sectPr>
      </w:pP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4875"/>
        <w:gridCol w:w="3392"/>
        <w:gridCol w:w="1021"/>
        <w:gridCol w:w="1021"/>
        <w:gridCol w:w="1021"/>
        <w:gridCol w:w="1021"/>
        <w:gridCol w:w="1427"/>
      </w:tblGrid>
      <w:tr>
        <w:trPr>
          <w:trHeight w:val="70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173"/>
              <w:ind w:left="116"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所属区县</w:t>
            </w:r>
          </w:p>
        </w:tc>
        <w:tc>
          <w:tcPr>
            <w:tcW w:w="4875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0"/>
              <w:ind w:left="187" w:right="155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招聘单位</w:t>
            </w:r>
          </w:p>
        </w:tc>
        <w:tc>
          <w:tcPr>
            <w:tcW w:w="3392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0"/>
              <w:ind w:left="65" w:right="38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岗位代码及名称</w:t>
            </w:r>
          </w:p>
        </w:tc>
        <w:tc>
          <w:tcPr>
            <w:tcW w:w="1021" w:type="dxa"/>
          </w:tcPr>
          <w:p>
            <w:pPr>
              <w:pStyle w:val="TableParagraph"/>
              <w:spacing w:before="173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当前比例</w:t>
            </w:r>
          </w:p>
        </w:tc>
        <w:tc>
          <w:tcPr>
            <w:tcW w:w="1021" w:type="dxa"/>
          </w:tcPr>
          <w:p>
            <w:pPr>
              <w:pStyle w:val="TableParagraph"/>
              <w:spacing w:line="230" w:lineRule="auto" w:before="108"/>
              <w:ind w:left="313" w:right="81" w:hanging="201"/>
              <w:jc w:val="left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计划招聘人数</w:t>
            </w:r>
          </w:p>
        </w:tc>
        <w:tc>
          <w:tcPr>
            <w:tcW w:w="1021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0"/>
              <w:ind w:right="64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缴费人数</w:t>
            </w:r>
          </w:p>
        </w:tc>
        <w:tc>
          <w:tcPr>
            <w:tcW w:w="1021" w:type="dxa"/>
            <w:shd w:val="clear" w:color="auto" w:fill="FF0000"/>
          </w:tcPr>
          <w:p>
            <w:pPr>
              <w:pStyle w:val="TableParagraph"/>
              <w:spacing w:before="7"/>
              <w:ind w:left="0"/>
              <w:jc w:val="left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0"/>
              <w:ind w:left="89" w:right="65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调整方式</w:t>
            </w:r>
          </w:p>
        </w:tc>
        <w:tc>
          <w:tcPr>
            <w:tcW w:w="1427" w:type="dxa"/>
            <w:shd w:val="clear" w:color="auto" w:fill="FF0000"/>
          </w:tcPr>
          <w:p>
            <w:pPr>
              <w:pStyle w:val="TableParagraph"/>
              <w:spacing w:line="230" w:lineRule="auto" w:before="108"/>
              <w:ind w:left="310" w:right="289"/>
              <w:jc w:val="left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调整后的招聘人数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赤水市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060054赤水市人民医院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5"/>
              <w:rPr>
                <w:sz w:val="20"/>
              </w:rPr>
            </w:pPr>
            <w:r>
              <w:rPr>
                <w:sz w:val="20"/>
              </w:rPr>
              <w:t>22106005406精神科医师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赤水市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060056赤水市妇幼保健院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22106005602临床规培医师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习水县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070012习水县中医医院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22107001202临床医师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0.50:1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习水县</w:t>
            </w:r>
          </w:p>
        </w:tc>
        <w:tc>
          <w:tcPr>
            <w:tcW w:w="4875" w:type="dxa"/>
          </w:tcPr>
          <w:p>
            <w:pPr>
              <w:pStyle w:val="TableParagraph"/>
              <w:ind w:left="191" w:right="155"/>
              <w:rPr>
                <w:sz w:val="20"/>
              </w:rPr>
            </w:pPr>
            <w:r>
              <w:rPr>
                <w:sz w:val="20"/>
              </w:rPr>
              <w:t>070015习水县马临街道社区卫生服务中心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22107001501临床医师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习水县</w:t>
            </w:r>
          </w:p>
        </w:tc>
        <w:tc>
          <w:tcPr>
            <w:tcW w:w="4875" w:type="dxa"/>
          </w:tcPr>
          <w:p>
            <w:pPr>
              <w:pStyle w:val="TableParagraph"/>
              <w:spacing w:before="18"/>
              <w:ind w:left="190" w:right="155"/>
              <w:rPr>
                <w:sz w:val="20"/>
              </w:rPr>
            </w:pPr>
            <w:r>
              <w:rPr>
                <w:sz w:val="20"/>
              </w:rPr>
              <w:t>070016习水县乡镇卫生院</w:t>
            </w:r>
          </w:p>
        </w:tc>
        <w:tc>
          <w:tcPr>
            <w:tcW w:w="3392" w:type="dxa"/>
          </w:tcPr>
          <w:p>
            <w:pPr>
              <w:pStyle w:val="TableParagraph"/>
              <w:spacing w:before="18"/>
              <w:ind w:left="69" w:right="37"/>
              <w:rPr>
                <w:sz w:val="20"/>
              </w:rPr>
            </w:pPr>
            <w:r>
              <w:rPr>
                <w:sz w:val="20"/>
              </w:rPr>
              <w:t>22107001601临床医师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0"/>
              <w:rPr>
                <w:sz w:val="20"/>
              </w:rPr>
            </w:pPr>
            <w:r>
              <w:rPr>
                <w:sz w:val="20"/>
              </w:rPr>
              <w:t>0.25:1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习水县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070016习水县乡镇卫生院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22107001603临床医师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0.50:1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2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习水县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070016习水县乡镇卫生院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5"/>
              <w:rPr>
                <w:sz w:val="20"/>
              </w:rPr>
            </w:pPr>
            <w:r>
              <w:rPr>
                <w:sz w:val="20"/>
              </w:rPr>
              <w:t>22107001608中西医医师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0.67:1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spacing w:before="72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习水县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070016习水县乡镇卫生院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22107001610麻醉医师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习水县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070016习水县乡镇卫生院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22107001612影像医师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习水县</w:t>
            </w:r>
          </w:p>
        </w:tc>
        <w:tc>
          <w:tcPr>
            <w:tcW w:w="4875" w:type="dxa"/>
          </w:tcPr>
          <w:p>
            <w:pPr>
              <w:pStyle w:val="TableParagraph"/>
              <w:spacing w:before="18"/>
              <w:ind w:left="187" w:right="155"/>
              <w:rPr>
                <w:sz w:val="20"/>
              </w:rPr>
            </w:pPr>
            <w:r>
              <w:rPr>
                <w:sz w:val="20"/>
              </w:rPr>
              <w:t>070017习水县第一中学</w:t>
            </w:r>
          </w:p>
        </w:tc>
        <w:tc>
          <w:tcPr>
            <w:tcW w:w="3392" w:type="dxa"/>
          </w:tcPr>
          <w:p>
            <w:pPr>
              <w:pStyle w:val="TableParagraph"/>
              <w:spacing w:before="18"/>
              <w:ind w:left="69" w:right="37"/>
              <w:rPr>
                <w:sz w:val="20"/>
              </w:rPr>
            </w:pPr>
            <w:r>
              <w:rPr>
                <w:sz w:val="20"/>
              </w:rPr>
              <w:t>22107001710通用技术教师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0"/>
              <w:rPr>
                <w:sz w:val="20"/>
              </w:rPr>
            </w:pPr>
            <w:r>
              <w:rPr>
                <w:sz w:val="20"/>
              </w:rPr>
              <w:t>2.00:1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习水县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070018习水县第五中学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22107001808通用技术教师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2.00:1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2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习水县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070019习水县第六中学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22107001902数学教师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2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习水县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070019习水县第六中学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22107001905物理教师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1.67:1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习水县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070019习水县第六中学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22107001906通用技术教师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绥阳县</w:t>
            </w:r>
          </w:p>
        </w:tc>
        <w:tc>
          <w:tcPr>
            <w:tcW w:w="4875" w:type="dxa"/>
          </w:tcPr>
          <w:p>
            <w:pPr>
              <w:pStyle w:val="TableParagraph"/>
              <w:spacing w:before="18"/>
              <w:ind w:left="187" w:right="155"/>
              <w:rPr>
                <w:sz w:val="20"/>
              </w:rPr>
            </w:pPr>
            <w:r>
              <w:rPr>
                <w:sz w:val="20"/>
              </w:rPr>
              <w:t>080002绥阳县中医医院</w:t>
            </w:r>
          </w:p>
        </w:tc>
        <w:tc>
          <w:tcPr>
            <w:tcW w:w="3392" w:type="dxa"/>
          </w:tcPr>
          <w:p>
            <w:pPr>
              <w:pStyle w:val="TableParagraph"/>
              <w:spacing w:before="18"/>
              <w:ind w:left="69" w:right="37"/>
              <w:rPr>
                <w:sz w:val="20"/>
              </w:rPr>
            </w:pPr>
            <w:r>
              <w:rPr>
                <w:sz w:val="20"/>
              </w:rPr>
              <w:t>22108000204临床医师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绥阳县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080002绥阳县中医医院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22108000206中医医师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0.75:1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ind w:left="6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绥阳县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080014绥阳县宽阔镇卫生院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22108001403临床医师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绥阳县</w:t>
            </w:r>
          </w:p>
        </w:tc>
        <w:tc>
          <w:tcPr>
            <w:tcW w:w="4875" w:type="dxa"/>
          </w:tcPr>
          <w:p>
            <w:pPr>
              <w:pStyle w:val="TableParagraph"/>
              <w:ind w:left="191" w:right="155"/>
              <w:rPr>
                <w:sz w:val="20"/>
              </w:rPr>
            </w:pPr>
            <w:r>
              <w:rPr>
                <w:sz w:val="20"/>
              </w:rPr>
              <w:t>080043绥阳县煤炭安全生产服务中心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5"/>
              <w:rPr>
                <w:sz w:val="20"/>
              </w:rPr>
            </w:pPr>
            <w:r>
              <w:rPr>
                <w:sz w:val="20"/>
              </w:rPr>
              <w:t>22108004304驻矿安监员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绥阳县</w:t>
            </w:r>
          </w:p>
        </w:tc>
        <w:tc>
          <w:tcPr>
            <w:tcW w:w="4875" w:type="dxa"/>
          </w:tcPr>
          <w:p>
            <w:pPr>
              <w:pStyle w:val="TableParagraph"/>
              <w:ind w:left="188" w:right="155"/>
              <w:rPr>
                <w:sz w:val="20"/>
              </w:rPr>
            </w:pPr>
            <w:r>
              <w:rPr>
                <w:sz w:val="20"/>
              </w:rPr>
              <w:t>080046绥阳县洋川街道城镇化建设服务中心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22108004601工作人员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0.67:1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ind w:left="6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绥阳县</w:t>
            </w:r>
          </w:p>
        </w:tc>
        <w:tc>
          <w:tcPr>
            <w:tcW w:w="4875" w:type="dxa"/>
          </w:tcPr>
          <w:p>
            <w:pPr>
              <w:pStyle w:val="TableParagraph"/>
              <w:spacing w:before="18"/>
              <w:ind w:left="188" w:right="155"/>
              <w:rPr>
                <w:sz w:val="20"/>
              </w:rPr>
            </w:pPr>
            <w:r>
              <w:rPr>
                <w:sz w:val="20"/>
              </w:rPr>
              <w:t>080046绥阳县洋川街道城镇化建设服务中心</w:t>
            </w:r>
          </w:p>
        </w:tc>
        <w:tc>
          <w:tcPr>
            <w:tcW w:w="3392" w:type="dxa"/>
          </w:tcPr>
          <w:p>
            <w:pPr>
              <w:pStyle w:val="TableParagraph"/>
              <w:spacing w:before="18"/>
              <w:ind w:left="69" w:right="37"/>
              <w:rPr>
                <w:sz w:val="20"/>
              </w:rPr>
            </w:pPr>
            <w:r>
              <w:rPr>
                <w:sz w:val="20"/>
              </w:rPr>
              <w:t>22108004602工作人员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0"/>
              <w:rPr>
                <w:sz w:val="20"/>
              </w:rPr>
            </w:pPr>
            <w:r>
              <w:rPr>
                <w:sz w:val="20"/>
              </w:rPr>
              <w:t>2.00:1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18"/>
              <w:ind w:left="6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绥阳县</w:t>
            </w:r>
          </w:p>
        </w:tc>
        <w:tc>
          <w:tcPr>
            <w:tcW w:w="4875" w:type="dxa"/>
          </w:tcPr>
          <w:p>
            <w:pPr>
              <w:pStyle w:val="TableParagraph"/>
              <w:ind w:left="188" w:right="155"/>
              <w:rPr>
                <w:sz w:val="20"/>
              </w:rPr>
            </w:pPr>
            <w:r>
              <w:rPr>
                <w:sz w:val="20"/>
              </w:rPr>
              <w:t>080046绥阳县洋川街道城镇化建设服务中心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22108004603工作人员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绥阳县</w:t>
            </w:r>
          </w:p>
        </w:tc>
        <w:tc>
          <w:tcPr>
            <w:tcW w:w="4875" w:type="dxa"/>
          </w:tcPr>
          <w:p>
            <w:pPr>
              <w:pStyle w:val="TableParagraph"/>
              <w:ind w:left="188" w:right="155"/>
              <w:rPr>
                <w:sz w:val="20"/>
              </w:rPr>
            </w:pPr>
            <w:r>
              <w:rPr>
                <w:sz w:val="20"/>
              </w:rPr>
              <w:t>080046绥阳县洋川街道城镇化建设服务中心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22108004605工作人员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1.00:1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ind w:left="66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桐梓县</w:t>
            </w:r>
          </w:p>
        </w:tc>
        <w:tc>
          <w:tcPr>
            <w:tcW w:w="4875" w:type="dxa"/>
          </w:tcPr>
          <w:p>
            <w:pPr>
              <w:pStyle w:val="TableParagraph"/>
              <w:ind w:left="191" w:right="155"/>
              <w:rPr>
                <w:sz w:val="20"/>
              </w:rPr>
            </w:pPr>
            <w:r>
              <w:rPr>
                <w:sz w:val="20"/>
              </w:rPr>
              <w:t>100010桐梓县羊磴镇人力资源和社会保障服务中心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22110001001工作人员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桐梓县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100013桐梓县人民医院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22110001301呼吸内科医师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</w:tbl>
    <w:p>
      <w:pPr>
        <w:spacing w:after="0"/>
        <w:jc w:val="left"/>
        <w:rPr>
          <w:rFonts w:ascii="宋体"/>
          <w:sz w:val="20"/>
        </w:rPr>
        <w:sectPr>
          <w:pgSz w:w="16840" w:h="11910" w:orient="landscape"/>
          <w:pgMar w:top="660" w:bottom="280" w:left="880" w:right="900"/>
        </w:sectPr>
      </w:pP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4875"/>
        <w:gridCol w:w="3392"/>
        <w:gridCol w:w="1021"/>
        <w:gridCol w:w="1021"/>
        <w:gridCol w:w="1021"/>
        <w:gridCol w:w="1021"/>
        <w:gridCol w:w="1427"/>
      </w:tblGrid>
      <w:tr>
        <w:trPr>
          <w:trHeight w:val="70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173"/>
              <w:ind w:left="116"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所属区县</w:t>
            </w:r>
          </w:p>
        </w:tc>
        <w:tc>
          <w:tcPr>
            <w:tcW w:w="4875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0"/>
              <w:ind w:left="187" w:right="155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招聘单位</w:t>
            </w:r>
          </w:p>
        </w:tc>
        <w:tc>
          <w:tcPr>
            <w:tcW w:w="3392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0"/>
              <w:ind w:left="65" w:right="38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岗位代码及名称</w:t>
            </w:r>
          </w:p>
        </w:tc>
        <w:tc>
          <w:tcPr>
            <w:tcW w:w="1021" w:type="dxa"/>
          </w:tcPr>
          <w:p>
            <w:pPr>
              <w:pStyle w:val="TableParagraph"/>
              <w:spacing w:before="173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当前比例</w:t>
            </w:r>
          </w:p>
        </w:tc>
        <w:tc>
          <w:tcPr>
            <w:tcW w:w="1021" w:type="dxa"/>
          </w:tcPr>
          <w:p>
            <w:pPr>
              <w:pStyle w:val="TableParagraph"/>
              <w:spacing w:line="230" w:lineRule="auto" w:before="108"/>
              <w:ind w:left="313" w:right="81" w:hanging="201"/>
              <w:jc w:val="left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计划招聘人数</w:t>
            </w:r>
          </w:p>
        </w:tc>
        <w:tc>
          <w:tcPr>
            <w:tcW w:w="1021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0"/>
              <w:ind w:right="64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缴费人数</w:t>
            </w:r>
          </w:p>
        </w:tc>
        <w:tc>
          <w:tcPr>
            <w:tcW w:w="1021" w:type="dxa"/>
            <w:shd w:val="clear" w:color="auto" w:fill="FF0000"/>
          </w:tcPr>
          <w:p>
            <w:pPr>
              <w:pStyle w:val="TableParagraph"/>
              <w:spacing w:before="7"/>
              <w:ind w:left="0"/>
              <w:jc w:val="left"/>
              <w:rPr>
                <w:rFonts w:ascii="宋体"/>
                <w:sz w:val="17"/>
              </w:rPr>
            </w:pPr>
          </w:p>
          <w:p>
            <w:pPr>
              <w:pStyle w:val="TableParagraph"/>
              <w:spacing w:before="0"/>
              <w:ind w:left="89" w:right="65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调整方式</w:t>
            </w:r>
          </w:p>
        </w:tc>
        <w:tc>
          <w:tcPr>
            <w:tcW w:w="1427" w:type="dxa"/>
            <w:shd w:val="clear" w:color="auto" w:fill="FF0000"/>
          </w:tcPr>
          <w:p>
            <w:pPr>
              <w:pStyle w:val="TableParagraph"/>
              <w:spacing w:line="230" w:lineRule="auto" w:before="108"/>
              <w:ind w:left="310" w:right="289"/>
              <w:jc w:val="left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调整后的招聘人数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桐梓县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100013桐梓县人民医院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22110001303消化内科医师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桐梓县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100013桐梓县人民医院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5"/>
              <w:rPr>
                <w:sz w:val="20"/>
              </w:rPr>
            </w:pPr>
            <w:r>
              <w:rPr>
                <w:sz w:val="20"/>
              </w:rPr>
              <w:t>22110001304心血管内科医师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桐梓县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100013桐梓县人民医院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22110001305神经内科医师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桐梓县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100013桐梓县人民医院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5"/>
              <w:rPr>
                <w:sz w:val="20"/>
              </w:rPr>
            </w:pPr>
            <w:r>
              <w:rPr>
                <w:sz w:val="20"/>
              </w:rPr>
              <w:t>22110001309重症医学科医师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0.50:1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桐梓县</w:t>
            </w:r>
          </w:p>
        </w:tc>
        <w:tc>
          <w:tcPr>
            <w:tcW w:w="4875" w:type="dxa"/>
          </w:tcPr>
          <w:p>
            <w:pPr>
              <w:pStyle w:val="TableParagraph"/>
              <w:spacing w:before="18"/>
              <w:ind w:left="187" w:right="155"/>
              <w:rPr>
                <w:sz w:val="20"/>
              </w:rPr>
            </w:pPr>
            <w:r>
              <w:rPr>
                <w:sz w:val="20"/>
              </w:rPr>
              <w:t>100013桐梓县人民医院</w:t>
            </w:r>
          </w:p>
        </w:tc>
        <w:tc>
          <w:tcPr>
            <w:tcW w:w="3392" w:type="dxa"/>
          </w:tcPr>
          <w:p>
            <w:pPr>
              <w:pStyle w:val="TableParagraph"/>
              <w:spacing w:before="18"/>
              <w:ind w:left="69" w:right="35"/>
              <w:rPr>
                <w:sz w:val="20"/>
              </w:rPr>
            </w:pPr>
            <w:r>
              <w:rPr>
                <w:sz w:val="20"/>
              </w:rPr>
              <w:t>22110001311皮肤科医师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桐梓县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100013桐梓县人民医院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22110001312耳鼻喉科医师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2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桐梓县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100013桐梓县人民医院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22110001316B超诊断医师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2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桐梓县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100014桐梓县中医院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22110001404中医医师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桐梓县</w:t>
            </w:r>
          </w:p>
        </w:tc>
        <w:tc>
          <w:tcPr>
            <w:tcW w:w="4875" w:type="dxa"/>
          </w:tcPr>
          <w:p>
            <w:pPr>
              <w:pStyle w:val="TableParagraph"/>
              <w:ind w:left="190" w:right="155"/>
              <w:rPr>
                <w:sz w:val="20"/>
              </w:rPr>
            </w:pPr>
            <w:r>
              <w:rPr>
                <w:sz w:val="20"/>
              </w:rPr>
              <w:t>100014桐梓县中医院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22110001407口腔医师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桐梓县</w:t>
            </w:r>
          </w:p>
        </w:tc>
        <w:tc>
          <w:tcPr>
            <w:tcW w:w="4875" w:type="dxa"/>
          </w:tcPr>
          <w:p>
            <w:pPr>
              <w:pStyle w:val="TableParagraph"/>
              <w:spacing w:before="18"/>
              <w:ind w:left="187" w:right="155"/>
              <w:rPr>
                <w:sz w:val="20"/>
              </w:rPr>
            </w:pPr>
            <w:r>
              <w:rPr>
                <w:sz w:val="20"/>
              </w:rPr>
              <w:t>100018桐梓县大河镇卫生院</w:t>
            </w:r>
          </w:p>
        </w:tc>
        <w:tc>
          <w:tcPr>
            <w:tcW w:w="3392" w:type="dxa"/>
          </w:tcPr>
          <w:p>
            <w:pPr>
              <w:pStyle w:val="TableParagraph"/>
              <w:spacing w:before="18"/>
              <w:ind w:left="69" w:right="37"/>
              <w:rPr>
                <w:sz w:val="20"/>
              </w:rPr>
            </w:pPr>
            <w:r>
              <w:rPr>
                <w:sz w:val="20"/>
              </w:rPr>
              <w:t>22110001801放射人员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桐梓县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100020桐梓县木瓜镇卫生院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22110002001放射人员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2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桐梓县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100030桐梓县风水镇卫生院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22110003001中医医师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2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桐梓县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100031桐梓县容光镇卫生院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22110003101中医医师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桐梓县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100032桐梓县小水乡卫生院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22110003201放射人员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凤冈县</w:t>
            </w:r>
          </w:p>
        </w:tc>
        <w:tc>
          <w:tcPr>
            <w:tcW w:w="4875" w:type="dxa"/>
          </w:tcPr>
          <w:p>
            <w:pPr>
              <w:pStyle w:val="TableParagraph"/>
              <w:spacing w:before="18"/>
              <w:ind w:left="187" w:right="155"/>
              <w:rPr>
                <w:sz w:val="20"/>
              </w:rPr>
            </w:pPr>
            <w:r>
              <w:rPr>
                <w:sz w:val="20"/>
              </w:rPr>
              <w:t>110003凤冈县第三中学</w:t>
            </w:r>
          </w:p>
        </w:tc>
        <w:tc>
          <w:tcPr>
            <w:tcW w:w="3392" w:type="dxa"/>
          </w:tcPr>
          <w:p>
            <w:pPr>
              <w:pStyle w:val="TableParagraph"/>
              <w:spacing w:before="18"/>
              <w:ind w:left="69" w:right="37"/>
              <w:rPr>
                <w:sz w:val="20"/>
              </w:rPr>
            </w:pPr>
            <w:r>
              <w:rPr>
                <w:sz w:val="20"/>
              </w:rPr>
              <w:t>22111000301高中数学教师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凤冈县</w:t>
            </w:r>
          </w:p>
        </w:tc>
        <w:tc>
          <w:tcPr>
            <w:tcW w:w="4875" w:type="dxa"/>
          </w:tcPr>
          <w:p>
            <w:pPr>
              <w:pStyle w:val="TableParagraph"/>
              <w:ind w:left="189" w:right="155"/>
              <w:rPr>
                <w:sz w:val="20"/>
              </w:rPr>
            </w:pPr>
            <w:r>
              <w:rPr>
                <w:sz w:val="20"/>
              </w:rPr>
              <w:t>110015凤冈县镇（街道）卫生院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22111001509乡村医师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0.70:1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3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正安县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120011正安县人民医院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5"/>
              <w:rPr>
                <w:sz w:val="20"/>
              </w:rPr>
            </w:pPr>
            <w:r>
              <w:rPr>
                <w:sz w:val="20"/>
              </w:rPr>
              <w:t>22112001105影像科医师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正安县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120011正安县人民医院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7"/>
              <w:rPr>
                <w:sz w:val="20"/>
              </w:rPr>
            </w:pPr>
            <w:r>
              <w:rPr>
                <w:sz w:val="20"/>
              </w:rPr>
              <w:t>22112001106口腔医师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正安县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120011正安县人民医院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5"/>
              <w:rPr>
                <w:sz w:val="20"/>
              </w:rPr>
            </w:pPr>
            <w:r>
              <w:rPr>
                <w:sz w:val="20"/>
              </w:rPr>
              <w:t>22112001111中医科医师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正安县</w:t>
            </w:r>
          </w:p>
        </w:tc>
        <w:tc>
          <w:tcPr>
            <w:tcW w:w="4875" w:type="dxa"/>
          </w:tcPr>
          <w:p>
            <w:pPr>
              <w:pStyle w:val="TableParagraph"/>
              <w:spacing w:before="18"/>
              <w:ind w:left="187" w:right="155"/>
              <w:rPr>
                <w:sz w:val="20"/>
              </w:rPr>
            </w:pPr>
            <w:r>
              <w:rPr>
                <w:sz w:val="20"/>
              </w:rPr>
              <w:t>120013正安县疾病预防控制中心</w:t>
            </w:r>
          </w:p>
        </w:tc>
        <w:tc>
          <w:tcPr>
            <w:tcW w:w="3392" w:type="dxa"/>
          </w:tcPr>
          <w:p>
            <w:pPr>
              <w:pStyle w:val="TableParagraph"/>
              <w:spacing w:before="18"/>
              <w:ind w:left="69" w:right="37"/>
              <w:rPr>
                <w:sz w:val="20"/>
              </w:rPr>
            </w:pPr>
            <w:r>
              <w:rPr>
                <w:sz w:val="20"/>
              </w:rPr>
              <w:t>22112001301防疫医师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0"/>
              <w:rPr>
                <w:sz w:val="20"/>
              </w:rPr>
            </w:pPr>
            <w:r>
              <w:rPr>
                <w:sz w:val="20"/>
              </w:rPr>
              <w:t>0.40:1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道真县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130002道真自治县疾控中心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8"/>
              <w:rPr>
                <w:sz w:val="20"/>
              </w:rPr>
            </w:pPr>
            <w:r>
              <w:rPr>
                <w:sz w:val="20"/>
              </w:rPr>
              <w:t>22113000201传染病应急处置股医师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道真县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130003道真自治县人民医院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5"/>
              <w:rPr>
                <w:sz w:val="20"/>
              </w:rPr>
            </w:pPr>
            <w:r>
              <w:rPr>
                <w:sz w:val="20"/>
              </w:rPr>
              <w:t>22113000301麻醉科医师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道真县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130003道真自治县人民医院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5"/>
              <w:rPr>
                <w:sz w:val="20"/>
              </w:rPr>
            </w:pPr>
            <w:r>
              <w:rPr>
                <w:sz w:val="20"/>
              </w:rPr>
              <w:t>22113000303口腔科医师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道真县</w:t>
            </w:r>
          </w:p>
        </w:tc>
        <w:tc>
          <w:tcPr>
            <w:tcW w:w="4875" w:type="dxa"/>
          </w:tcPr>
          <w:p>
            <w:pPr>
              <w:pStyle w:val="TableParagraph"/>
              <w:ind w:left="187" w:right="155"/>
              <w:rPr>
                <w:sz w:val="20"/>
              </w:rPr>
            </w:pPr>
            <w:r>
              <w:rPr>
                <w:sz w:val="20"/>
              </w:rPr>
              <w:t>130003道真自治县人民医院</w:t>
            </w:r>
          </w:p>
        </w:tc>
        <w:tc>
          <w:tcPr>
            <w:tcW w:w="3392" w:type="dxa"/>
          </w:tcPr>
          <w:p>
            <w:pPr>
              <w:pStyle w:val="TableParagraph"/>
              <w:ind w:left="69" w:right="35"/>
              <w:rPr>
                <w:sz w:val="20"/>
              </w:rPr>
            </w:pPr>
            <w:r>
              <w:rPr>
                <w:sz w:val="20"/>
              </w:rPr>
              <w:t>22113000304超声科医师</w:t>
            </w:r>
          </w:p>
        </w:tc>
        <w:tc>
          <w:tcPr>
            <w:tcW w:w="1021" w:type="dxa"/>
          </w:tcPr>
          <w:p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6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</w:tbl>
    <w:p>
      <w:pPr>
        <w:spacing w:after="0"/>
        <w:jc w:val="left"/>
        <w:rPr>
          <w:rFonts w:ascii="宋体"/>
          <w:sz w:val="20"/>
        </w:rPr>
        <w:sectPr>
          <w:pgSz w:w="16840" w:h="11910" w:orient="landscape"/>
          <w:pgMar w:top="660" w:bottom="280" w:left="880" w:right="9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2"/>
        </w:rPr>
      </w:pP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4875"/>
        <w:gridCol w:w="3392"/>
        <w:gridCol w:w="1021"/>
        <w:gridCol w:w="1021"/>
        <w:gridCol w:w="1021"/>
        <w:gridCol w:w="1021"/>
        <w:gridCol w:w="1427"/>
      </w:tblGrid>
      <w:tr>
        <w:trPr>
          <w:trHeight w:val="70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183"/>
              <w:ind w:left="116"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所属区县</w:t>
            </w:r>
          </w:p>
        </w:tc>
        <w:tc>
          <w:tcPr>
            <w:tcW w:w="4875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87" w:right="155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招聘单位</w:t>
            </w:r>
          </w:p>
        </w:tc>
        <w:tc>
          <w:tcPr>
            <w:tcW w:w="3392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5" w:right="38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岗位代码及名称</w:t>
            </w:r>
          </w:p>
        </w:tc>
        <w:tc>
          <w:tcPr>
            <w:tcW w:w="1021" w:type="dxa"/>
          </w:tcPr>
          <w:p>
            <w:pPr>
              <w:pStyle w:val="TableParagraph"/>
              <w:spacing w:before="183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当前比例</w:t>
            </w:r>
          </w:p>
        </w:tc>
        <w:tc>
          <w:tcPr>
            <w:tcW w:w="1021" w:type="dxa"/>
          </w:tcPr>
          <w:p>
            <w:pPr>
              <w:pStyle w:val="TableParagraph"/>
              <w:spacing w:line="230" w:lineRule="auto" w:before="118"/>
              <w:ind w:left="313" w:right="81" w:hanging="201"/>
              <w:jc w:val="left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计划招聘人数</w:t>
            </w:r>
          </w:p>
        </w:tc>
        <w:tc>
          <w:tcPr>
            <w:tcW w:w="1021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64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缴费人数</w:t>
            </w:r>
          </w:p>
        </w:tc>
        <w:tc>
          <w:tcPr>
            <w:tcW w:w="1021" w:type="dxa"/>
            <w:shd w:val="clear" w:color="auto" w:fill="FF0000"/>
          </w:tcPr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9" w:right="65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调整方式</w:t>
            </w:r>
          </w:p>
        </w:tc>
        <w:tc>
          <w:tcPr>
            <w:tcW w:w="1427" w:type="dxa"/>
            <w:shd w:val="clear" w:color="auto" w:fill="FF0000"/>
          </w:tcPr>
          <w:p>
            <w:pPr>
              <w:pStyle w:val="TableParagraph"/>
              <w:spacing w:line="230" w:lineRule="auto" w:before="118"/>
              <w:ind w:left="310" w:right="289"/>
              <w:jc w:val="left"/>
              <w:rPr>
                <w:rFonts w:ascii="宋体" w:eastAsia="宋体" w:hint="eastAsia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调整后的招聘人数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道真县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130003道真自治县人民医院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5"/>
              <w:rPr>
                <w:sz w:val="20"/>
              </w:rPr>
            </w:pPr>
            <w:r>
              <w:rPr>
                <w:sz w:val="20"/>
              </w:rPr>
              <w:t>22113000307中医科医师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道真县</w:t>
            </w:r>
          </w:p>
        </w:tc>
        <w:tc>
          <w:tcPr>
            <w:tcW w:w="4875" w:type="dxa"/>
          </w:tcPr>
          <w:p>
            <w:pPr>
              <w:pStyle w:val="TableParagraph"/>
              <w:spacing w:line="344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130003道真自治县人民医院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4" w:lineRule="exact" w:before="27"/>
              <w:ind w:left="69" w:right="35"/>
              <w:rPr>
                <w:sz w:val="20"/>
              </w:rPr>
            </w:pPr>
            <w:r>
              <w:rPr>
                <w:sz w:val="20"/>
              </w:rPr>
              <w:t>22113000308院感科医师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344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8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道真县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130004道真自治县中医医院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5"/>
              <w:rPr>
                <w:sz w:val="20"/>
              </w:rPr>
            </w:pPr>
            <w:r>
              <w:rPr>
                <w:sz w:val="20"/>
              </w:rPr>
              <w:t>22113000401影像科诊断医师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8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道真县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130004道真自治县中医医院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5"/>
              <w:rPr>
                <w:sz w:val="20"/>
              </w:rPr>
            </w:pPr>
            <w:r>
              <w:rPr>
                <w:sz w:val="20"/>
              </w:rPr>
              <w:t>22113000403院感科医师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0.00:1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取消</w:t>
            </w:r>
          </w:p>
        </w:tc>
        <w:tc>
          <w:tcPr>
            <w:tcW w:w="1427" w:type="dxa"/>
          </w:tcPr>
          <w:p>
            <w:pPr>
              <w:pStyle w:val="TableParagraph"/>
              <w:spacing w:before="7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道真县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130004道真自治县中医医院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7"/>
              <w:rPr>
                <w:sz w:val="20"/>
              </w:rPr>
            </w:pPr>
            <w:r>
              <w:rPr>
                <w:sz w:val="20"/>
              </w:rPr>
              <w:t>22113000406临床医师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0.78:1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spacing w:before="81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before="79"/>
              <w:ind w:left="116" w:right="59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道真县</w:t>
            </w:r>
          </w:p>
        </w:tc>
        <w:tc>
          <w:tcPr>
            <w:tcW w:w="4875" w:type="dxa"/>
          </w:tcPr>
          <w:p>
            <w:pPr>
              <w:pStyle w:val="TableParagraph"/>
              <w:spacing w:line="343" w:lineRule="exact" w:before="27"/>
              <w:ind w:left="187" w:right="155"/>
              <w:rPr>
                <w:sz w:val="20"/>
              </w:rPr>
            </w:pPr>
            <w:r>
              <w:rPr>
                <w:sz w:val="20"/>
              </w:rPr>
              <w:t>130004道真自治县中医医院</w:t>
            </w:r>
          </w:p>
        </w:tc>
        <w:tc>
          <w:tcPr>
            <w:tcW w:w="3392" w:type="dxa"/>
          </w:tcPr>
          <w:p>
            <w:pPr>
              <w:pStyle w:val="TableParagraph"/>
              <w:spacing w:line="343" w:lineRule="exact" w:before="27"/>
              <w:ind w:left="69" w:right="35"/>
              <w:rPr>
                <w:sz w:val="20"/>
              </w:rPr>
            </w:pPr>
            <w:r>
              <w:rPr>
                <w:sz w:val="20"/>
              </w:rPr>
              <w:t>22113000409中西医结合医师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0"/>
              <w:rPr>
                <w:sz w:val="20"/>
              </w:rPr>
            </w:pPr>
            <w:r>
              <w:rPr>
                <w:sz w:val="20"/>
              </w:rPr>
              <w:t>0.33:1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0" w:right="4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21" w:type="dxa"/>
          </w:tcPr>
          <w:p>
            <w:pPr>
              <w:pStyle w:val="TableParagraph"/>
              <w:spacing w:line="343" w:lineRule="exact" w:before="27"/>
              <w:ind w:right="65"/>
              <w:rPr>
                <w:sz w:val="20"/>
              </w:rPr>
            </w:pPr>
            <w:r>
              <w:rPr>
                <w:sz w:val="20"/>
              </w:rPr>
              <w:t>调减</w:t>
            </w:r>
          </w:p>
        </w:tc>
        <w:tc>
          <w:tcPr>
            <w:tcW w:w="1427" w:type="dxa"/>
          </w:tcPr>
          <w:p>
            <w:pPr>
              <w:pStyle w:val="TableParagraph"/>
              <w:spacing w:before="79"/>
              <w:ind w:left="666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w w:val="99"/>
                <w:sz w:val="20"/>
              </w:rPr>
              <w:t>3</w:t>
            </w:r>
          </w:p>
        </w:tc>
      </w:tr>
    </w:tbl>
    <w:sectPr>
      <w:pgSz w:w="16840" w:h="11910" w:orient="landscape"/>
      <w:pgMar w:top="1100" w:bottom="280" w:left="8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Arial Unicode MS">
    <w:altName w:val="Arial Unicode MS"/>
    <w:charset w:val="86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7"/>
      <w:ind w:left="90"/>
      <w:jc w:val="center"/>
    </w:pPr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2022-04-26T09:37:50Z</dcterms:created>
  <dcterms:modified xsi:type="dcterms:W3CDTF">2022-04-26T09:37:50Z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2022-04-26T00:00:00Z</vt:filetime>
  </property>
</Properties>
</file>