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5E2" w:rsidRDefault="004C45E2">
      <w:pPr>
        <w:pStyle w:val="CharChar"/>
        <w:jc w:val="both"/>
        <w:rPr>
          <w:rFonts w:ascii="CESI仿宋-GB2312" w:eastAsia="CESI仿宋-GB2312" w:hAnsi="CESI仿宋-GB2312" w:cs="CESI仿宋-GB2312"/>
          <w:color w:val="000000"/>
          <w:kern w:val="0"/>
        </w:rPr>
      </w:pPr>
    </w:p>
    <w:p w:rsidR="004C45E2" w:rsidRDefault="00AE43AF">
      <w:pPr>
        <w:pStyle w:val="CharChar"/>
        <w:spacing w:line="576" w:lineRule="exact"/>
        <w:jc w:val="both"/>
        <w:rPr>
          <w:rFonts w:ascii="CESI黑体-GB2312" w:eastAsia="CESI黑体-GB2312" w:hAnsi="CESI黑体-GB2312" w:cs="CESI黑体-GB2312"/>
          <w:b w:val="0"/>
          <w:bCs w:val="0"/>
        </w:rPr>
      </w:pPr>
      <w:r>
        <w:rPr>
          <w:rFonts w:ascii="CESI黑体-GB2312" w:eastAsia="CESI黑体-GB2312" w:hAnsi="CESI黑体-GB2312" w:cs="CESI黑体-GB2312" w:hint="eastAsia"/>
          <w:b w:val="0"/>
          <w:bCs w:val="0"/>
        </w:rPr>
        <w:t>附件</w:t>
      </w:r>
    </w:p>
    <w:p w:rsidR="004C45E2" w:rsidRDefault="004C45E2">
      <w:pPr>
        <w:pStyle w:val="CharChar"/>
        <w:spacing w:line="576" w:lineRule="exact"/>
        <w:jc w:val="both"/>
        <w:rPr>
          <w:rFonts w:ascii="CESI仿宋-GB2312" w:eastAsia="CESI仿宋-GB2312" w:hAnsi="CESI仿宋-GB2312" w:cs="CESI仿宋-GB2312"/>
          <w:b w:val="0"/>
          <w:bCs w:val="0"/>
        </w:rPr>
      </w:pPr>
    </w:p>
    <w:p w:rsidR="004C45E2" w:rsidRDefault="004C45E2">
      <w:pPr>
        <w:pStyle w:val="CharChar"/>
        <w:spacing w:line="576" w:lineRule="exact"/>
        <w:jc w:val="both"/>
        <w:rPr>
          <w:rFonts w:ascii="CESI仿宋-GB2312" w:eastAsia="CESI仿宋-GB2312" w:hAnsi="CESI仿宋-GB2312" w:cs="CESI仿宋-GB2312"/>
          <w:b w:val="0"/>
          <w:bCs w:val="0"/>
        </w:rPr>
      </w:pPr>
    </w:p>
    <w:p w:rsidR="004C45E2" w:rsidRDefault="00AE43AF">
      <w:pPr>
        <w:spacing w:line="576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w w:val="90"/>
          <w:sz w:val="44"/>
          <w:szCs w:val="44"/>
        </w:rPr>
        <w:t>贵阳贵安</w:t>
      </w:r>
      <w:r>
        <w:rPr>
          <w:rFonts w:ascii="方正小标宋简体" w:eastAsia="方正小标宋简体" w:hAnsi="方正小标宋简体" w:cs="方正小标宋简体" w:hint="eastAsia"/>
          <w:w w:val="90"/>
          <w:sz w:val="44"/>
          <w:szCs w:val="44"/>
        </w:rPr>
        <w:t>面向退役军人</w:t>
      </w:r>
      <w:r>
        <w:rPr>
          <w:rFonts w:ascii="方正小标宋简体" w:eastAsia="方正小标宋简体" w:hAnsi="方正小标宋简体" w:cs="方正小标宋简体" w:hint="eastAsia"/>
          <w:w w:val="90"/>
          <w:sz w:val="44"/>
          <w:szCs w:val="44"/>
        </w:rPr>
        <w:t>公开</w:t>
      </w:r>
      <w:r>
        <w:rPr>
          <w:rFonts w:ascii="方正小标宋简体" w:eastAsia="方正小标宋简体" w:hAnsi="方正小标宋简体" w:cs="方正小标宋简体" w:hint="eastAsia"/>
          <w:w w:val="90"/>
          <w:sz w:val="44"/>
          <w:szCs w:val="44"/>
        </w:rPr>
        <w:t>选拔定向</w:t>
      </w:r>
      <w:r>
        <w:rPr>
          <w:rFonts w:ascii="方正小标宋简体" w:eastAsia="方正小标宋简体" w:hAnsi="方正小标宋简体" w:cs="方正小标宋简体" w:hint="eastAsia"/>
          <w:w w:val="90"/>
          <w:sz w:val="44"/>
          <w:szCs w:val="44"/>
        </w:rPr>
        <w:t>培养</w:t>
      </w:r>
      <w:r>
        <w:rPr>
          <w:rFonts w:ascii="方正小标宋简体" w:eastAsia="方正小标宋简体" w:hAnsi="方正小标宋简体" w:cs="方正小标宋简体" w:hint="eastAsia"/>
          <w:w w:val="90"/>
          <w:sz w:val="44"/>
          <w:szCs w:val="44"/>
        </w:rPr>
        <w:t>第一批</w:t>
      </w:r>
      <w:r>
        <w:rPr>
          <w:rFonts w:ascii="方正小标宋简体" w:eastAsia="方正小标宋简体" w:hAnsi="方正小标宋简体" w:cs="方正小标宋简体" w:hint="eastAsia"/>
          <w:w w:val="90"/>
          <w:sz w:val="44"/>
          <w:szCs w:val="44"/>
        </w:rPr>
        <w:t>中学</w:t>
      </w:r>
      <w:r>
        <w:rPr>
          <w:rFonts w:ascii="方正小标宋简体" w:eastAsia="方正小标宋简体" w:hAnsi="方正小标宋简体" w:cs="方正小标宋简体" w:hint="eastAsia"/>
          <w:w w:val="90"/>
          <w:sz w:val="44"/>
          <w:szCs w:val="44"/>
        </w:rPr>
        <w:t>“兵教师”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职位表</w:t>
      </w:r>
    </w:p>
    <w:bookmarkEnd w:id="0"/>
    <w:p w:rsidR="004C45E2" w:rsidRDefault="004C45E2">
      <w:pPr>
        <w:spacing w:line="576" w:lineRule="exact"/>
        <w:jc w:val="center"/>
        <w:rPr>
          <w:rFonts w:ascii="方正小标宋简体" w:eastAsia="方正小标宋简体"/>
          <w:kern w:val="0"/>
          <w:sz w:val="44"/>
          <w:szCs w:val="44"/>
        </w:rPr>
      </w:pPr>
    </w:p>
    <w:tbl>
      <w:tblPr>
        <w:tblW w:w="86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8"/>
        <w:gridCol w:w="1596"/>
        <w:gridCol w:w="2808"/>
        <w:gridCol w:w="881"/>
        <w:gridCol w:w="1716"/>
        <w:gridCol w:w="1080"/>
      </w:tblGrid>
      <w:tr w:rsidR="004C45E2">
        <w:trPr>
          <w:trHeight w:val="1042"/>
          <w:jc w:val="center"/>
        </w:trPr>
        <w:tc>
          <w:tcPr>
            <w:tcW w:w="588" w:type="dxa"/>
            <w:vAlign w:val="center"/>
          </w:tcPr>
          <w:p w:rsidR="004C45E2" w:rsidRDefault="00AE43AF">
            <w:pPr>
              <w:spacing w:line="576" w:lineRule="exact"/>
              <w:jc w:val="center"/>
              <w:rPr>
                <w:rFonts w:ascii="黑体" w:eastAsia="黑体" w:hAnsi="黑体" w:cs="仿宋_GB2312"/>
                <w:sz w:val="28"/>
                <w:szCs w:val="28"/>
              </w:rPr>
            </w:pPr>
            <w:r>
              <w:rPr>
                <w:rFonts w:ascii="黑体" w:eastAsia="黑体" w:hAnsi="黑体" w:cs="仿宋_GB2312" w:hint="eastAsia"/>
                <w:sz w:val="28"/>
                <w:szCs w:val="28"/>
              </w:rPr>
              <w:t>序号</w:t>
            </w:r>
          </w:p>
        </w:tc>
        <w:tc>
          <w:tcPr>
            <w:tcW w:w="1596" w:type="dxa"/>
            <w:vAlign w:val="center"/>
          </w:tcPr>
          <w:p w:rsidR="004C45E2" w:rsidRDefault="00AE43AF">
            <w:pPr>
              <w:spacing w:line="576" w:lineRule="exact"/>
              <w:jc w:val="center"/>
              <w:rPr>
                <w:rFonts w:ascii="黑体" w:eastAsia="黑体" w:hAnsi="黑体" w:cs="仿宋_GB2312"/>
                <w:sz w:val="28"/>
                <w:szCs w:val="28"/>
              </w:rPr>
            </w:pPr>
            <w:r>
              <w:rPr>
                <w:rFonts w:ascii="黑体" w:eastAsia="黑体" w:hAnsi="黑体" w:cs="仿宋_GB2312" w:hint="eastAsia"/>
                <w:sz w:val="28"/>
                <w:szCs w:val="28"/>
              </w:rPr>
              <w:t>区</w:t>
            </w:r>
            <w:r>
              <w:rPr>
                <w:rFonts w:ascii="黑体" w:eastAsia="黑体" w:hAnsi="黑体" w:cs="仿宋_GB2312" w:hint="eastAsia"/>
                <w:sz w:val="28"/>
                <w:szCs w:val="28"/>
              </w:rPr>
              <w:t>（市、县）</w:t>
            </w:r>
          </w:p>
        </w:tc>
        <w:tc>
          <w:tcPr>
            <w:tcW w:w="2808" w:type="dxa"/>
            <w:vAlign w:val="center"/>
          </w:tcPr>
          <w:p w:rsidR="004C45E2" w:rsidRDefault="00AE43AF">
            <w:pPr>
              <w:spacing w:line="576" w:lineRule="exact"/>
              <w:jc w:val="center"/>
              <w:rPr>
                <w:rFonts w:ascii="黑体" w:eastAsia="黑体" w:hAnsi="黑体" w:cs="仿宋_GB2312"/>
                <w:sz w:val="28"/>
                <w:szCs w:val="28"/>
              </w:rPr>
            </w:pPr>
            <w:r>
              <w:rPr>
                <w:rFonts w:ascii="黑体" w:eastAsia="黑体" w:hAnsi="黑体" w:cs="仿宋_GB2312" w:hint="eastAsia"/>
                <w:sz w:val="28"/>
                <w:szCs w:val="28"/>
              </w:rPr>
              <w:t>学校</w:t>
            </w:r>
          </w:p>
        </w:tc>
        <w:tc>
          <w:tcPr>
            <w:tcW w:w="881" w:type="dxa"/>
            <w:vAlign w:val="center"/>
          </w:tcPr>
          <w:p w:rsidR="004C45E2" w:rsidRDefault="00AE43AF">
            <w:pPr>
              <w:spacing w:line="576" w:lineRule="exact"/>
              <w:jc w:val="center"/>
              <w:rPr>
                <w:rFonts w:ascii="黑体" w:eastAsia="黑体" w:hAnsi="黑体" w:cs="仿宋_GB2312"/>
                <w:sz w:val="28"/>
                <w:szCs w:val="28"/>
              </w:rPr>
            </w:pPr>
            <w:r>
              <w:rPr>
                <w:rFonts w:ascii="黑体" w:eastAsia="黑体" w:hAnsi="黑体" w:cs="仿宋_GB2312" w:hint="eastAsia"/>
                <w:sz w:val="28"/>
                <w:szCs w:val="28"/>
              </w:rPr>
              <w:t>教学科目</w:t>
            </w:r>
          </w:p>
        </w:tc>
        <w:tc>
          <w:tcPr>
            <w:tcW w:w="1716" w:type="dxa"/>
            <w:vAlign w:val="center"/>
          </w:tcPr>
          <w:p w:rsidR="004C45E2" w:rsidRDefault="00AE43AF">
            <w:pPr>
              <w:spacing w:line="576" w:lineRule="exact"/>
              <w:jc w:val="center"/>
              <w:rPr>
                <w:rFonts w:ascii="黑体" w:eastAsia="黑体" w:hAnsi="黑体" w:cs="仿宋_GB2312"/>
                <w:sz w:val="28"/>
                <w:szCs w:val="28"/>
              </w:rPr>
            </w:pPr>
            <w:r>
              <w:rPr>
                <w:rFonts w:ascii="黑体" w:eastAsia="黑体" w:hAnsi="黑体" w:cs="仿宋_GB2312" w:hint="eastAsia"/>
                <w:sz w:val="28"/>
                <w:szCs w:val="28"/>
              </w:rPr>
              <w:t>选拔培养</w:t>
            </w:r>
          </w:p>
          <w:p w:rsidR="004C45E2" w:rsidRDefault="00AE43AF">
            <w:pPr>
              <w:spacing w:line="576" w:lineRule="exact"/>
              <w:jc w:val="center"/>
              <w:rPr>
                <w:rFonts w:ascii="黑体" w:eastAsia="黑体" w:hAnsi="黑体" w:cs="仿宋_GB2312"/>
                <w:sz w:val="28"/>
                <w:szCs w:val="28"/>
              </w:rPr>
            </w:pPr>
            <w:r>
              <w:rPr>
                <w:rFonts w:ascii="黑体" w:eastAsia="黑体" w:hAnsi="黑体" w:cs="仿宋_GB2312" w:hint="eastAsia"/>
                <w:sz w:val="28"/>
                <w:szCs w:val="28"/>
              </w:rPr>
              <w:t>人</w:t>
            </w:r>
            <w:r>
              <w:rPr>
                <w:rFonts w:ascii="黑体" w:eastAsia="黑体" w:hAnsi="黑体" w:cs="仿宋_GB2312" w:hint="eastAsia"/>
                <w:sz w:val="28"/>
                <w:szCs w:val="28"/>
              </w:rPr>
              <w:t>数</w:t>
            </w:r>
          </w:p>
        </w:tc>
        <w:tc>
          <w:tcPr>
            <w:tcW w:w="1080" w:type="dxa"/>
            <w:vAlign w:val="center"/>
          </w:tcPr>
          <w:p w:rsidR="004C45E2" w:rsidRDefault="00AE43AF">
            <w:pPr>
              <w:spacing w:line="576" w:lineRule="exact"/>
              <w:jc w:val="center"/>
              <w:rPr>
                <w:rFonts w:ascii="黑体" w:eastAsia="黑体" w:hAnsi="黑体" w:cs="仿宋_GB2312"/>
                <w:sz w:val="28"/>
                <w:szCs w:val="28"/>
              </w:rPr>
            </w:pPr>
            <w:r>
              <w:rPr>
                <w:rFonts w:ascii="黑体" w:eastAsia="黑体" w:hAnsi="黑体" w:cs="仿宋_GB2312" w:hint="eastAsia"/>
                <w:sz w:val="28"/>
                <w:szCs w:val="28"/>
              </w:rPr>
              <w:t>备</w:t>
            </w:r>
            <w:r>
              <w:rPr>
                <w:rFonts w:ascii="黑体" w:eastAsia="黑体" w:hAnsi="黑体" w:cs="仿宋_GB2312" w:hint="eastAsia"/>
                <w:sz w:val="28"/>
                <w:szCs w:val="28"/>
              </w:rPr>
              <w:t xml:space="preserve">  </w:t>
            </w:r>
            <w:r>
              <w:rPr>
                <w:rFonts w:ascii="黑体" w:eastAsia="黑体" w:hAnsi="黑体" w:cs="仿宋_GB2312" w:hint="eastAsia"/>
                <w:sz w:val="28"/>
                <w:szCs w:val="28"/>
              </w:rPr>
              <w:t>注</w:t>
            </w:r>
          </w:p>
        </w:tc>
      </w:tr>
      <w:tr w:rsidR="004C45E2">
        <w:trPr>
          <w:trHeight w:val="748"/>
          <w:jc w:val="center"/>
        </w:trPr>
        <w:tc>
          <w:tcPr>
            <w:tcW w:w="588" w:type="dxa"/>
            <w:vAlign w:val="center"/>
          </w:tcPr>
          <w:p w:rsidR="004C45E2" w:rsidRDefault="00AE43AF">
            <w:pPr>
              <w:spacing w:line="576" w:lineRule="exact"/>
              <w:jc w:val="center"/>
              <w:rPr>
                <w:rFonts w:ascii="CESI仿宋-GB2312" w:eastAsia="CESI仿宋-GB2312" w:hAnsi="CESI仿宋-GB2312" w:cs="CESI仿宋-GB2312"/>
                <w:sz w:val="28"/>
                <w:szCs w:val="28"/>
              </w:rPr>
            </w:pPr>
            <w:r>
              <w:rPr>
                <w:rFonts w:ascii="CESI仿宋-GB2312" w:eastAsia="CESI仿宋-GB2312" w:hAnsi="CESI仿宋-GB2312" w:cs="CESI仿宋-GB2312" w:hint="eastAsia"/>
                <w:sz w:val="28"/>
                <w:szCs w:val="28"/>
              </w:rPr>
              <w:t>1</w:t>
            </w:r>
          </w:p>
        </w:tc>
        <w:tc>
          <w:tcPr>
            <w:tcW w:w="1596" w:type="dxa"/>
            <w:vAlign w:val="center"/>
          </w:tcPr>
          <w:p w:rsidR="004C45E2" w:rsidRDefault="00AE43AF">
            <w:pPr>
              <w:spacing w:line="576" w:lineRule="exact"/>
              <w:jc w:val="center"/>
              <w:rPr>
                <w:rFonts w:ascii="CESI仿宋-GB2312" w:eastAsia="CESI仿宋-GB2312" w:hAnsi="CESI仿宋-GB2312" w:cs="CESI仿宋-GB2312"/>
                <w:sz w:val="28"/>
                <w:szCs w:val="28"/>
              </w:rPr>
            </w:pPr>
            <w:r>
              <w:rPr>
                <w:rFonts w:ascii="CESI仿宋-GB2312" w:eastAsia="CESI仿宋-GB2312" w:hAnsi="CESI仿宋-GB2312" w:cs="CESI仿宋-GB2312" w:hint="eastAsia"/>
                <w:sz w:val="28"/>
                <w:szCs w:val="28"/>
              </w:rPr>
              <w:t>云岩区</w:t>
            </w:r>
          </w:p>
        </w:tc>
        <w:tc>
          <w:tcPr>
            <w:tcW w:w="2808" w:type="dxa"/>
            <w:vAlign w:val="center"/>
          </w:tcPr>
          <w:p w:rsidR="004C45E2" w:rsidRDefault="00AE43AF">
            <w:pPr>
              <w:spacing w:line="576" w:lineRule="exact"/>
              <w:jc w:val="center"/>
              <w:rPr>
                <w:rFonts w:ascii="CESI仿宋-GB2312" w:eastAsia="CESI仿宋-GB2312" w:hAnsi="CESI仿宋-GB2312" w:cs="CESI仿宋-GB2312"/>
                <w:sz w:val="28"/>
                <w:szCs w:val="28"/>
              </w:rPr>
            </w:pPr>
            <w:r>
              <w:rPr>
                <w:rFonts w:ascii="CESI仿宋-GB2312" w:eastAsia="CESI仿宋-GB2312" w:hAnsi="CESI仿宋-GB2312" w:cs="CESI仿宋-GB2312" w:hint="eastAsia"/>
                <w:sz w:val="28"/>
                <w:szCs w:val="28"/>
              </w:rPr>
              <w:t>贵阳市第十三中学</w:t>
            </w:r>
          </w:p>
        </w:tc>
        <w:tc>
          <w:tcPr>
            <w:tcW w:w="881" w:type="dxa"/>
            <w:vAlign w:val="center"/>
          </w:tcPr>
          <w:p w:rsidR="004C45E2" w:rsidRDefault="00AE43AF">
            <w:pPr>
              <w:spacing w:line="576" w:lineRule="exact"/>
              <w:jc w:val="center"/>
              <w:rPr>
                <w:rFonts w:ascii="CESI仿宋-GB2312" w:eastAsia="CESI仿宋-GB2312" w:hAnsi="CESI仿宋-GB2312" w:cs="CESI仿宋-GB2312"/>
                <w:sz w:val="28"/>
                <w:szCs w:val="28"/>
              </w:rPr>
            </w:pPr>
            <w:r>
              <w:rPr>
                <w:rFonts w:ascii="CESI仿宋-GB2312" w:eastAsia="CESI仿宋-GB2312" w:hAnsi="CESI仿宋-GB2312" w:cs="CESI仿宋-GB2312" w:hint="eastAsia"/>
                <w:sz w:val="28"/>
                <w:szCs w:val="28"/>
              </w:rPr>
              <w:t>体育</w:t>
            </w:r>
          </w:p>
        </w:tc>
        <w:tc>
          <w:tcPr>
            <w:tcW w:w="1716" w:type="dxa"/>
            <w:vAlign w:val="center"/>
          </w:tcPr>
          <w:p w:rsidR="004C45E2" w:rsidRDefault="00AE43AF">
            <w:pPr>
              <w:spacing w:line="576" w:lineRule="exact"/>
              <w:jc w:val="center"/>
              <w:rPr>
                <w:rFonts w:ascii="CESI仿宋-GB2312" w:eastAsia="CESI仿宋-GB2312" w:hAnsi="CESI仿宋-GB2312" w:cs="CESI仿宋-GB2312"/>
                <w:sz w:val="28"/>
                <w:szCs w:val="28"/>
              </w:rPr>
            </w:pPr>
            <w:r>
              <w:rPr>
                <w:rFonts w:ascii="CESI仿宋-GB2312" w:eastAsia="CESI仿宋-GB2312" w:hAnsi="CESI仿宋-GB2312" w:cs="CESI仿宋-GB2312" w:hint="eastAsia"/>
                <w:sz w:val="28"/>
                <w:szCs w:val="28"/>
              </w:rPr>
              <w:t>1</w:t>
            </w:r>
          </w:p>
        </w:tc>
        <w:tc>
          <w:tcPr>
            <w:tcW w:w="1080" w:type="dxa"/>
            <w:vAlign w:val="center"/>
          </w:tcPr>
          <w:p w:rsidR="004C45E2" w:rsidRDefault="004C45E2">
            <w:pPr>
              <w:spacing w:line="576" w:lineRule="exact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</w:tr>
      <w:tr w:rsidR="004C45E2">
        <w:trPr>
          <w:trHeight w:val="736"/>
          <w:jc w:val="center"/>
        </w:trPr>
        <w:tc>
          <w:tcPr>
            <w:tcW w:w="588" w:type="dxa"/>
            <w:vAlign w:val="center"/>
          </w:tcPr>
          <w:p w:rsidR="004C45E2" w:rsidRDefault="00AE43AF">
            <w:pPr>
              <w:spacing w:line="576" w:lineRule="exact"/>
              <w:jc w:val="center"/>
              <w:rPr>
                <w:rFonts w:ascii="CESI仿宋-GB2312" w:eastAsia="CESI仿宋-GB2312" w:hAnsi="CESI仿宋-GB2312" w:cs="CESI仿宋-GB2312"/>
                <w:sz w:val="28"/>
                <w:szCs w:val="28"/>
              </w:rPr>
            </w:pPr>
            <w:r>
              <w:rPr>
                <w:rFonts w:ascii="CESI仿宋-GB2312" w:eastAsia="CESI仿宋-GB2312" w:hAnsi="CESI仿宋-GB2312" w:cs="CESI仿宋-GB2312" w:hint="eastAsia"/>
                <w:sz w:val="28"/>
                <w:szCs w:val="28"/>
              </w:rPr>
              <w:t>2</w:t>
            </w:r>
          </w:p>
        </w:tc>
        <w:tc>
          <w:tcPr>
            <w:tcW w:w="1596" w:type="dxa"/>
            <w:vAlign w:val="center"/>
          </w:tcPr>
          <w:p w:rsidR="004C45E2" w:rsidRDefault="00AE43AF">
            <w:pPr>
              <w:spacing w:line="576" w:lineRule="exact"/>
              <w:jc w:val="center"/>
              <w:rPr>
                <w:rFonts w:ascii="CESI仿宋-GB2312" w:eastAsia="CESI仿宋-GB2312" w:hAnsi="CESI仿宋-GB2312" w:cs="CESI仿宋-GB2312"/>
                <w:sz w:val="28"/>
                <w:szCs w:val="28"/>
              </w:rPr>
            </w:pPr>
            <w:r>
              <w:rPr>
                <w:rFonts w:ascii="CESI仿宋-GB2312" w:eastAsia="CESI仿宋-GB2312" w:hAnsi="CESI仿宋-GB2312" w:cs="CESI仿宋-GB2312" w:hint="eastAsia"/>
                <w:sz w:val="28"/>
                <w:szCs w:val="28"/>
              </w:rPr>
              <w:t>南明区</w:t>
            </w:r>
          </w:p>
        </w:tc>
        <w:tc>
          <w:tcPr>
            <w:tcW w:w="2808" w:type="dxa"/>
            <w:vAlign w:val="center"/>
          </w:tcPr>
          <w:p w:rsidR="004C45E2" w:rsidRDefault="00AE43AF">
            <w:pPr>
              <w:spacing w:line="576" w:lineRule="exact"/>
              <w:jc w:val="center"/>
              <w:rPr>
                <w:rFonts w:ascii="CESI仿宋-GB2312" w:eastAsia="CESI仿宋-GB2312" w:hAnsi="CESI仿宋-GB2312" w:cs="CESI仿宋-GB2312"/>
                <w:sz w:val="28"/>
                <w:szCs w:val="28"/>
              </w:rPr>
            </w:pPr>
            <w:r>
              <w:rPr>
                <w:rFonts w:ascii="CESI仿宋-GB2312" w:eastAsia="CESI仿宋-GB2312" w:hAnsi="CESI仿宋-GB2312" w:cs="CESI仿宋-GB2312" w:hint="eastAsia"/>
                <w:sz w:val="28"/>
                <w:szCs w:val="28"/>
              </w:rPr>
              <w:t>贵阳市第十六中学</w:t>
            </w:r>
          </w:p>
        </w:tc>
        <w:tc>
          <w:tcPr>
            <w:tcW w:w="881" w:type="dxa"/>
            <w:vAlign w:val="center"/>
          </w:tcPr>
          <w:p w:rsidR="004C45E2" w:rsidRDefault="00AE43AF">
            <w:pPr>
              <w:spacing w:line="576" w:lineRule="exact"/>
              <w:jc w:val="center"/>
              <w:rPr>
                <w:rFonts w:ascii="CESI仿宋-GB2312" w:eastAsia="CESI仿宋-GB2312" w:hAnsi="CESI仿宋-GB2312" w:cs="CESI仿宋-GB2312"/>
                <w:sz w:val="28"/>
                <w:szCs w:val="28"/>
              </w:rPr>
            </w:pPr>
            <w:r>
              <w:rPr>
                <w:rFonts w:ascii="CESI仿宋-GB2312" w:eastAsia="CESI仿宋-GB2312" w:hAnsi="CESI仿宋-GB2312" w:cs="CESI仿宋-GB2312" w:hint="eastAsia"/>
                <w:sz w:val="28"/>
                <w:szCs w:val="28"/>
              </w:rPr>
              <w:t>体育</w:t>
            </w:r>
          </w:p>
        </w:tc>
        <w:tc>
          <w:tcPr>
            <w:tcW w:w="1716" w:type="dxa"/>
            <w:vAlign w:val="center"/>
          </w:tcPr>
          <w:p w:rsidR="004C45E2" w:rsidRDefault="00AE43AF">
            <w:pPr>
              <w:spacing w:line="576" w:lineRule="exact"/>
              <w:jc w:val="center"/>
              <w:rPr>
                <w:rFonts w:ascii="CESI仿宋-GB2312" w:eastAsia="CESI仿宋-GB2312" w:hAnsi="CESI仿宋-GB2312" w:cs="CESI仿宋-GB2312"/>
                <w:sz w:val="28"/>
                <w:szCs w:val="28"/>
              </w:rPr>
            </w:pPr>
            <w:r>
              <w:rPr>
                <w:rFonts w:ascii="CESI仿宋-GB2312" w:eastAsia="CESI仿宋-GB2312" w:hAnsi="CESI仿宋-GB2312" w:cs="CESI仿宋-GB2312" w:hint="eastAsia"/>
                <w:sz w:val="28"/>
                <w:szCs w:val="28"/>
              </w:rPr>
              <w:t>1</w:t>
            </w:r>
          </w:p>
        </w:tc>
        <w:tc>
          <w:tcPr>
            <w:tcW w:w="1080" w:type="dxa"/>
            <w:vAlign w:val="center"/>
          </w:tcPr>
          <w:p w:rsidR="004C45E2" w:rsidRDefault="004C45E2">
            <w:pPr>
              <w:spacing w:line="576" w:lineRule="exact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</w:tr>
      <w:tr w:rsidR="004C45E2">
        <w:trPr>
          <w:trHeight w:val="723"/>
          <w:jc w:val="center"/>
        </w:trPr>
        <w:tc>
          <w:tcPr>
            <w:tcW w:w="588" w:type="dxa"/>
            <w:vAlign w:val="center"/>
          </w:tcPr>
          <w:p w:rsidR="004C45E2" w:rsidRDefault="00AE43AF">
            <w:pPr>
              <w:spacing w:line="576" w:lineRule="exact"/>
              <w:jc w:val="center"/>
              <w:rPr>
                <w:rFonts w:ascii="CESI仿宋-GB2312" w:eastAsia="CESI仿宋-GB2312" w:hAnsi="CESI仿宋-GB2312" w:cs="CESI仿宋-GB2312"/>
                <w:sz w:val="28"/>
                <w:szCs w:val="28"/>
              </w:rPr>
            </w:pPr>
            <w:r>
              <w:rPr>
                <w:rFonts w:ascii="CESI仿宋-GB2312" w:eastAsia="CESI仿宋-GB2312" w:hAnsi="CESI仿宋-GB2312" w:cs="CESI仿宋-GB2312" w:hint="eastAsia"/>
                <w:sz w:val="28"/>
                <w:szCs w:val="28"/>
              </w:rPr>
              <w:t>3</w:t>
            </w:r>
          </w:p>
        </w:tc>
        <w:tc>
          <w:tcPr>
            <w:tcW w:w="1596" w:type="dxa"/>
            <w:vAlign w:val="center"/>
          </w:tcPr>
          <w:p w:rsidR="004C45E2" w:rsidRDefault="00AE43AF">
            <w:pPr>
              <w:spacing w:line="576" w:lineRule="exact"/>
              <w:jc w:val="center"/>
              <w:rPr>
                <w:rFonts w:ascii="CESI仿宋-GB2312" w:eastAsia="CESI仿宋-GB2312" w:hAnsi="CESI仿宋-GB2312" w:cs="CESI仿宋-GB2312"/>
                <w:sz w:val="28"/>
                <w:szCs w:val="28"/>
              </w:rPr>
            </w:pPr>
            <w:r>
              <w:rPr>
                <w:rFonts w:ascii="CESI仿宋-GB2312" w:eastAsia="CESI仿宋-GB2312" w:hAnsi="CESI仿宋-GB2312" w:cs="CESI仿宋-GB2312" w:hint="eastAsia"/>
                <w:sz w:val="28"/>
                <w:szCs w:val="28"/>
              </w:rPr>
              <w:t>花溪区</w:t>
            </w:r>
          </w:p>
        </w:tc>
        <w:tc>
          <w:tcPr>
            <w:tcW w:w="2808" w:type="dxa"/>
            <w:vAlign w:val="center"/>
          </w:tcPr>
          <w:p w:rsidR="004C45E2" w:rsidRDefault="00AE43AF">
            <w:pPr>
              <w:spacing w:line="576" w:lineRule="exact"/>
              <w:jc w:val="center"/>
              <w:rPr>
                <w:rFonts w:ascii="CESI仿宋-GB2312" w:eastAsia="CESI仿宋-GB2312" w:hAnsi="CESI仿宋-GB2312" w:cs="CESI仿宋-GB2312"/>
                <w:sz w:val="28"/>
                <w:szCs w:val="28"/>
              </w:rPr>
            </w:pPr>
            <w:r>
              <w:rPr>
                <w:rFonts w:ascii="CESI仿宋-GB2312" w:eastAsia="CESI仿宋-GB2312" w:hAnsi="CESI仿宋-GB2312" w:cs="CESI仿宋-GB2312" w:hint="eastAsia"/>
                <w:sz w:val="28"/>
                <w:szCs w:val="28"/>
              </w:rPr>
              <w:t>花溪区第二中学</w:t>
            </w:r>
          </w:p>
        </w:tc>
        <w:tc>
          <w:tcPr>
            <w:tcW w:w="881" w:type="dxa"/>
            <w:vAlign w:val="center"/>
          </w:tcPr>
          <w:p w:rsidR="004C45E2" w:rsidRDefault="00AE43AF">
            <w:pPr>
              <w:spacing w:line="576" w:lineRule="exact"/>
              <w:jc w:val="center"/>
              <w:rPr>
                <w:rFonts w:ascii="CESI仿宋-GB2312" w:eastAsia="CESI仿宋-GB2312" w:hAnsi="CESI仿宋-GB2312" w:cs="CESI仿宋-GB2312"/>
                <w:sz w:val="28"/>
                <w:szCs w:val="28"/>
              </w:rPr>
            </w:pPr>
            <w:r>
              <w:rPr>
                <w:rFonts w:ascii="CESI仿宋-GB2312" w:eastAsia="CESI仿宋-GB2312" w:hAnsi="CESI仿宋-GB2312" w:cs="CESI仿宋-GB2312" w:hint="eastAsia"/>
                <w:sz w:val="28"/>
                <w:szCs w:val="28"/>
              </w:rPr>
              <w:t>体育</w:t>
            </w:r>
          </w:p>
        </w:tc>
        <w:tc>
          <w:tcPr>
            <w:tcW w:w="1716" w:type="dxa"/>
            <w:vAlign w:val="center"/>
          </w:tcPr>
          <w:p w:rsidR="004C45E2" w:rsidRDefault="00AE43AF">
            <w:pPr>
              <w:spacing w:line="576" w:lineRule="exact"/>
              <w:jc w:val="center"/>
              <w:rPr>
                <w:rFonts w:ascii="CESI仿宋-GB2312" w:eastAsia="CESI仿宋-GB2312" w:hAnsi="CESI仿宋-GB2312" w:cs="CESI仿宋-GB2312"/>
                <w:sz w:val="28"/>
                <w:szCs w:val="28"/>
              </w:rPr>
            </w:pPr>
            <w:r>
              <w:rPr>
                <w:rFonts w:ascii="CESI仿宋-GB2312" w:eastAsia="CESI仿宋-GB2312" w:hAnsi="CESI仿宋-GB2312" w:cs="CESI仿宋-GB2312" w:hint="eastAsia"/>
                <w:sz w:val="28"/>
                <w:szCs w:val="28"/>
              </w:rPr>
              <w:t>1</w:t>
            </w:r>
          </w:p>
        </w:tc>
        <w:tc>
          <w:tcPr>
            <w:tcW w:w="1080" w:type="dxa"/>
            <w:vAlign w:val="center"/>
          </w:tcPr>
          <w:p w:rsidR="004C45E2" w:rsidRDefault="004C45E2">
            <w:pPr>
              <w:spacing w:line="576" w:lineRule="exact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</w:tr>
      <w:tr w:rsidR="004C45E2">
        <w:trPr>
          <w:trHeight w:val="688"/>
          <w:jc w:val="center"/>
        </w:trPr>
        <w:tc>
          <w:tcPr>
            <w:tcW w:w="588" w:type="dxa"/>
            <w:vAlign w:val="center"/>
          </w:tcPr>
          <w:p w:rsidR="004C45E2" w:rsidRDefault="00AE43AF">
            <w:pPr>
              <w:spacing w:line="576" w:lineRule="exact"/>
              <w:jc w:val="center"/>
              <w:rPr>
                <w:rFonts w:ascii="CESI仿宋-GB2312" w:eastAsia="CESI仿宋-GB2312" w:hAnsi="CESI仿宋-GB2312" w:cs="CESI仿宋-GB2312"/>
                <w:sz w:val="28"/>
                <w:szCs w:val="28"/>
              </w:rPr>
            </w:pPr>
            <w:r>
              <w:rPr>
                <w:rFonts w:ascii="CESI仿宋-GB2312" w:eastAsia="CESI仿宋-GB2312" w:hAnsi="CESI仿宋-GB2312" w:cs="CESI仿宋-GB2312" w:hint="eastAsia"/>
                <w:sz w:val="28"/>
                <w:szCs w:val="28"/>
              </w:rPr>
              <w:t>4</w:t>
            </w:r>
          </w:p>
        </w:tc>
        <w:tc>
          <w:tcPr>
            <w:tcW w:w="1596" w:type="dxa"/>
            <w:vAlign w:val="center"/>
          </w:tcPr>
          <w:p w:rsidR="004C45E2" w:rsidRDefault="00AE43AF">
            <w:pPr>
              <w:spacing w:line="576" w:lineRule="exact"/>
              <w:jc w:val="center"/>
              <w:rPr>
                <w:rFonts w:ascii="CESI仿宋-GB2312" w:eastAsia="CESI仿宋-GB2312" w:hAnsi="CESI仿宋-GB2312" w:cs="CESI仿宋-GB2312"/>
                <w:sz w:val="28"/>
                <w:szCs w:val="28"/>
              </w:rPr>
            </w:pPr>
            <w:r>
              <w:rPr>
                <w:rFonts w:ascii="CESI仿宋-GB2312" w:eastAsia="CESI仿宋-GB2312" w:hAnsi="CESI仿宋-GB2312" w:cs="CESI仿宋-GB2312" w:hint="eastAsia"/>
                <w:sz w:val="28"/>
                <w:szCs w:val="28"/>
              </w:rPr>
              <w:t>乌当区</w:t>
            </w:r>
          </w:p>
        </w:tc>
        <w:tc>
          <w:tcPr>
            <w:tcW w:w="2808" w:type="dxa"/>
            <w:vAlign w:val="center"/>
          </w:tcPr>
          <w:p w:rsidR="004C45E2" w:rsidRDefault="00AE43AF">
            <w:pPr>
              <w:spacing w:line="576" w:lineRule="exact"/>
              <w:jc w:val="center"/>
              <w:rPr>
                <w:rFonts w:ascii="CESI仿宋-GB2312" w:eastAsia="CESI仿宋-GB2312" w:hAnsi="CESI仿宋-GB2312" w:cs="CESI仿宋-GB2312"/>
                <w:sz w:val="28"/>
                <w:szCs w:val="28"/>
              </w:rPr>
            </w:pPr>
            <w:r>
              <w:rPr>
                <w:rFonts w:ascii="CESI仿宋-GB2312" w:eastAsia="CESI仿宋-GB2312" w:hAnsi="CESI仿宋-GB2312" w:cs="CESI仿宋-GB2312" w:hint="eastAsia"/>
                <w:sz w:val="28"/>
                <w:szCs w:val="28"/>
              </w:rPr>
              <w:t>乌当区第二中学</w:t>
            </w:r>
          </w:p>
        </w:tc>
        <w:tc>
          <w:tcPr>
            <w:tcW w:w="881" w:type="dxa"/>
            <w:vAlign w:val="center"/>
          </w:tcPr>
          <w:p w:rsidR="004C45E2" w:rsidRDefault="00AE43AF">
            <w:pPr>
              <w:spacing w:line="576" w:lineRule="exact"/>
              <w:jc w:val="center"/>
              <w:rPr>
                <w:rFonts w:ascii="CESI仿宋-GB2312" w:eastAsia="CESI仿宋-GB2312" w:hAnsi="CESI仿宋-GB2312" w:cs="CESI仿宋-GB2312"/>
                <w:sz w:val="28"/>
                <w:szCs w:val="28"/>
              </w:rPr>
            </w:pPr>
            <w:r>
              <w:rPr>
                <w:rFonts w:ascii="CESI仿宋-GB2312" w:eastAsia="CESI仿宋-GB2312" w:hAnsi="CESI仿宋-GB2312" w:cs="CESI仿宋-GB2312" w:hint="eastAsia"/>
                <w:sz w:val="28"/>
                <w:szCs w:val="28"/>
              </w:rPr>
              <w:t>体育</w:t>
            </w:r>
          </w:p>
        </w:tc>
        <w:tc>
          <w:tcPr>
            <w:tcW w:w="1716" w:type="dxa"/>
            <w:vAlign w:val="center"/>
          </w:tcPr>
          <w:p w:rsidR="004C45E2" w:rsidRDefault="00AE43AF">
            <w:pPr>
              <w:spacing w:line="576" w:lineRule="exact"/>
              <w:jc w:val="center"/>
              <w:rPr>
                <w:rFonts w:ascii="CESI仿宋-GB2312" w:eastAsia="CESI仿宋-GB2312" w:hAnsi="CESI仿宋-GB2312" w:cs="CESI仿宋-GB2312"/>
                <w:sz w:val="28"/>
                <w:szCs w:val="28"/>
              </w:rPr>
            </w:pPr>
            <w:r>
              <w:rPr>
                <w:rFonts w:ascii="CESI仿宋-GB2312" w:eastAsia="CESI仿宋-GB2312" w:hAnsi="CESI仿宋-GB2312" w:cs="CESI仿宋-GB2312" w:hint="eastAsia"/>
                <w:sz w:val="28"/>
                <w:szCs w:val="28"/>
              </w:rPr>
              <w:t>1</w:t>
            </w:r>
          </w:p>
        </w:tc>
        <w:tc>
          <w:tcPr>
            <w:tcW w:w="1080" w:type="dxa"/>
            <w:vAlign w:val="center"/>
          </w:tcPr>
          <w:p w:rsidR="004C45E2" w:rsidRDefault="004C45E2">
            <w:pPr>
              <w:spacing w:line="576" w:lineRule="exact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</w:tr>
      <w:tr w:rsidR="004C45E2">
        <w:trPr>
          <w:trHeight w:val="770"/>
          <w:jc w:val="center"/>
        </w:trPr>
        <w:tc>
          <w:tcPr>
            <w:tcW w:w="588" w:type="dxa"/>
            <w:vAlign w:val="center"/>
          </w:tcPr>
          <w:p w:rsidR="004C45E2" w:rsidRDefault="00AE43AF">
            <w:pPr>
              <w:spacing w:line="576" w:lineRule="exact"/>
              <w:jc w:val="center"/>
              <w:rPr>
                <w:rFonts w:ascii="CESI仿宋-GB2312" w:eastAsia="CESI仿宋-GB2312" w:hAnsi="CESI仿宋-GB2312" w:cs="CESI仿宋-GB2312"/>
                <w:sz w:val="28"/>
                <w:szCs w:val="28"/>
              </w:rPr>
            </w:pPr>
            <w:r>
              <w:rPr>
                <w:rFonts w:ascii="CESI仿宋-GB2312" w:eastAsia="CESI仿宋-GB2312" w:hAnsi="CESI仿宋-GB2312" w:cs="CESI仿宋-GB2312" w:hint="eastAsia"/>
                <w:sz w:val="28"/>
                <w:szCs w:val="28"/>
              </w:rPr>
              <w:t>5</w:t>
            </w:r>
          </w:p>
        </w:tc>
        <w:tc>
          <w:tcPr>
            <w:tcW w:w="1596" w:type="dxa"/>
            <w:vAlign w:val="center"/>
          </w:tcPr>
          <w:p w:rsidR="004C45E2" w:rsidRDefault="00AE43AF">
            <w:pPr>
              <w:spacing w:line="576" w:lineRule="exact"/>
              <w:jc w:val="center"/>
              <w:rPr>
                <w:rFonts w:ascii="CESI仿宋-GB2312" w:eastAsia="CESI仿宋-GB2312" w:hAnsi="CESI仿宋-GB2312" w:cs="CESI仿宋-GB2312"/>
                <w:sz w:val="28"/>
                <w:szCs w:val="28"/>
              </w:rPr>
            </w:pPr>
            <w:r>
              <w:rPr>
                <w:rFonts w:ascii="CESI仿宋-GB2312" w:eastAsia="CESI仿宋-GB2312" w:hAnsi="CESI仿宋-GB2312" w:cs="CESI仿宋-GB2312" w:hint="eastAsia"/>
                <w:sz w:val="28"/>
                <w:szCs w:val="28"/>
              </w:rPr>
              <w:t>观山湖区</w:t>
            </w:r>
          </w:p>
        </w:tc>
        <w:tc>
          <w:tcPr>
            <w:tcW w:w="2808" w:type="dxa"/>
            <w:vAlign w:val="center"/>
          </w:tcPr>
          <w:p w:rsidR="004C45E2" w:rsidRDefault="00AE43AF">
            <w:pPr>
              <w:spacing w:line="576" w:lineRule="exact"/>
              <w:jc w:val="center"/>
              <w:rPr>
                <w:rFonts w:ascii="CESI仿宋-GB2312" w:eastAsia="CESI仿宋-GB2312" w:hAnsi="CESI仿宋-GB2312" w:cs="CESI仿宋-GB2312"/>
                <w:sz w:val="28"/>
                <w:szCs w:val="28"/>
              </w:rPr>
            </w:pPr>
            <w:r>
              <w:rPr>
                <w:rFonts w:ascii="CESI仿宋-GB2312" w:eastAsia="CESI仿宋-GB2312" w:hAnsi="CESI仿宋-GB2312" w:cs="CESI仿宋-GB2312" w:hint="eastAsia"/>
                <w:sz w:val="28"/>
                <w:szCs w:val="28"/>
              </w:rPr>
              <w:t>观山湖区第二中学</w:t>
            </w:r>
          </w:p>
        </w:tc>
        <w:tc>
          <w:tcPr>
            <w:tcW w:w="881" w:type="dxa"/>
            <w:vAlign w:val="center"/>
          </w:tcPr>
          <w:p w:rsidR="004C45E2" w:rsidRDefault="00AE43AF">
            <w:pPr>
              <w:spacing w:line="576" w:lineRule="exact"/>
              <w:jc w:val="center"/>
              <w:rPr>
                <w:rFonts w:ascii="CESI仿宋-GB2312" w:eastAsia="CESI仿宋-GB2312" w:hAnsi="CESI仿宋-GB2312" w:cs="CESI仿宋-GB2312"/>
                <w:sz w:val="28"/>
                <w:szCs w:val="28"/>
              </w:rPr>
            </w:pPr>
            <w:r>
              <w:rPr>
                <w:rFonts w:ascii="CESI仿宋-GB2312" w:eastAsia="CESI仿宋-GB2312" w:hAnsi="CESI仿宋-GB2312" w:cs="CESI仿宋-GB2312" w:hint="eastAsia"/>
                <w:sz w:val="28"/>
                <w:szCs w:val="28"/>
              </w:rPr>
              <w:t>体育</w:t>
            </w:r>
          </w:p>
        </w:tc>
        <w:tc>
          <w:tcPr>
            <w:tcW w:w="1716" w:type="dxa"/>
            <w:vAlign w:val="center"/>
          </w:tcPr>
          <w:p w:rsidR="004C45E2" w:rsidRDefault="00AE43AF">
            <w:pPr>
              <w:spacing w:line="576" w:lineRule="exact"/>
              <w:jc w:val="center"/>
              <w:rPr>
                <w:rFonts w:ascii="CESI仿宋-GB2312" w:eastAsia="CESI仿宋-GB2312" w:hAnsi="CESI仿宋-GB2312" w:cs="CESI仿宋-GB2312"/>
                <w:sz w:val="28"/>
                <w:szCs w:val="28"/>
              </w:rPr>
            </w:pPr>
            <w:r>
              <w:rPr>
                <w:rFonts w:ascii="CESI仿宋-GB2312" w:eastAsia="CESI仿宋-GB2312" w:hAnsi="CESI仿宋-GB2312" w:cs="CESI仿宋-GB2312" w:hint="eastAsia"/>
                <w:sz w:val="28"/>
                <w:szCs w:val="28"/>
              </w:rPr>
              <w:t>1</w:t>
            </w:r>
          </w:p>
        </w:tc>
        <w:tc>
          <w:tcPr>
            <w:tcW w:w="1080" w:type="dxa"/>
            <w:vAlign w:val="center"/>
          </w:tcPr>
          <w:p w:rsidR="004C45E2" w:rsidRDefault="004C45E2">
            <w:pPr>
              <w:spacing w:line="576" w:lineRule="exact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</w:tr>
    </w:tbl>
    <w:p w:rsidR="004C45E2" w:rsidRDefault="004C45E2">
      <w:pPr>
        <w:pStyle w:val="CharChar"/>
        <w:spacing w:line="576" w:lineRule="exact"/>
        <w:jc w:val="both"/>
      </w:pPr>
    </w:p>
    <w:p w:rsidR="004C45E2" w:rsidRDefault="004C45E2">
      <w:pPr>
        <w:pStyle w:val="CharChar"/>
        <w:spacing w:line="576" w:lineRule="exact"/>
        <w:jc w:val="both"/>
      </w:pPr>
    </w:p>
    <w:p w:rsidR="004C45E2" w:rsidRDefault="004C45E2">
      <w:pPr>
        <w:pStyle w:val="CharChar"/>
        <w:spacing w:line="576" w:lineRule="exact"/>
        <w:jc w:val="both"/>
      </w:pPr>
    </w:p>
    <w:p w:rsidR="004C45E2" w:rsidRDefault="004C45E2">
      <w:pPr>
        <w:pStyle w:val="CharChar"/>
        <w:spacing w:line="576" w:lineRule="exact"/>
        <w:jc w:val="both"/>
      </w:pPr>
    </w:p>
    <w:p w:rsidR="004C45E2" w:rsidRDefault="004C45E2">
      <w:pPr>
        <w:pStyle w:val="CharChar"/>
        <w:spacing w:line="576" w:lineRule="exact"/>
        <w:jc w:val="both"/>
        <w:rPr>
          <w:rFonts w:ascii="CESI黑体-GB2312" w:eastAsia="CESI黑体-GB2312" w:hAnsi="CESI黑体-GB2312" w:cs="CESI黑体-GB2312"/>
          <w:b w:val="0"/>
          <w:bCs w:val="0"/>
        </w:rPr>
      </w:pPr>
    </w:p>
    <w:p w:rsidR="004C45E2" w:rsidRDefault="004C45E2">
      <w:pPr>
        <w:pStyle w:val="CharChar"/>
        <w:spacing w:line="576" w:lineRule="exact"/>
        <w:jc w:val="both"/>
        <w:rPr>
          <w:rFonts w:ascii="CESI仿宋-GB2312" w:eastAsia="CESI仿宋-GB2312" w:hAnsi="CESI仿宋-GB2312" w:cs="CESI仿宋-GB2312"/>
          <w:b w:val="0"/>
          <w:bCs w:val="0"/>
        </w:rPr>
      </w:pPr>
    </w:p>
    <w:p w:rsidR="004C45E2" w:rsidRDefault="004C45E2">
      <w:pPr>
        <w:pStyle w:val="CharChar"/>
        <w:spacing w:line="576" w:lineRule="exact"/>
        <w:jc w:val="both"/>
        <w:rPr>
          <w:rFonts w:ascii="CESI仿宋-GB2312" w:eastAsia="CESI仿宋-GB2312" w:hAnsi="CESI仿宋-GB2312" w:cs="CESI仿宋-GB2312"/>
          <w:b w:val="0"/>
          <w:bCs w:val="0"/>
        </w:rPr>
      </w:pPr>
    </w:p>
    <w:p w:rsidR="004C45E2" w:rsidRDefault="004C45E2"/>
    <w:sectPr w:rsidR="004C45E2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SI仿宋-GB2312">
    <w:altName w:val="仿宋"/>
    <w:charset w:val="86"/>
    <w:family w:val="script"/>
    <w:pitch w:val="default"/>
    <w:sig w:usb0="00000000" w:usb1="00000000" w:usb2="00000010" w:usb3="00000000" w:csb0="0004000F" w:csb1="00000000"/>
  </w:font>
  <w:font w:name="CESI黑体-GB2312">
    <w:altName w:val="黑体"/>
    <w:charset w:val="86"/>
    <w:family w:val="auto"/>
    <w:pitch w:val="default"/>
    <w:sig w:usb0="00000000" w:usb1="00000000" w:usb2="00000012" w:usb3="00000000" w:csb0="0004000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5ZDIwN2IzYjdiNWNlZmVmNDA1NTMzYjhlM2FkMmQifQ=="/>
  </w:docVars>
  <w:rsids>
    <w:rsidRoot w:val="004C45E2"/>
    <w:rsid w:val="DFFFF3A6"/>
    <w:rsid w:val="FD75AD56"/>
    <w:rsid w:val="004C45E2"/>
    <w:rsid w:val="00AE43AF"/>
    <w:rsid w:val="00CB7925"/>
    <w:rsid w:val="00ED6F5A"/>
    <w:rsid w:val="00FB1CF2"/>
    <w:rsid w:val="071C1E44"/>
    <w:rsid w:val="08634039"/>
    <w:rsid w:val="09AF6EED"/>
    <w:rsid w:val="0AC92130"/>
    <w:rsid w:val="0B4A3990"/>
    <w:rsid w:val="108578C9"/>
    <w:rsid w:val="11764A00"/>
    <w:rsid w:val="11B15FD9"/>
    <w:rsid w:val="1213466F"/>
    <w:rsid w:val="122C348D"/>
    <w:rsid w:val="12671ACE"/>
    <w:rsid w:val="12F70CA4"/>
    <w:rsid w:val="132642AE"/>
    <w:rsid w:val="138429DB"/>
    <w:rsid w:val="13F37E7C"/>
    <w:rsid w:val="144318CC"/>
    <w:rsid w:val="14C1027F"/>
    <w:rsid w:val="15685986"/>
    <w:rsid w:val="15771E3F"/>
    <w:rsid w:val="15857169"/>
    <w:rsid w:val="16084DA8"/>
    <w:rsid w:val="16DE106E"/>
    <w:rsid w:val="19FE59A9"/>
    <w:rsid w:val="1D5B09D0"/>
    <w:rsid w:val="1E3D7C8C"/>
    <w:rsid w:val="1E745359"/>
    <w:rsid w:val="1F9E1F31"/>
    <w:rsid w:val="1FA3704A"/>
    <w:rsid w:val="1FBA5812"/>
    <w:rsid w:val="1FFF1685"/>
    <w:rsid w:val="206E783A"/>
    <w:rsid w:val="233B4B82"/>
    <w:rsid w:val="26DD31EE"/>
    <w:rsid w:val="287A7DE3"/>
    <w:rsid w:val="288D68B9"/>
    <w:rsid w:val="28D24C99"/>
    <w:rsid w:val="2A8F031A"/>
    <w:rsid w:val="2B1548F2"/>
    <w:rsid w:val="2B8E65A2"/>
    <w:rsid w:val="2BE75F94"/>
    <w:rsid w:val="2C1B3519"/>
    <w:rsid w:val="2D7135B0"/>
    <w:rsid w:val="2E2D0F39"/>
    <w:rsid w:val="2EC66C70"/>
    <w:rsid w:val="2F7F6033"/>
    <w:rsid w:val="2FE07491"/>
    <w:rsid w:val="33384F54"/>
    <w:rsid w:val="351275EF"/>
    <w:rsid w:val="35355E15"/>
    <w:rsid w:val="35AC1B54"/>
    <w:rsid w:val="367E078D"/>
    <w:rsid w:val="37463705"/>
    <w:rsid w:val="387E111F"/>
    <w:rsid w:val="38A4561B"/>
    <w:rsid w:val="39836F40"/>
    <w:rsid w:val="3A347D71"/>
    <w:rsid w:val="3AE21822"/>
    <w:rsid w:val="3E8D7069"/>
    <w:rsid w:val="3F6DF76F"/>
    <w:rsid w:val="41A34326"/>
    <w:rsid w:val="42E36B3B"/>
    <w:rsid w:val="441D7121"/>
    <w:rsid w:val="45307583"/>
    <w:rsid w:val="46CC7524"/>
    <w:rsid w:val="47620DB1"/>
    <w:rsid w:val="481C0984"/>
    <w:rsid w:val="496C55C1"/>
    <w:rsid w:val="4A1C2059"/>
    <w:rsid w:val="4E06384D"/>
    <w:rsid w:val="4E736326"/>
    <w:rsid w:val="4FCFBA7F"/>
    <w:rsid w:val="525A6DBA"/>
    <w:rsid w:val="527C6094"/>
    <w:rsid w:val="52C25500"/>
    <w:rsid w:val="54100C0B"/>
    <w:rsid w:val="547409CE"/>
    <w:rsid w:val="54795DEA"/>
    <w:rsid w:val="549B16C7"/>
    <w:rsid w:val="56CE1E9C"/>
    <w:rsid w:val="570E5341"/>
    <w:rsid w:val="577EF826"/>
    <w:rsid w:val="58E379DE"/>
    <w:rsid w:val="59A83A29"/>
    <w:rsid w:val="5C83224E"/>
    <w:rsid w:val="5CAB2E48"/>
    <w:rsid w:val="5DE913B4"/>
    <w:rsid w:val="5EB07A1B"/>
    <w:rsid w:val="600A0B81"/>
    <w:rsid w:val="61DF2171"/>
    <w:rsid w:val="660B10C9"/>
    <w:rsid w:val="676B22E9"/>
    <w:rsid w:val="67F51734"/>
    <w:rsid w:val="68284BE2"/>
    <w:rsid w:val="6A231F54"/>
    <w:rsid w:val="6A2E3F70"/>
    <w:rsid w:val="6AA36072"/>
    <w:rsid w:val="6B5F66B9"/>
    <w:rsid w:val="6B95454F"/>
    <w:rsid w:val="6D760422"/>
    <w:rsid w:val="709A25B5"/>
    <w:rsid w:val="70D16E10"/>
    <w:rsid w:val="713F5C95"/>
    <w:rsid w:val="71693643"/>
    <w:rsid w:val="733F0E99"/>
    <w:rsid w:val="756479D4"/>
    <w:rsid w:val="75B942D1"/>
    <w:rsid w:val="75C93838"/>
    <w:rsid w:val="77DF091E"/>
    <w:rsid w:val="79B71608"/>
    <w:rsid w:val="79CA1C28"/>
    <w:rsid w:val="79FE4294"/>
    <w:rsid w:val="7C5F41F9"/>
    <w:rsid w:val="7DAA394B"/>
    <w:rsid w:val="7E5548F4"/>
    <w:rsid w:val="7ED807A8"/>
    <w:rsid w:val="7F926B37"/>
    <w:rsid w:val="7FBB9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CharChar"/>
    <w:qFormat/>
    <w:pPr>
      <w:widowControl w:val="0"/>
      <w:jc w:val="both"/>
    </w:pPr>
    <w:rPr>
      <w:rFonts w:ascii="Calibri" w:eastAsia="仿宋_GB2312" w:hAnsi="Calibri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标题 Char Char"/>
    <w:basedOn w:val="a"/>
    <w:uiPriority w:val="99"/>
    <w:qFormat/>
    <w:pPr>
      <w:jc w:val="center"/>
      <w:outlineLvl w:val="0"/>
    </w:pPr>
    <w:rPr>
      <w:rFonts w:ascii="Arial" w:hAnsi="Arial" w:cs="Arial"/>
      <w:b/>
      <w:bCs/>
    </w:rPr>
  </w:style>
  <w:style w:type="paragraph" w:styleId="a3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4">
    <w:name w:val="Strong"/>
    <w:basedOn w:val="a0"/>
    <w:qFormat/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CharChar"/>
    <w:qFormat/>
    <w:pPr>
      <w:widowControl w:val="0"/>
      <w:jc w:val="both"/>
    </w:pPr>
    <w:rPr>
      <w:rFonts w:ascii="Calibri" w:eastAsia="仿宋_GB2312" w:hAnsi="Calibri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标题 Char Char"/>
    <w:basedOn w:val="a"/>
    <w:uiPriority w:val="99"/>
    <w:qFormat/>
    <w:pPr>
      <w:jc w:val="center"/>
      <w:outlineLvl w:val="0"/>
    </w:pPr>
    <w:rPr>
      <w:rFonts w:ascii="Arial" w:hAnsi="Arial" w:cs="Arial"/>
      <w:b/>
      <w:bCs/>
    </w:rPr>
  </w:style>
  <w:style w:type="paragraph" w:styleId="a3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4">
    <w:name w:val="Strong"/>
    <w:basedOn w:val="a0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18785</dc:creator>
  <cp:lastModifiedBy>lrs1</cp:lastModifiedBy>
  <cp:revision>2</cp:revision>
  <cp:lastPrinted>2022-07-07T07:40:00Z</cp:lastPrinted>
  <dcterms:created xsi:type="dcterms:W3CDTF">2022-07-06T08:53:00Z</dcterms:created>
  <dcterms:modified xsi:type="dcterms:W3CDTF">2022-07-06T08:53:00Z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254DEC47BC85472C828CC7AC7755D610</vt:lpwstr>
  </property>
</Properties>
</file>