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7826" w:rsidRDefault="007A2C19">
      <w:pPr>
        <w:ind w:left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贵州中烟工业有限责任公司</w:t>
      </w:r>
    </w:p>
    <w:p w:rsidR="00847826" w:rsidRDefault="007A2C19">
      <w:pPr>
        <w:ind w:left="0" w:firstLine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贵定卷烟厂2019年招聘公告</w:t>
      </w:r>
    </w:p>
    <w:p w:rsidR="00847826" w:rsidRDefault="00847826">
      <w:pPr>
        <w:ind w:left="0" w:firstLine="0"/>
        <w:jc w:val="center"/>
        <w:rPr>
          <w:rFonts w:ascii="宋体" w:hAnsi="宋体"/>
          <w:b/>
          <w:sz w:val="36"/>
          <w:szCs w:val="36"/>
        </w:rPr>
      </w:pPr>
    </w:p>
    <w:p w:rsidR="00847826" w:rsidRDefault="00EA0D5D" w:rsidP="00EA0D5D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贵定卷烟厂是贵州中烟工业有限责任公司所属卷烟厂，位于贵州省黔南布依族苗族自治州贵定县(</w:t>
      </w:r>
      <w:r w:rsidR="004A34E9">
        <w:rPr>
          <w:rFonts w:ascii="仿宋_GB2312" w:eastAsia="仿宋_GB2312" w:hAnsi="仿宋" w:hint="eastAsia"/>
          <w:sz w:val="30"/>
          <w:szCs w:val="30"/>
        </w:rPr>
        <w:t>贵定北站旁</w:t>
      </w:r>
      <w:r>
        <w:rPr>
          <w:rFonts w:ascii="仿宋_GB2312" w:eastAsia="仿宋_GB2312" w:hAnsi="仿宋" w:hint="eastAsia"/>
          <w:sz w:val="30"/>
          <w:szCs w:val="30"/>
        </w:rPr>
        <w:t>)，主要承担卷烟生产任务。</w:t>
      </w:r>
      <w:r w:rsidR="00C05771">
        <w:rPr>
          <w:rFonts w:ascii="仿宋_GB2312" w:eastAsia="仿宋_GB2312" w:hAnsi="仿宋" w:hint="eastAsia"/>
          <w:sz w:val="30"/>
          <w:szCs w:val="30"/>
        </w:rPr>
        <w:t>贵定卷烟厂拥有先进的卷烟生产设备和技术，</w:t>
      </w:r>
      <w:r>
        <w:rPr>
          <w:rFonts w:ascii="仿宋_GB2312" w:eastAsia="仿宋_GB2312" w:hAnsi="仿宋" w:hint="eastAsia"/>
          <w:sz w:val="30"/>
          <w:szCs w:val="30"/>
        </w:rPr>
        <w:t>现有在岗员工774人。</w:t>
      </w:r>
      <w:r w:rsidR="007A2C19">
        <w:rPr>
          <w:rFonts w:ascii="仿宋_GB2312" w:eastAsia="仿宋_GB2312" w:hAnsi="仿宋" w:hint="eastAsia"/>
          <w:sz w:val="30"/>
          <w:szCs w:val="30"/>
        </w:rPr>
        <w:t>2018年，生产卷烟20.12万箱，产值为33.58亿元（不含税），上缴税金23.18亿元</w:t>
      </w:r>
      <w:bookmarkStart w:id="0" w:name="_GoBack"/>
      <w:bookmarkEnd w:id="0"/>
      <w:r w:rsidR="00C05771">
        <w:rPr>
          <w:rFonts w:ascii="仿宋_GB2312" w:eastAsia="仿宋_GB2312" w:hAnsi="仿宋" w:hint="eastAsia"/>
          <w:sz w:val="30"/>
          <w:szCs w:val="30"/>
        </w:rPr>
        <w:t>，为贵州经济社会发展作出了重要贡献。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根据工作需要，贵定卷烟厂拟面向社会公开招聘相关专业人员25名。现将有关事项公告如下：</w:t>
      </w:r>
    </w:p>
    <w:p w:rsidR="00847826" w:rsidRDefault="007A2C19">
      <w:pPr>
        <w:ind w:left="0" w:firstLineChars="198" w:firstLine="596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一、招聘原则</w:t>
      </w:r>
    </w:p>
    <w:p w:rsidR="00847826" w:rsidRDefault="007A2C19">
      <w:pPr>
        <w:ind w:left="0" w:firstLineChars="200" w:firstLine="600"/>
        <w:jc w:val="left"/>
        <w:rPr>
          <w:rFonts w:ascii="仿宋_GB2312" w:eastAsia="仿宋_GB2312" w:hAnsi="仿宋" w:cs="仿宋_GB2312"/>
          <w:bCs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</w:rPr>
        <w:t>面向社会公开招聘，公平公开，择优录用。</w:t>
      </w:r>
    </w:p>
    <w:p w:rsidR="00847826" w:rsidRDefault="007A2C19">
      <w:pPr>
        <w:ind w:left="0" w:firstLineChars="198" w:firstLine="596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二、招聘计划</w:t>
      </w:r>
      <w:r>
        <w:rPr>
          <w:rFonts w:ascii="仿宋_GB2312" w:eastAsia="仿宋_GB2312" w:hAnsi="仿宋" w:hint="eastAsia"/>
          <w:sz w:val="30"/>
          <w:szCs w:val="30"/>
        </w:rPr>
        <w:t>（见附件1）</w:t>
      </w:r>
    </w:p>
    <w:p w:rsidR="00847826" w:rsidRDefault="007A2C19">
      <w:pPr>
        <w:ind w:left="0" w:firstLineChars="198" w:firstLine="596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三、</w:t>
      </w:r>
      <w:r w:rsidR="009D5FA0">
        <w:rPr>
          <w:rFonts w:ascii="仿宋_GB2312" w:eastAsia="仿宋_GB2312" w:hAnsi="黑体" w:hint="eastAsia"/>
          <w:b/>
          <w:sz w:val="30"/>
          <w:szCs w:val="30"/>
        </w:rPr>
        <w:t>招聘</w:t>
      </w:r>
      <w:r>
        <w:rPr>
          <w:rFonts w:ascii="仿宋_GB2312" w:eastAsia="仿宋_GB2312" w:hAnsi="黑体" w:hint="eastAsia"/>
          <w:b/>
          <w:sz w:val="30"/>
          <w:szCs w:val="30"/>
        </w:rPr>
        <w:t>条件</w:t>
      </w:r>
    </w:p>
    <w:p w:rsidR="00847826" w:rsidRDefault="007A2C19">
      <w:pPr>
        <w:ind w:left="0"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（一）具有中国国籍，拥护中华人民共和国宪法；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（二）全日制国民教育2019年应届或往届大学本科</w:t>
      </w:r>
      <w:r w:rsidR="00872D6E">
        <w:rPr>
          <w:rFonts w:ascii="仿宋_GB2312" w:eastAsia="仿宋_GB2312" w:hAnsi="仿宋" w:hint="eastAsia"/>
          <w:sz w:val="30"/>
          <w:szCs w:val="30"/>
        </w:rPr>
        <w:t>毕业或硕士研究生</w:t>
      </w:r>
      <w:r>
        <w:rPr>
          <w:rFonts w:ascii="仿宋_GB2312" w:eastAsia="仿宋_GB2312" w:hAnsi="仿宋" w:hint="eastAsia"/>
          <w:sz w:val="30"/>
          <w:szCs w:val="30"/>
        </w:rPr>
        <w:t>毕业（不包括自考、函授、夜大、网络院校、电大、成人教育、在职教育等），符合招聘专业条件要求；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（三）应聘人员需于2019年8月1日前取得毕业证、学位证（留学人员需有教育部学历资格认证书）；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color w:val="FF0000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（四）年龄28周岁以下（1991年5月1日及以后出生）；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（五）遵纪守法，品行端正；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（六）身体健康，按公务员录用体检标准执行。</w:t>
      </w:r>
    </w:p>
    <w:p w:rsidR="00847826" w:rsidRDefault="007A2C19">
      <w:pPr>
        <w:ind w:left="0" w:firstLineChars="250" w:firstLine="753"/>
        <w:rPr>
          <w:rFonts w:ascii="仿宋_GB2312" w:eastAsia="仿宋_GB2312" w:hAnsi="黑体"/>
          <w:b/>
          <w:sz w:val="30"/>
          <w:szCs w:val="30"/>
        </w:rPr>
      </w:pPr>
      <w:r>
        <w:rPr>
          <w:rFonts w:ascii="仿宋_GB2312" w:eastAsia="仿宋_GB2312" w:hAnsi="黑体" w:hint="eastAsia"/>
          <w:b/>
          <w:sz w:val="30"/>
          <w:szCs w:val="30"/>
        </w:rPr>
        <w:t>四、招聘程序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（一）报名规则及要求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1、报名时间：2019年3月18日至26日（星期六、日不报名），每天上午9：00—11:00；下午14:00—</w:t>
      </w:r>
      <w:r w:rsidR="001E40FE">
        <w:rPr>
          <w:rFonts w:ascii="仿宋_GB2312" w:eastAsia="仿宋_GB2312" w:hAnsi="仿宋" w:hint="eastAsia"/>
          <w:sz w:val="30"/>
          <w:szCs w:val="30"/>
        </w:rPr>
        <w:t>16:00。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2、报名地点：贵定卷烟厂新厂（</w:t>
      </w:r>
      <w:r w:rsidR="00515467">
        <w:rPr>
          <w:rFonts w:ascii="仿宋_GB2312" w:eastAsia="仿宋_GB2312" w:hAnsi="仿宋" w:hint="eastAsia"/>
          <w:sz w:val="30"/>
          <w:szCs w:val="30"/>
        </w:rPr>
        <w:t>贵定县高铁大道217号</w:t>
      </w:r>
      <w:r w:rsidR="001405EA">
        <w:rPr>
          <w:rFonts w:ascii="仿宋_GB2312" w:eastAsia="仿宋_GB2312" w:hAnsi="仿宋" w:hint="eastAsia"/>
          <w:sz w:val="30"/>
          <w:szCs w:val="30"/>
        </w:rPr>
        <w:t>,</w:t>
      </w:r>
      <w:r w:rsidR="004A57D2">
        <w:rPr>
          <w:rFonts w:ascii="仿宋_GB2312" w:eastAsia="仿宋_GB2312" w:hAnsi="仿宋" w:hint="eastAsia"/>
          <w:sz w:val="30"/>
          <w:szCs w:val="30"/>
        </w:rPr>
        <w:t>即</w:t>
      </w:r>
      <w:r>
        <w:rPr>
          <w:rFonts w:ascii="仿宋_GB2312" w:eastAsia="仿宋_GB2312" w:hAnsi="仿宋" w:hint="eastAsia"/>
          <w:sz w:val="30"/>
          <w:szCs w:val="30"/>
        </w:rPr>
        <w:t>贵定北站旁）</w:t>
      </w:r>
      <w:r w:rsidR="00515467">
        <w:rPr>
          <w:rFonts w:ascii="仿宋_GB2312" w:eastAsia="仿宋_GB2312" w:hAnsi="仿宋" w:hint="eastAsia"/>
          <w:sz w:val="30"/>
          <w:szCs w:val="30"/>
        </w:rPr>
        <w:t>。</w:t>
      </w:r>
    </w:p>
    <w:p w:rsidR="001E40FE" w:rsidRDefault="007A2C19" w:rsidP="001E40FE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3、报名方式：现场报名并进行初步面谈</w:t>
      </w:r>
      <w:r w:rsidR="001E40FE">
        <w:rPr>
          <w:rFonts w:ascii="仿宋_GB2312" w:eastAsia="仿宋_GB2312" w:hAnsi="仿宋" w:hint="eastAsia"/>
          <w:sz w:val="30"/>
          <w:szCs w:val="30"/>
        </w:rPr>
        <w:t>。需提交资料如下：</w:t>
      </w:r>
    </w:p>
    <w:p w:rsidR="00847826" w:rsidRPr="001E40FE" w:rsidRDefault="007A2C19" w:rsidP="001E40FE">
      <w:pPr>
        <w:ind w:left="0" w:firstLineChars="1050" w:firstLine="2940"/>
        <w:rPr>
          <w:rFonts w:asciiTheme="minorEastAsia" w:eastAsiaTheme="minorEastAsia" w:hAnsiTheme="minorEastAsia"/>
          <w:sz w:val="28"/>
          <w:szCs w:val="28"/>
        </w:rPr>
      </w:pPr>
      <w:r w:rsidRPr="001E40FE">
        <w:rPr>
          <w:rFonts w:asciiTheme="minorEastAsia" w:eastAsiaTheme="minorEastAsia" w:hAnsiTheme="minorEastAsia" w:hint="eastAsia"/>
          <w:sz w:val="28"/>
          <w:szCs w:val="28"/>
        </w:rPr>
        <w:t>现场报名提交材料表</w:t>
      </w:r>
    </w:p>
    <w:tbl>
      <w:tblPr>
        <w:tblW w:w="8439" w:type="dxa"/>
        <w:jc w:val="center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3"/>
        <w:gridCol w:w="5354"/>
        <w:gridCol w:w="2372"/>
      </w:tblGrid>
      <w:tr w:rsidR="00847826" w:rsidTr="001E40FE">
        <w:trPr>
          <w:trHeight w:val="626"/>
          <w:jc w:val="center"/>
        </w:trPr>
        <w:tc>
          <w:tcPr>
            <w:tcW w:w="713" w:type="dxa"/>
            <w:vAlign w:val="center"/>
          </w:tcPr>
          <w:p w:rsidR="00847826" w:rsidRPr="001E40FE" w:rsidRDefault="007A2C19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资料类别</w:t>
            </w:r>
          </w:p>
        </w:tc>
        <w:tc>
          <w:tcPr>
            <w:tcW w:w="5354" w:type="dxa"/>
            <w:vAlign w:val="center"/>
          </w:tcPr>
          <w:p w:rsidR="00847826" w:rsidRPr="001E40FE" w:rsidRDefault="007A2C19" w:rsidP="001E40FE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资料</w:t>
            </w:r>
            <w:r w:rsidR="001E40FE">
              <w:rPr>
                <w:rFonts w:ascii="仿宋_GB2312" w:eastAsia="仿宋_GB2312" w:hAnsi="仿宋" w:hint="eastAsia"/>
                <w:sz w:val="24"/>
                <w:szCs w:val="24"/>
              </w:rPr>
              <w:t>内容</w:t>
            </w:r>
          </w:p>
        </w:tc>
        <w:tc>
          <w:tcPr>
            <w:tcW w:w="2372" w:type="dxa"/>
            <w:vAlign w:val="center"/>
          </w:tcPr>
          <w:p w:rsidR="00847826" w:rsidRPr="001E40FE" w:rsidRDefault="007A2C19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备注</w:t>
            </w:r>
          </w:p>
        </w:tc>
      </w:tr>
      <w:tr w:rsidR="00847826" w:rsidTr="001E40FE">
        <w:trPr>
          <w:jc w:val="center"/>
        </w:trPr>
        <w:tc>
          <w:tcPr>
            <w:tcW w:w="713" w:type="dxa"/>
            <w:vMerge w:val="restart"/>
            <w:vAlign w:val="center"/>
          </w:tcPr>
          <w:p w:rsidR="00847826" w:rsidRPr="001E40FE" w:rsidRDefault="007A2C19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纸质资料</w:t>
            </w:r>
          </w:p>
        </w:tc>
        <w:tc>
          <w:tcPr>
            <w:tcW w:w="5354" w:type="dxa"/>
          </w:tcPr>
          <w:p w:rsidR="00847826" w:rsidRPr="001E40FE" w:rsidRDefault="007A2C19">
            <w:pPr>
              <w:ind w:left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本人身份证、毕业证、学位证（应届生持就业推荐表）及其复印件1份</w:t>
            </w:r>
          </w:p>
        </w:tc>
        <w:tc>
          <w:tcPr>
            <w:tcW w:w="2372" w:type="dxa"/>
            <w:vAlign w:val="center"/>
          </w:tcPr>
          <w:p w:rsidR="00847826" w:rsidRPr="001E40FE" w:rsidRDefault="00847826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47826" w:rsidTr="001E40FE">
        <w:trPr>
          <w:jc w:val="center"/>
        </w:trPr>
        <w:tc>
          <w:tcPr>
            <w:tcW w:w="713" w:type="dxa"/>
            <w:vMerge/>
            <w:vAlign w:val="center"/>
          </w:tcPr>
          <w:p w:rsidR="00847826" w:rsidRPr="001E40FE" w:rsidRDefault="00847826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354" w:type="dxa"/>
            <w:vAlign w:val="center"/>
          </w:tcPr>
          <w:p w:rsidR="00847826" w:rsidRPr="001E40FE" w:rsidRDefault="007A2C19">
            <w:pPr>
              <w:ind w:left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报名表（粘贴照片） 1份</w:t>
            </w:r>
          </w:p>
        </w:tc>
        <w:tc>
          <w:tcPr>
            <w:tcW w:w="2372" w:type="dxa"/>
            <w:vAlign w:val="center"/>
          </w:tcPr>
          <w:p w:rsidR="00847826" w:rsidRPr="001E40FE" w:rsidRDefault="007A2C19">
            <w:pPr>
              <w:ind w:left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附件2，请自行下载、填写、打印。</w:t>
            </w:r>
          </w:p>
        </w:tc>
      </w:tr>
      <w:tr w:rsidR="00847826" w:rsidTr="001E40FE">
        <w:trPr>
          <w:jc w:val="center"/>
        </w:trPr>
        <w:tc>
          <w:tcPr>
            <w:tcW w:w="713" w:type="dxa"/>
            <w:vMerge/>
            <w:vAlign w:val="center"/>
          </w:tcPr>
          <w:p w:rsidR="00847826" w:rsidRPr="001E40FE" w:rsidRDefault="00847826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354" w:type="dxa"/>
            <w:vAlign w:val="center"/>
          </w:tcPr>
          <w:p w:rsidR="00847826" w:rsidRPr="001E40FE" w:rsidRDefault="007A2C19">
            <w:pPr>
              <w:ind w:left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在校期间获奖证明，工作经历证明1份</w:t>
            </w:r>
          </w:p>
        </w:tc>
        <w:tc>
          <w:tcPr>
            <w:tcW w:w="2372" w:type="dxa"/>
            <w:vAlign w:val="center"/>
          </w:tcPr>
          <w:p w:rsidR="00847826" w:rsidRPr="001E40FE" w:rsidRDefault="00847826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847826" w:rsidTr="001E40FE">
        <w:trPr>
          <w:jc w:val="center"/>
        </w:trPr>
        <w:tc>
          <w:tcPr>
            <w:tcW w:w="713" w:type="dxa"/>
            <w:vAlign w:val="center"/>
          </w:tcPr>
          <w:p w:rsidR="00847826" w:rsidRPr="001E40FE" w:rsidRDefault="007A2C19">
            <w:pPr>
              <w:ind w:left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电子资料</w:t>
            </w:r>
          </w:p>
        </w:tc>
        <w:tc>
          <w:tcPr>
            <w:tcW w:w="5354" w:type="dxa"/>
            <w:vAlign w:val="center"/>
          </w:tcPr>
          <w:p w:rsidR="00847826" w:rsidRPr="001E40FE" w:rsidRDefault="007A2C19">
            <w:pPr>
              <w:ind w:left="0" w:firstLine="0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二寸近期免冠彩色照片</w:t>
            </w:r>
          </w:p>
        </w:tc>
        <w:tc>
          <w:tcPr>
            <w:tcW w:w="2372" w:type="dxa"/>
            <w:vAlign w:val="center"/>
          </w:tcPr>
          <w:p w:rsidR="00847826" w:rsidRPr="001E40FE" w:rsidRDefault="007A2C19" w:rsidP="001E40FE">
            <w:pPr>
              <w:ind w:left="240" w:hangingChars="100" w:hanging="24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1E40FE">
              <w:rPr>
                <w:rFonts w:ascii="仿宋_GB2312" w:eastAsia="仿宋_GB2312" w:hAnsi="仿宋" w:hint="eastAsia"/>
                <w:sz w:val="24"/>
                <w:szCs w:val="24"/>
              </w:rPr>
              <w:t>照片命名为“报考专业+姓名”</w:t>
            </w:r>
          </w:p>
        </w:tc>
      </w:tr>
    </w:tbl>
    <w:p w:rsidR="00847826" w:rsidRDefault="007A2C19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4、报考专业类别分为机电类和综合类两个类别，每名应聘者只能选择1个类别、1个专业报考。</w:t>
      </w:r>
    </w:p>
    <w:p w:rsidR="00847826" w:rsidRDefault="007A2C19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5、根据招聘条件，对应聘者进行资格审查。</w:t>
      </w:r>
    </w:p>
    <w:p w:rsidR="00847826" w:rsidRDefault="007A2C19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6、各专业接受报考的人数一般不超过该专业招聘计划的10倍，报满为止。报名期间，每天下午6点后在贵州中烟外网公布当天报名情况。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（二）考试方式及内容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考试采取先笔试后面试的方式进行。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1、笔试</w:t>
      </w:r>
    </w:p>
    <w:p w:rsidR="000D17B7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笔试人选确定：报名结束后，根据报名人员情况、面谈情况，</w:t>
      </w:r>
      <w:r w:rsidR="000D17B7">
        <w:rPr>
          <w:rFonts w:ascii="仿宋_GB2312" w:eastAsia="仿宋_GB2312" w:hAnsi="仿宋" w:hint="eastAsia"/>
          <w:sz w:val="30"/>
          <w:szCs w:val="30"/>
        </w:rPr>
        <w:t>一般按各专业招聘计划以1:10比例确定笔试人员。</w:t>
      </w:r>
    </w:p>
    <w:p w:rsidR="00B35AA3" w:rsidRDefault="007A2C19" w:rsidP="00B35AA3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笔试拟于7月份在贵定县进行，具体时间、地点另行通知。</w:t>
      </w:r>
    </w:p>
    <w:p w:rsidR="00847826" w:rsidRDefault="007A2C19" w:rsidP="00B35AA3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笔试为闭卷考试，考试时间120分钟，分机电类和综合类两个类别同时进行。机电类考试内容为“行政职业能力测验”(占70%)和“机电专业基础知识”(占30%);综合类考试内容为“行政职业能力测验”(占70%)和“综合基础知识”(占30%)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当某专业笔试实际考试人数低于招聘计划3</w:t>
      </w:r>
      <w:r w:rsidR="000D17B7">
        <w:rPr>
          <w:rFonts w:ascii="仿宋_GB2312" w:eastAsia="仿宋_GB2312" w:hAnsi="仿宋" w:hint="eastAsia"/>
          <w:sz w:val="30"/>
          <w:szCs w:val="30"/>
        </w:rPr>
        <w:t>倍时，</w:t>
      </w:r>
      <w:r w:rsidR="009F3059">
        <w:rPr>
          <w:rFonts w:ascii="仿宋_GB2312" w:eastAsia="仿宋_GB2312" w:hAnsi="仿宋" w:hint="eastAsia"/>
          <w:sz w:val="30"/>
          <w:szCs w:val="30"/>
        </w:rPr>
        <w:t>可</w:t>
      </w:r>
      <w:r w:rsidR="000D17B7">
        <w:rPr>
          <w:rFonts w:ascii="仿宋_GB2312" w:eastAsia="仿宋_GB2312" w:hAnsi="仿宋" w:hint="eastAsia"/>
          <w:sz w:val="30"/>
          <w:szCs w:val="30"/>
        </w:rPr>
        <w:t>视情况核减或者取消该专业</w:t>
      </w:r>
      <w:r>
        <w:rPr>
          <w:rFonts w:ascii="仿宋_GB2312" w:eastAsia="仿宋_GB2312" w:hAnsi="仿宋" w:hint="eastAsia"/>
          <w:sz w:val="30"/>
          <w:szCs w:val="30"/>
        </w:rPr>
        <w:t>招聘计划。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2、面试</w:t>
      </w:r>
    </w:p>
    <w:p w:rsidR="00847826" w:rsidRDefault="007A2C19">
      <w:pPr>
        <w:ind w:left="0"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分专业按比例确定面试人员。根据笔试成绩，划定各专业最低面试分数线，对分数线以上的考生，从高分开始，按各专业招聘计划以1：3确定面试人员，如最后一名并列，可顺延至所有并列考分。面试时间及地点另行通知。</w:t>
      </w:r>
    </w:p>
    <w:p w:rsidR="00847826" w:rsidRDefault="007A2C19">
      <w:pPr>
        <w:ind w:left="0" w:firstLineChars="200" w:firstLine="60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(三)拟录</w:t>
      </w:r>
    </w:p>
    <w:p w:rsidR="00A74391" w:rsidRDefault="007A2C19" w:rsidP="00AF440C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分专业确定拟录人员，根据总成绩(笔试成绩*60%+面试成绩*40%)，从高分开始录取，按各专业招聘计划以1：1</w:t>
      </w:r>
      <w:r w:rsidR="00A74391">
        <w:rPr>
          <w:rFonts w:ascii="仿宋_GB2312" w:eastAsia="仿宋_GB2312" w:hAnsi="仿宋" w:hint="eastAsia"/>
          <w:sz w:val="30"/>
          <w:szCs w:val="30"/>
        </w:rPr>
        <w:t>确定拟录人员。对总成绩相同的，笔试成绩高的优先,</w:t>
      </w:r>
      <w:r w:rsidR="00A74391" w:rsidRPr="00E85884">
        <w:rPr>
          <w:rFonts w:ascii="仿宋_GB2312" w:eastAsia="仿宋_GB2312" w:hAnsi="宋体" w:hint="eastAsia"/>
          <w:sz w:val="30"/>
          <w:szCs w:val="30"/>
        </w:rPr>
        <w:t>若笔试同分数时，由本厂制定相关规则进行录取。</w:t>
      </w:r>
    </w:p>
    <w:p w:rsidR="00847826" w:rsidRDefault="007A2C19">
      <w:pPr>
        <w:ind w:left="0" w:firstLine="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A74391">
        <w:rPr>
          <w:rFonts w:ascii="仿宋_GB2312" w:eastAsia="仿宋_GB2312" w:hAnsi="仿宋" w:hint="eastAsia"/>
          <w:sz w:val="30"/>
          <w:szCs w:val="30"/>
        </w:rPr>
        <w:t xml:space="preserve">   </w:t>
      </w:r>
      <w:r>
        <w:rPr>
          <w:rFonts w:ascii="仿宋_GB2312" w:eastAsia="仿宋_GB2312" w:hAnsi="仿宋" w:hint="eastAsia"/>
          <w:sz w:val="30"/>
          <w:szCs w:val="30"/>
        </w:rPr>
        <w:t>(四)体检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lastRenderedPageBreak/>
        <w:t>组织拟录人员进行体检，参照公务员录用体检相关标准执行。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(五)公示及录取</w:t>
      </w:r>
    </w:p>
    <w:p w:rsidR="00847826" w:rsidRDefault="007A2C19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对体检合格的拟录人员相关资料进行全面复核后，在贵州中烟外网进行公示，公示期7天。公示期满，对没有影响录取情形的，</w:t>
      </w:r>
      <w:r w:rsidR="003A5594">
        <w:rPr>
          <w:rFonts w:ascii="仿宋_GB2312" w:eastAsia="仿宋_GB2312" w:hAnsi="仿宋" w:hint="eastAsia"/>
          <w:sz w:val="30"/>
          <w:szCs w:val="30"/>
        </w:rPr>
        <w:t>按规定</w:t>
      </w:r>
      <w:r>
        <w:rPr>
          <w:rFonts w:ascii="仿宋_GB2312" w:eastAsia="仿宋_GB2312" w:hAnsi="仿宋" w:hint="eastAsia"/>
          <w:sz w:val="30"/>
          <w:szCs w:val="30"/>
        </w:rPr>
        <w:t>办理录用手续，签订劳动合同。</w:t>
      </w:r>
    </w:p>
    <w:p w:rsidR="00C21D68" w:rsidRPr="003E0F5A" w:rsidRDefault="003E0F5A" w:rsidP="003E0F5A">
      <w:pPr>
        <w:ind w:left="0"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若某专业</w:t>
      </w:r>
      <w:r w:rsidRPr="0087033B">
        <w:rPr>
          <w:rFonts w:ascii="仿宋_GB2312" w:eastAsia="仿宋_GB2312" w:hAnsi="仿宋" w:hint="eastAsia"/>
          <w:sz w:val="30"/>
          <w:szCs w:val="30"/>
        </w:rPr>
        <w:t>拟录人员</w:t>
      </w:r>
      <w:r w:rsidR="00BA64F6">
        <w:rPr>
          <w:rFonts w:ascii="仿宋_GB2312" w:eastAsia="仿宋_GB2312" w:hAnsi="仿宋" w:hint="eastAsia"/>
          <w:sz w:val="30"/>
          <w:szCs w:val="30"/>
        </w:rPr>
        <w:t>出现缺额时</w:t>
      </w:r>
      <w:r w:rsidR="00641CB0">
        <w:rPr>
          <w:rFonts w:ascii="仿宋_GB2312" w:eastAsia="仿宋_GB2312" w:hAnsi="仿宋" w:hint="eastAsia"/>
          <w:sz w:val="30"/>
          <w:szCs w:val="30"/>
        </w:rPr>
        <w:t>(</w:t>
      </w:r>
      <w:r w:rsidR="00293393">
        <w:rPr>
          <w:rFonts w:ascii="仿宋_GB2312" w:eastAsia="仿宋_GB2312" w:hAnsi="仿宋" w:hint="eastAsia"/>
          <w:sz w:val="30"/>
          <w:szCs w:val="30"/>
        </w:rPr>
        <w:t>拟录人员</w:t>
      </w:r>
      <w:r w:rsidR="00641CB0">
        <w:rPr>
          <w:rFonts w:ascii="仿宋_GB2312" w:eastAsia="仿宋_GB2312" w:hAnsi="仿宋" w:hint="eastAsia"/>
          <w:sz w:val="30"/>
          <w:szCs w:val="30"/>
        </w:rPr>
        <w:t>自愿放弃录用，或其他原因未被录用)</w:t>
      </w:r>
      <w:r w:rsidR="00BA64F6">
        <w:rPr>
          <w:rFonts w:ascii="仿宋_GB2312" w:eastAsia="仿宋_GB2312" w:hAnsi="仿宋" w:hint="eastAsia"/>
          <w:sz w:val="30"/>
          <w:szCs w:val="30"/>
        </w:rPr>
        <w:t>，</w:t>
      </w:r>
      <w:r w:rsidR="00641CB0">
        <w:rPr>
          <w:rFonts w:ascii="仿宋_GB2312" w:eastAsia="仿宋_GB2312" w:hAnsi="仿宋" w:hint="eastAsia"/>
          <w:sz w:val="30"/>
          <w:szCs w:val="30"/>
        </w:rPr>
        <w:t>可</w:t>
      </w:r>
      <w:r w:rsidR="00BA64F6">
        <w:rPr>
          <w:rFonts w:ascii="仿宋_GB2312" w:eastAsia="仿宋_GB2312" w:hAnsi="仿宋" w:hint="eastAsia"/>
          <w:sz w:val="30"/>
          <w:szCs w:val="30"/>
        </w:rPr>
        <w:t>视情况</w:t>
      </w:r>
      <w:r w:rsidR="00815E2E">
        <w:rPr>
          <w:rFonts w:ascii="仿宋_GB2312" w:eastAsia="仿宋_GB2312" w:hAnsi="仿宋" w:hint="eastAsia"/>
          <w:sz w:val="30"/>
          <w:szCs w:val="30"/>
        </w:rPr>
        <w:t>按总分成绩</w:t>
      </w:r>
      <w:r w:rsidR="00BA64F6">
        <w:rPr>
          <w:rFonts w:ascii="仿宋_GB2312" w:eastAsia="仿宋_GB2312" w:hAnsi="仿宋" w:hint="eastAsia"/>
          <w:sz w:val="30"/>
          <w:szCs w:val="30"/>
        </w:rPr>
        <w:t>制</w:t>
      </w:r>
      <w:r>
        <w:rPr>
          <w:rFonts w:ascii="仿宋_GB2312" w:eastAsia="仿宋_GB2312" w:hAnsi="仿宋" w:hint="eastAsia"/>
          <w:sz w:val="30"/>
          <w:szCs w:val="30"/>
        </w:rPr>
        <w:t>定该专业最低补录分数线，对分数线以上人员从高分到低分依次进行补录。补录人员专业必须与缺额专业一致。</w:t>
      </w:r>
    </w:p>
    <w:p w:rsidR="00847826" w:rsidRDefault="007A2C19">
      <w:pPr>
        <w:ind w:left="0" w:firstLineChars="250" w:firstLine="753"/>
        <w:rPr>
          <w:rFonts w:ascii="仿宋_GB2312" w:eastAsia="仿宋_GB2312" w:hAnsi="仿宋"/>
          <w:b/>
          <w:sz w:val="30"/>
          <w:szCs w:val="30"/>
        </w:rPr>
      </w:pPr>
      <w:r>
        <w:rPr>
          <w:rFonts w:ascii="仿宋_GB2312" w:eastAsia="仿宋_GB2312" w:hAnsi="仿宋" w:hint="eastAsia"/>
          <w:b/>
          <w:sz w:val="30"/>
          <w:szCs w:val="30"/>
        </w:rPr>
        <w:t>五、其他事项</w:t>
      </w:r>
    </w:p>
    <w:p w:rsidR="00847826" w:rsidRDefault="007A2C19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(一)应聘人员参加应聘过程中的交通、食宿费用自理。</w:t>
      </w:r>
    </w:p>
    <w:p w:rsidR="00847826" w:rsidRDefault="007A2C19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(二)考试有关事项、笔试人员名单、面试人员名单、录取人员名单等均在贵州中烟外网公布(http://www.guiyan.com)。</w:t>
      </w:r>
    </w:p>
    <w:p w:rsidR="00663090" w:rsidRPr="00663090" w:rsidRDefault="00663090" w:rsidP="00663090">
      <w:pPr>
        <w:ind w:left="0" w:firstLineChars="200" w:firstLine="6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（三）本次</w:t>
      </w:r>
      <w:r w:rsidRPr="00E85884">
        <w:rPr>
          <w:rFonts w:ascii="仿宋_GB2312" w:eastAsia="仿宋_GB2312" w:hAnsi="宋体" w:hint="eastAsia"/>
          <w:sz w:val="30"/>
          <w:szCs w:val="30"/>
        </w:rPr>
        <w:t>招聘不指定考试辅导用书，不举办也不委托任何机构开设辅导培训班。请应聘人员警惕，谨防上当受骗。</w:t>
      </w:r>
    </w:p>
    <w:p w:rsidR="00847826" w:rsidRDefault="007A2C19" w:rsidP="007E4CEB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(</w:t>
      </w:r>
      <w:r w:rsidR="00663090">
        <w:rPr>
          <w:rFonts w:ascii="仿宋_GB2312" w:eastAsia="仿宋_GB2312" w:hAnsi="仿宋" w:hint="eastAsia"/>
          <w:sz w:val="30"/>
          <w:szCs w:val="30"/>
        </w:rPr>
        <w:t>四</w:t>
      </w:r>
      <w:r>
        <w:rPr>
          <w:rFonts w:ascii="仿宋_GB2312" w:eastAsia="仿宋_GB2312" w:hAnsi="仿宋" w:hint="eastAsia"/>
          <w:sz w:val="30"/>
          <w:szCs w:val="30"/>
        </w:rPr>
        <w:t>)联系人：赵老师、王老师。联系电话：0854-5228288、0854-5228358</w:t>
      </w:r>
    </w:p>
    <w:p w:rsidR="00847826" w:rsidRDefault="007A2C19" w:rsidP="005D24A4">
      <w:pPr>
        <w:ind w:left="0" w:firstLineChars="250" w:firstLine="75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 xml:space="preserve">附件：1、招聘计划 </w:t>
      </w:r>
      <w:r w:rsidR="00A61FB5">
        <w:rPr>
          <w:rFonts w:ascii="仿宋_GB2312" w:eastAsia="仿宋_GB2312" w:hAnsi="仿宋" w:hint="eastAsia"/>
          <w:sz w:val="30"/>
          <w:szCs w:val="30"/>
        </w:rPr>
        <w:t>;</w:t>
      </w:r>
      <w:r>
        <w:rPr>
          <w:rFonts w:ascii="仿宋_GB2312" w:eastAsia="仿宋_GB2312" w:hAnsi="仿宋" w:hint="eastAsia"/>
          <w:sz w:val="30"/>
          <w:szCs w:val="30"/>
        </w:rPr>
        <w:t>2、报名表</w:t>
      </w:r>
    </w:p>
    <w:p w:rsidR="005D24A4" w:rsidRDefault="005D24A4">
      <w:pPr>
        <w:ind w:leftChars="462" w:firstLineChars="499" w:firstLine="1497"/>
        <w:jc w:val="left"/>
        <w:rPr>
          <w:rFonts w:ascii="仿宋_GB2312" w:eastAsia="仿宋_GB2312" w:hAnsi="仿宋"/>
          <w:sz w:val="30"/>
          <w:szCs w:val="30"/>
        </w:rPr>
      </w:pPr>
    </w:p>
    <w:p w:rsidR="00847826" w:rsidRDefault="007A2C19" w:rsidP="00AF440C">
      <w:pPr>
        <w:ind w:leftChars="462" w:firstLineChars="649" w:firstLine="1947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贵州中烟工业有限责任公司贵定卷烟厂</w:t>
      </w:r>
    </w:p>
    <w:p w:rsidR="007322E8" w:rsidRPr="005D24A4" w:rsidRDefault="007A2C19" w:rsidP="00AF440C">
      <w:pPr>
        <w:ind w:left="0" w:firstLineChars="1450" w:firstLine="4350"/>
        <w:jc w:val="left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2019年</w:t>
      </w:r>
      <w:r w:rsidR="00293393">
        <w:rPr>
          <w:rFonts w:ascii="仿宋_GB2312" w:eastAsia="仿宋_GB2312" w:hAnsi="仿宋" w:hint="eastAsia"/>
          <w:sz w:val="30"/>
          <w:szCs w:val="30"/>
        </w:rPr>
        <w:t>2</w:t>
      </w:r>
      <w:r>
        <w:rPr>
          <w:rFonts w:ascii="仿宋_GB2312" w:eastAsia="仿宋_GB2312" w:hAnsi="仿宋" w:hint="eastAsia"/>
          <w:sz w:val="30"/>
          <w:szCs w:val="30"/>
        </w:rPr>
        <w:t>月</w:t>
      </w:r>
      <w:r w:rsidR="007A38C3">
        <w:rPr>
          <w:rFonts w:ascii="仿宋_GB2312" w:eastAsia="仿宋_GB2312" w:hAnsi="仿宋" w:hint="eastAsia"/>
          <w:sz w:val="30"/>
          <w:szCs w:val="30"/>
        </w:rPr>
        <w:t>20</w:t>
      </w:r>
      <w:r>
        <w:rPr>
          <w:rFonts w:ascii="仿宋_GB2312" w:eastAsia="仿宋_GB2312" w:hAnsi="仿宋" w:hint="eastAsia"/>
          <w:sz w:val="30"/>
          <w:szCs w:val="30"/>
        </w:rPr>
        <w:t>日</w:t>
      </w:r>
    </w:p>
    <w:p w:rsidR="00AF440C" w:rsidRDefault="00AF440C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847826" w:rsidRDefault="007A2C19">
      <w:pPr>
        <w:ind w:left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附件1：</w:t>
      </w:r>
    </w:p>
    <w:tbl>
      <w:tblPr>
        <w:tblW w:w="0" w:type="auto"/>
        <w:tblInd w:w="93" w:type="dxa"/>
        <w:tblLayout w:type="fixed"/>
        <w:tblLook w:val="0000"/>
      </w:tblPr>
      <w:tblGrid>
        <w:gridCol w:w="582"/>
        <w:gridCol w:w="1221"/>
        <w:gridCol w:w="4828"/>
        <w:gridCol w:w="1968"/>
      </w:tblGrid>
      <w:tr w:rsidR="00847826">
        <w:trPr>
          <w:trHeight w:val="1053"/>
        </w:trPr>
        <w:tc>
          <w:tcPr>
            <w:tcW w:w="859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黑体" w:eastAsia="黑体" w:hAnsi="黑体" w:cs="宋体"/>
                <w:b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 w:val="32"/>
                <w:szCs w:val="32"/>
              </w:rPr>
              <w:t>贵定卷烟厂招聘计划</w:t>
            </w:r>
          </w:p>
        </w:tc>
      </w:tr>
      <w:tr w:rsidR="00847826">
        <w:trPr>
          <w:trHeight w:val="6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类</w:t>
            </w:r>
            <w:r w:rsidR="00E70A58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计划人数</w:t>
            </w:r>
          </w:p>
        </w:tc>
      </w:tr>
      <w:tr w:rsidR="00847826">
        <w:trPr>
          <w:trHeight w:val="91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AF440C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47826" w:rsidRPr="00AF440C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F44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机电类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机械设计制造及其自动化、机械电子工程、过程装备与控制工程、机械工程、测控技术与仪器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10</w:t>
            </w:r>
          </w:p>
        </w:tc>
      </w:tr>
      <w:tr w:rsidR="00847826">
        <w:trPr>
          <w:trHeight w:val="978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自动化、电子信息工程、电子信息科学与技术、通信工程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9</w:t>
            </w:r>
          </w:p>
        </w:tc>
      </w:tr>
      <w:tr w:rsidR="00847826">
        <w:trPr>
          <w:trHeight w:val="86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AF440C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AF440C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F44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综合类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烟草工程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847826">
        <w:trPr>
          <w:trHeight w:val="8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化学类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847826">
        <w:trPr>
          <w:trHeight w:val="8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安全工程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2</w:t>
            </w:r>
          </w:p>
        </w:tc>
      </w:tr>
      <w:tr w:rsidR="00847826">
        <w:trPr>
          <w:trHeight w:val="860"/>
        </w:trPr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法学、法律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847826">
        <w:trPr>
          <w:trHeight w:val="860"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847826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Pr="000D17B7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0D17B7">
              <w:rPr>
                <w:rFonts w:ascii="宋体" w:hAnsi="宋体" w:cs="宋体" w:hint="eastAsia"/>
                <w:kern w:val="0"/>
                <w:sz w:val="24"/>
                <w:szCs w:val="24"/>
              </w:rPr>
              <w:t>其它相关专业</w:t>
            </w:r>
          </w:p>
        </w:tc>
        <w:tc>
          <w:tcPr>
            <w:tcW w:w="1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CA77D9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 w:rsidRPr="00CA77D9"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</w:tr>
      <w:tr w:rsidR="00847826">
        <w:trPr>
          <w:trHeight w:val="860"/>
        </w:trPr>
        <w:tc>
          <w:tcPr>
            <w:tcW w:w="6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AF440C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AF44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总</w:t>
            </w:r>
            <w:r w:rsidR="00E70A58" w:rsidRPr="00AF44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 xml:space="preserve">   </w:t>
            </w:r>
            <w:r w:rsidRPr="00AF440C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计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Pr="00AF440C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AF440C">
              <w:rPr>
                <w:rFonts w:ascii="宋体" w:hAnsi="宋体" w:cs="宋体" w:hint="eastAsia"/>
                <w:b/>
                <w:kern w:val="0"/>
                <w:sz w:val="32"/>
                <w:szCs w:val="32"/>
              </w:rPr>
              <w:t>25</w:t>
            </w:r>
          </w:p>
        </w:tc>
      </w:tr>
    </w:tbl>
    <w:p w:rsidR="00847826" w:rsidRDefault="00847826">
      <w:pPr>
        <w:widowControl/>
        <w:ind w:left="0" w:firstLine="0"/>
        <w:jc w:val="left"/>
        <w:rPr>
          <w:rFonts w:ascii="仿宋" w:eastAsia="仿宋" w:hAnsi="仿宋" w:cs="宋体"/>
          <w:kern w:val="0"/>
          <w:sz w:val="30"/>
          <w:szCs w:val="30"/>
        </w:rPr>
      </w:pPr>
    </w:p>
    <w:p w:rsidR="007D423C" w:rsidRDefault="007D423C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A61FB5" w:rsidRDefault="00A61FB5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A61FB5" w:rsidRDefault="00A61FB5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A61FB5" w:rsidRDefault="00A61FB5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A61FB5" w:rsidRDefault="00A61FB5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A61FB5" w:rsidRDefault="00A61FB5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p w:rsidR="00847826" w:rsidRDefault="007A2C19">
      <w:pPr>
        <w:ind w:left="0" w:firstLine="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附件2：</w:t>
      </w:r>
    </w:p>
    <w:tbl>
      <w:tblPr>
        <w:tblW w:w="0" w:type="auto"/>
        <w:tblInd w:w="93" w:type="dxa"/>
        <w:tblLayout w:type="fixed"/>
        <w:tblLook w:val="0000"/>
      </w:tblPr>
      <w:tblGrid>
        <w:gridCol w:w="907"/>
        <w:gridCol w:w="463"/>
        <w:gridCol w:w="463"/>
        <w:gridCol w:w="604"/>
        <w:gridCol w:w="606"/>
        <w:gridCol w:w="604"/>
        <w:gridCol w:w="605"/>
        <w:gridCol w:w="606"/>
        <w:gridCol w:w="711"/>
        <w:gridCol w:w="712"/>
        <w:gridCol w:w="836"/>
        <w:gridCol w:w="570"/>
        <w:gridCol w:w="1156"/>
      </w:tblGrid>
      <w:tr w:rsidR="00847826">
        <w:trPr>
          <w:trHeight w:val="383"/>
        </w:trPr>
        <w:tc>
          <w:tcPr>
            <w:tcW w:w="8843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报名表</w:t>
            </w:r>
          </w:p>
        </w:tc>
      </w:tr>
      <w:tr w:rsidR="00847826">
        <w:trPr>
          <w:trHeight w:val="553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出生年月日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 w:rsidR="00847826">
        <w:trPr>
          <w:trHeight w:val="55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身高（M）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体重（Kg）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847826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47826">
        <w:trPr>
          <w:trHeight w:val="553"/>
        </w:trPr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是否国家统招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847826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847826">
        <w:trPr>
          <w:trHeight w:val="553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报考类别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3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51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特长及爱好</w:t>
            </w:r>
          </w:p>
        </w:tc>
        <w:tc>
          <w:tcPr>
            <w:tcW w:w="6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父亲工作单位</w:t>
            </w:r>
          </w:p>
        </w:tc>
        <w:tc>
          <w:tcPr>
            <w:tcW w:w="6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2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母亲工作单位</w:t>
            </w:r>
          </w:p>
        </w:tc>
        <w:tc>
          <w:tcPr>
            <w:tcW w:w="640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409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教育背景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</w:t>
            </w:r>
          </w:p>
        </w:tc>
      </w:tr>
      <w:tr w:rsidR="00847826">
        <w:trPr>
          <w:trHeight w:val="553"/>
        </w:trPr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847826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553"/>
        </w:trPr>
        <w:tc>
          <w:tcPr>
            <w:tcW w:w="1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847826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1425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主修专业课程及成绩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1212"/>
        </w:trPr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工作经历、社会实践及获奖情况</w:t>
            </w:r>
          </w:p>
        </w:tc>
        <w:tc>
          <w:tcPr>
            <w:tcW w:w="7473" w:type="dxa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847826">
        <w:trPr>
          <w:trHeight w:val="893"/>
        </w:trPr>
        <w:tc>
          <w:tcPr>
            <w:tcW w:w="884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本人已认真阅读并认可招聘公告内容，本人承诺所提供的报名资料及报名信息真实有效，且符合招聘报名条件，如与本人承诺不符，所引起的一切后果由本人承担。</w:t>
            </w:r>
          </w:p>
        </w:tc>
      </w:tr>
      <w:tr w:rsidR="00847826">
        <w:trPr>
          <w:trHeight w:val="255"/>
        </w:trPr>
        <w:tc>
          <w:tcPr>
            <w:tcW w:w="884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47826" w:rsidRDefault="007A2C19">
            <w:pPr>
              <w:widowControl/>
              <w:ind w:left="0" w:firstLine="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报名承诺人（签字）：</w:t>
            </w:r>
          </w:p>
        </w:tc>
      </w:tr>
    </w:tbl>
    <w:p w:rsidR="007A2C19" w:rsidRDefault="007A2C19">
      <w:pPr>
        <w:ind w:left="0" w:firstLine="0"/>
        <w:jc w:val="left"/>
        <w:rPr>
          <w:rFonts w:ascii="仿宋" w:eastAsia="仿宋" w:hAnsi="仿宋"/>
          <w:sz w:val="30"/>
          <w:szCs w:val="30"/>
        </w:rPr>
      </w:pPr>
    </w:p>
    <w:sectPr w:rsidR="007A2C19" w:rsidSect="0084782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BE" w:rsidRDefault="00911ABE" w:rsidP="00EB6625">
      <w:r>
        <w:separator/>
      </w:r>
    </w:p>
  </w:endnote>
  <w:endnote w:type="continuationSeparator" w:id="1">
    <w:p w:rsidR="00911ABE" w:rsidRDefault="00911ABE" w:rsidP="00EB6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BE" w:rsidRDefault="00911ABE" w:rsidP="00EB6625">
      <w:r>
        <w:separator/>
      </w:r>
    </w:p>
  </w:footnote>
  <w:footnote w:type="continuationSeparator" w:id="1">
    <w:p w:rsidR="00911ABE" w:rsidRDefault="00911ABE" w:rsidP="00EB6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93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21DB7"/>
    <w:rsid w:val="00091CF7"/>
    <w:rsid w:val="000A22FD"/>
    <w:rsid w:val="000A6855"/>
    <w:rsid w:val="000D17B7"/>
    <w:rsid w:val="00102A76"/>
    <w:rsid w:val="00102C3A"/>
    <w:rsid w:val="0011208A"/>
    <w:rsid w:val="00117AFB"/>
    <w:rsid w:val="001405EA"/>
    <w:rsid w:val="00146218"/>
    <w:rsid w:val="00172A27"/>
    <w:rsid w:val="001A5535"/>
    <w:rsid w:val="001E40FE"/>
    <w:rsid w:val="001F060D"/>
    <w:rsid w:val="002669D0"/>
    <w:rsid w:val="00293393"/>
    <w:rsid w:val="002C2214"/>
    <w:rsid w:val="002F5882"/>
    <w:rsid w:val="003232B4"/>
    <w:rsid w:val="00326461"/>
    <w:rsid w:val="003635C8"/>
    <w:rsid w:val="003956BF"/>
    <w:rsid w:val="003A5594"/>
    <w:rsid w:val="003B2246"/>
    <w:rsid w:val="003C2425"/>
    <w:rsid w:val="003D5ADF"/>
    <w:rsid w:val="003E0F5A"/>
    <w:rsid w:val="00426DF2"/>
    <w:rsid w:val="0043632E"/>
    <w:rsid w:val="00461762"/>
    <w:rsid w:val="00481C8F"/>
    <w:rsid w:val="004A34E9"/>
    <w:rsid w:val="004A57D2"/>
    <w:rsid w:val="004F7ACE"/>
    <w:rsid w:val="00515467"/>
    <w:rsid w:val="005B3BDA"/>
    <w:rsid w:val="005D24A4"/>
    <w:rsid w:val="0060699A"/>
    <w:rsid w:val="00641CB0"/>
    <w:rsid w:val="00663090"/>
    <w:rsid w:val="00694F49"/>
    <w:rsid w:val="006B1B81"/>
    <w:rsid w:val="006D7E1A"/>
    <w:rsid w:val="007322E8"/>
    <w:rsid w:val="00740301"/>
    <w:rsid w:val="007933A5"/>
    <w:rsid w:val="00795E6C"/>
    <w:rsid w:val="007A2C19"/>
    <w:rsid w:val="007A326D"/>
    <w:rsid w:val="007A38C3"/>
    <w:rsid w:val="007A7B09"/>
    <w:rsid w:val="007C199D"/>
    <w:rsid w:val="007D423C"/>
    <w:rsid w:val="007E4CEB"/>
    <w:rsid w:val="00815E2E"/>
    <w:rsid w:val="008201AE"/>
    <w:rsid w:val="0083206D"/>
    <w:rsid w:val="00847826"/>
    <w:rsid w:val="008637EA"/>
    <w:rsid w:val="00872D6E"/>
    <w:rsid w:val="008C6575"/>
    <w:rsid w:val="00911ABE"/>
    <w:rsid w:val="00946364"/>
    <w:rsid w:val="00953011"/>
    <w:rsid w:val="009571B9"/>
    <w:rsid w:val="009C17EC"/>
    <w:rsid w:val="009D5FA0"/>
    <w:rsid w:val="009F3059"/>
    <w:rsid w:val="00A22201"/>
    <w:rsid w:val="00A51279"/>
    <w:rsid w:val="00A61FB5"/>
    <w:rsid w:val="00A72513"/>
    <w:rsid w:val="00A74391"/>
    <w:rsid w:val="00AF440C"/>
    <w:rsid w:val="00B244BB"/>
    <w:rsid w:val="00B2476E"/>
    <w:rsid w:val="00B35AA3"/>
    <w:rsid w:val="00BA64F6"/>
    <w:rsid w:val="00C05771"/>
    <w:rsid w:val="00C06547"/>
    <w:rsid w:val="00C13055"/>
    <w:rsid w:val="00C21D68"/>
    <w:rsid w:val="00C40FEB"/>
    <w:rsid w:val="00C4349A"/>
    <w:rsid w:val="00CA0436"/>
    <w:rsid w:val="00CA77D9"/>
    <w:rsid w:val="00CD11CB"/>
    <w:rsid w:val="00D01EB4"/>
    <w:rsid w:val="00D81C19"/>
    <w:rsid w:val="00D96261"/>
    <w:rsid w:val="00DA0E33"/>
    <w:rsid w:val="00DD273A"/>
    <w:rsid w:val="00DE3C94"/>
    <w:rsid w:val="00E31C86"/>
    <w:rsid w:val="00E536D9"/>
    <w:rsid w:val="00E70A58"/>
    <w:rsid w:val="00E85FE2"/>
    <w:rsid w:val="00E923EA"/>
    <w:rsid w:val="00EA0D5D"/>
    <w:rsid w:val="00EB6625"/>
    <w:rsid w:val="00EF0B3A"/>
    <w:rsid w:val="00F360FF"/>
    <w:rsid w:val="00F55C47"/>
    <w:rsid w:val="00F87395"/>
    <w:rsid w:val="00FA589E"/>
    <w:rsid w:val="00FC0269"/>
    <w:rsid w:val="00FC0D60"/>
    <w:rsid w:val="44EC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7826"/>
    <w:pPr>
      <w:widowControl w:val="0"/>
      <w:ind w:left="970" w:firstLine="748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1"/>
    <w:rsid w:val="00847826"/>
    <w:rPr>
      <w:sz w:val="18"/>
      <w:szCs w:val="18"/>
    </w:rPr>
  </w:style>
  <w:style w:type="character" w:customStyle="1" w:styleId="Char0">
    <w:name w:val="页眉 Char"/>
    <w:basedOn w:val="a0"/>
    <w:link w:val="10"/>
    <w:rsid w:val="00847826"/>
    <w:rPr>
      <w:sz w:val="18"/>
      <w:szCs w:val="18"/>
    </w:rPr>
  </w:style>
  <w:style w:type="paragraph" w:customStyle="1" w:styleId="11">
    <w:name w:val="列出段落1"/>
    <w:basedOn w:val="a"/>
    <w:rsid w:val="00847826"/>
    <w:pPr>
      <w:ind w:firstLineChars="200" w:firstLine="420"/>
    </w:pPr>
  </w:style>
  <w:style w:type="paragraph" w:customStyle="1" w:styleId="1">
    <w:name w:val="页脚1"/>
    <w:basedOn w:val="a"/>
    <w:link w:val="Char"/>
    <w:rsid w:val="00847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页眉1"/>
    <w:basedOn w:val="a"/>
    <w:link w:val="Char0"/>
    <w:rsid w:val="00847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annotation text"/>
    <w:basedOn w:val="a"/>
    <w:rsid w:val="00847826"/>
    <w:pPr>
      <w:jc w:val="left"/>
    </w:pPr>
  </w:style>
  <w:style w:type="paragraph" w:styleId="a4">
    <w:name w:val="header"/>
    <w:basedOn w:val="a"/>
    <w:link w:val="Char1"/>
    <w:rsid w:val="00EB6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4"/>
    <w:rsid w:val="00EB6625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10"/>
    <w:rsid w:val="00EB6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0">
    <w:name w:val="页脚 Char1"/>
    <w:basedOn w:val="a0"/>
    <w:link w:val="a5"/>
    <w:rsid w:val="00EB662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5F19-B46B-4DBA-B455-5B04A08E7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356</Words>
  <Characters>2030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Lenovo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贵州中烟工业有限责任公司</dc:title>
  <dc:creator>时泽</dc:creator>
  <cp:lastModifiedBy>段承龙</cp:lastModifiedBy>
  <cp:revision>76</cp:revision>
  <dcterms:created xsi:type="dcterms:W3CDTF">2019-01-17T08:16:00Z</dcterms:created>
  <dcterms:modified xsi:type="dcterms:W3CDTF">2019-02-20T03:21:00Z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