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  <w:t>毕节市红十字会下属事业单位2020年</w:t>
      </w: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  <w:t>面向社会公开招聘工作人员现场资格</w:t>
      </w:r>
    </w:p>
    <w:p>
      <w:pPr>
        <w:jc w:val="center"/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  <w:t>复审合格人员名单</w:t>
      </w:r>
      <w:bookmarkEnd w:id="0"/>
    </w:p>
    <w:tbl>
      <w:tblPr>
        <w:tblStyle w:val="2"/>
        <w:tblW w:w="8931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4"/>
        <w:gridCol w:w="1715"/>
        <w:gridCol w:w="3850"/>
        <w:gridCol w:w="1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罗正丽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10124013003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韩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10124052613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10124053911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马关洪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10124013001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袁建坤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10124035226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穆爱昕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10124013822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苏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10124012118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周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10124050422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10124052202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02工作员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魏秋芃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10124012704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胡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10124032210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03工作员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赵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帆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10124010910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中国造血干细胞捐献者资料库贵州省管理中心毕节工作站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03工作员</w:t>
            </w:r>
          </w:p>
        </w:tc>
      </w:tr>
    </w:tbl>
    <w:p>
      <w:pPr>
        <w:jc w:val="center"/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0A27"/>
    <w:rsid w:val="236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2020-11-12T08:12:00Z</dcterms:created>
  <dc:creator>矫  情</dc:creator>
  <cp:lastModifiedBy>矫  情</cp:lastModifiedBy>
  <dcterms:modified xsi:type="dcterms:W3CDTF">2020-11-12T08:13:53Z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