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水利工程系0305岗位专业测试方案</w:t>
      </w:r>
    </w:p>
    <w:p>
      <w:pPr>
        <w:spacing w:line="500" w:lineRule="exact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一、专业技能测试规定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outlineLvl w:val="9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1、专业测试时间：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技能测试总时间80min，其中水力分析与计算技能测试20min，水利工程CAD成图技术技能测试60min。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outlineLvl w:val="9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2、专业技能测试分值：100分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outlineLvl w:val="9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3、专业技能测试内容与测试方式：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测试内容：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（1）静水压强测定与仪器使用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（2）水利工程CAD成图技术。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测试方式：应聘人员在指定实训设备上按要求现场独立完成。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4、专业技能测试题目由学院在测试前预先发给应聘人员。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right="0" w:rightChars="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5、专业技能测试成绩：专业技能测试成绩=∑（各考官评分）/考官数×50%。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二、面试时间、地点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1、测试时间： 2021年3月13日 9:30-12:00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2、测试地点：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尚技楼S311水力分析与计算实训室、S302水利工程识图与绘图实训室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3、候考室：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尚技楼S304（水利工程招投标实训室）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三、测试流程及注意事项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1、 应聘人员携带身份证及相关证件原件，提前20分钟（上午9：10）到达指定测试候考室做好候考准备。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2、测试开始前10分钟（9:10-9:20）集中抽签决定测试号和测试顺序。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3、工作人员（候考室管理人员）带领测试人员进入测试室（实训室），其余人员在候考室等候。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4、截止测试当日上午9:10，仍未到达候考室的应聘人员视为自动弃权，取消其测试资格。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5、咨询电话：谢老师17785808042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四、专业测试内容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</w:rPr>
        <w:t>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sz w:val="32"/>
          <w:szCs w:val="32"/>
        </w:rPr>
      </w:pPr>
    </w:p>
    <w:p>
      <w:pPr>
        <w:spacing w:line="500" w:lineRule="exact"/>
        <w:ind w:firstLine="480" w:firstLineChars="200"/>
        <w:rPr>
          <w:sz w:val="32"/>
          <w:szCs w:val="32"/>
        </w:rPr>
      </w:pPr>
    </w:p>
    <w:p>
      <w:pPr>
        <w:spacing w:line="500" w:lineRule="exact"/>
        <w:ind w:firstLine="480" w:firstLineChars="200"/>
        <w:rPr>
          <w:sz w:val="32"/>
          <w:szCs w:val="32"/>
        </w:rPr>
      </w:pPr>
    </w:p>
    <w:p>
      <w:pPr>
        <w:spacing w:line="500" w:lineRule="exact"/>
        <w:ind w:firstLine="480" w:firstLineChars="200"/>
        <w:rPr>
          <w:sz w:val="32"/>
          <w:szCs w:val="32"/>
        </w:rPr>
      </w:pPr>
    </w:p>
    <w:p>
      <w:pPr>
        <w:spacing w:line="500" w:lineRule="exact"/>
        <w:ind w:firstLine="480" w:firstLineChars="200"/>
        <w:rPr>
          <w:sz w:val="32"/>
          <w:szCs w:val="32"/>
        </w:rPr>
      </w:pPr>
    </w:p>
    <w:p>
      <w:pPr>
        <w:spacing w:line="500" w:lineRule="exact"/>
        <w:ind w:firstLine="480" w:firstLineChars="200"/>
        <w:rPr>
          <w:sz w:val="32"/>
          <w:szCs w:val="32"/>
        </w:rPr>
      </w:pPr>
    </w:p>
    <w:p>
      <w:pPr>
        <w:spacing w:line="500" w:lineRule="exact"/>
        <w:ind w:firstLine="480" w:firstLineChars="200"/>
        <w:rPr>
          <w:sz w:val="32"/>
          <w:szCs w:val="32"/>
        </w:rPr>
      </w:pPr>
    </w:p>
    <w:p>
      <w:pPr>
        <w:spacing w:line="500" w:lineRule="exac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附件：</w:t>
      </w:r>
    </w:p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2021年贵州水利水电职业技术学院公开招聘外聘专任教师</w:t>
      </w:r>
    </w:p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水利水电工程专业测试题</w:t>
      </w:r>
    </w:p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（测试时间80min）</w:t>
      </w:r>
    </w:p>
    <w:p>
      <w:pPr>
        <w:pStyle w:val="3"/>
        <w:spacing w:line="440" w:lineRule="exact"/>
        <w:ind w:firstLine="560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抽签号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测试成绩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562" w:firstLineChars="20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1.下图为流体静力学综合实验仪，请通过该实验装置，完成下列实验（总分35分）：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</w:t>
      </w:r>
      <w:r>
        <w:rPr>
          <w:rFonts w:asciiTheme="minorEastAsia" w:hAnsiTheme="minorEastAsia"/>
          <w:sz w:val="28"/>
          <w:szCs w:val="28"/>
        </w:rPr>
        <w:t>）</w:t>
      </w:r>
      <w:r>
        <w:rPr>
          <w:rFonts w:hint="eastAsia" w:asciiTheme="minorEastAsia" w:hAnsiTheme="minorEastAsia"/>
          <w:sz w:val="28"/>
          <w:szCs w:val="28"/>
        </w:rPr>
        <w:t>利用加压打气球对容器施压，改变容器内部压强，记录C点的相对压强和绝对压强（25分）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32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测次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55" w:leftChars="-26" w:firstLine="55" w:firstLineChars="23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测压管液面高程读数（cm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C点的相对压强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C点的绝对压强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55" w:leftChars="-26" w:firstLine="55" w:firstLineChars="23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▽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p</w:t>
            </w:r>
            <w:r>
              <w:rPr>
                <w:rFonts w:hint="eastAsia" w:ascii="宋体" w:hAnsi="宋体"/>
                <w:kern w:val="0"/>
                <w:sz w:val="28"/>
                <w:szCs w:val="28"/>
                <w:vertAlign w:val="subscript"/>
              </w:rPr>
              <w:t>c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p</w:t>
            </w:r>
            <w:r>
              <w:rPr>
                <w:rFonts w:ascii="宋体" w:hAnsi="宋体"/>
                <w:kern w:val="0"/>
                <w:sz w:val="28"/>
                <w:szCs w:val="28"/>
                <w:vertAlign w:val="sub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55" w:leftChars="-26" w:firstLine="55" w:firstLineChars="23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55" w:leftChars="-26" w:firstLine="55" w:firstLineChars="23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left="-55" w:leftChars="-26" w:firstLine="55" w:firstLineChars="23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在上述步骤后，减小容器的压强，在真空测压管中演示真空现象（10分）。</w:t>
      </w:r>
    </w:p>
    <w:p>
      <w:pPr>
        <w:spacing w:line="360" w:lineRule="auto"/>
        <w:jc w:val="center"/>
        <w:rPr>
          <w:sz w:val="24"/>
        </w:rPr>
      </w:pPr>
      <w:r>
        <w:rPr>
          <w:szCs w:val="21"/>
        </w:rPr>
        <w:drawing>
          <wp:inline distT="0" distB="0" distL="0" distR="0">
            <wp:extent cx="2201545" cy="2820670"/>
            <wp:effectExtent l="0" t="0" r="8255" b="17780"/>
            <wp:docPr id="3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before="156" w:beforeLines="50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hint="eastAsia" w:ascii="宋体" w:hAnsi="宋体"/>
          <w:kern w:val="0"/>
          <w:sz w:val="24"/>
          <w:u w:val="single"/>
        </w:rPr>
        <w:t xml:space="preserve">   测压管   </w:t>
      </w:r>
      <w:r>
        <w:rPr>
          <w:rFonts w:hint="eastAsia" w:ascii="宋体" w:hAnsi="宋体"/>
          <w:kern w:val="0"/>
          <w:sz w:val="24"/>
        </w:rPr>
        <w:t>；2.</w:t>
      </w:r>
      <w:r>
        <w:rPr>
          <w:rFonts w:hint="eastAsia" w:ascii="宋体" w:hAnsi="宋体"/>
          <w:kern w:val="0"/>
          <w:sz w:val="24"/>
          <w:u w:val="single"/>
        </w:rPr>
        <w:t xml:space="preserve">   带标尺的测压管   </w:t>
      </w:r>
      <w:r>
        <w:rPr>
          <w:rFonts w:hint="eastAsia" w:ascii="宋体" w:hAnsi="宋体"/>
          <w:kern w:val="0"/>
          <w:sz w:val="24"/>
        </w:rPr>
        <w:t>；3.</w:t>
      </w:r>
      <w:r>
        <w:rPr>
          <w:rFonts w:hint="eastAsia" w:ascii="宋体" w:hAnsi="宋体"/>
          <w:kern w:val="0"/>
          <w:sz w:val="24"/>
          <w:u w:val="single"/>
        </w:rPr>
        <w:t xml:space="preserve">   连通管    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autoSpaceDE w:val="0"/>
        <w:autoSpaceDN w:val="0"/>
        <w:adjustRightInd w:val="0"/>
        <w:spacing w:before="156" w:beforeLines="50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</w:t>
      </w:r>
      <w:r>
        <w:rPr>
          <w:rFonts w:hint="eastAsia" w:ascii="宋体" w:hAnsi="宋体"/>
          <w:kern w:val="0"/>
          <w:sz w:val="24"/>
          <w:u w:val="single"/>
        </w:rPr>
        <w:t xml:space="preserve">  通气阀  </w:t>
      </w:r>
      <w:r>
        <w:rPr>
          <w:rFonts w:hint="eastAsia" w:ascii="宋体" w:hAnsi="宋体"/>
          <w:kern w:val="0"/>
          <w:sz w:val="24"/>
        </w:rPr>
        <w:t>；5.</w:t>
      </w:r>
      <w:r>
        <w:rPr>
          <w:rFonts w:hint="eastAsia" w:ascii="宋体" w:hAnsi="宋体"/>
          <w:kern w:val="0"/>
          <w:sz w:val="24"/>
          <w:u w:val="single"/>
        </w:rPr>
        <w:t xml:space="preserve">   加压打气球   </w:t>
      </w:r>
      <w:r>
        <w:rPr>
          <w:rFonts w:hint="eastAsia" w:ascii="宋体" w:hAnsi="宋体"/>
          <w:kern w:val="0"/>
          <w:sz w:val="24"/>
        </w:rPr>
        <w:t>；6.</w:t>
      </w:r>
      <w:r>
        <w:rPr>
          <w:rFonts w:hint="eastAsia" w:ascii="宋体" w:hAnsi="宋体"/>
          <w:kern w:val="0"/>
          <w:sz w:val="24"/>
          <w:u w:val="single"/>
        </w:rPr>
        <w:t xml:space="preserve">   真空测压管     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autoSpaceDE w:val="0"/>
        <w:autoSpaceDN w:val="0"/>
        <w:adjustRightInd w:val="0"/>
        <w:spacing w:before="156" w:beforeLines="50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7.</w:t>
      </w:r>
      <w:r>
        <w:rPr>
          <w:rFonts w:hint="eastAsia" w:ascii="宋体" w:hAnsi="宋体"/>
          <w:kern w:val="0"/>
          <w:sz w:val="24"/>
          <w:u w:val="single"/>
        </w:rPr>
        <w:t xml:space="preserve">  截止阀 </w:t>
      </w:r>
      <w:r>
        <w:rPr>
          <w:rFonts w:hint="eastAsia" w:ascii="宋体" w:hAnsi="宋体"/>
          <w:kern w:val="0"/>
          <w:sz w:val="24"/>
        </w:rPr>
        <w:t>；8.</w:t>
      </w:r>
      <w:r>
        <w:rPr>
          <w:rFonts w:hint="eastAsia" w:ascii="宋体" w:hAnsi="宋体"/>
          <w:kern w:val="0"/>
          <w:sz w:val="24"/>
          <w:u w:val="single"/>
        </w:rPr>
        <w:t xml:space="preserve">   U型测压管     </w:t>
      </w:r>
      <w:r>
        <w:rPr>
          <w:rFonts w:hint="eastAsia" w:ascii="宋体" w:hAnsi="宋体"/>
          <w:kern w:val="0"/>
          <w:sz w:val="24"/>
        </w:rPr>
        <w:t>；9.</w:t>
      </w:r>
      <w:r>
        <w:rPr>
          <w:rFonts w:hint="eastAsia" w:ascii="宋体" w:hAnsi="宋体"/>
          <w:kern w:val="0"/>
          <w:sz w:val="24"/>
          <w:u w:val="single"/>
        </w:rPr>
        <w:t xml:space="preserve">      油柱        </w:t>
      </w:r>
      <w:r>
        <w:rPr>
          <w:rFonts w:hint="eastAsia" w:ascii="宋体" w:hAnsi="宋体"/>
          <w:kern w:val="0"/>
          <w:sz w:val="24"/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kern w:val="0"/>
          <w:sz w:val="24"/>
        </w:rPr>
        <w:t>10.</w:t>
      </w:r>
      <w:r>
        <w:rPr>
          <w:rFonts w:hint="eastAsia" w:ascii="宋体" w:hAnsi="宋体"/>
          <w:kern w:val="0"/>
          <w:sz w:val="24"/>
          <w:u w:val="single"/>
        </w:rPr>
        <w:t xml:space="preserve">     水柱     </w:t>
      </w:r>
      <w:r>
        <w:rPr>
          <w:rFonts w:hint="eastAsia" w:ascii="宋体" w:hAnsi="宋体"/>
          <w:kern w:val="0"/>
          <w:sz w:val="24"/>
        </w:rPr>
        <w:t>；11.</w:t>
      </w:r>
      <w:r>
        <w:rPr>
          <w:rFonts w:hint="eastAsia" w:ascii="宋体" w:hAnsi="宋体"/>
          <w:kern w:val="0"/>
          <w:sz w:val="24"/>
          <w:u w:val="single"/>
        </w:rPr>
        <w:t xml:space="preserve">   减压放水阀  </w:t>
      </w:r>
    </w:p>
    <w:p>
      <w:pPr>
        <w:spacing w:line="360" w:lineRule="auto"/>
        <w:ind w:firstLine="281" w:firstLineChars="10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测试时间：20min</w:t>
      </w:r>
    </w:p>
    <w:p>
      <w:pPr>
        <w:spacing w:line="360" w:lineRule="auto"/>
        <w:ind w:firstLine="281" w:firstLineChars="10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评分要点：</w:t>
      </w:r>
    </w:p>
    <w:p>
      <w:pPr>
        <w:numPr>
          <w:ilvl w:val="0"/>
          <w:numId w:val="2"/>
        </w:numPr>
        <w:spacing w:line="360" w:lineRule="auto"/>
        <w:ind w:firstLine="280" w:firstLine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静水压强的基本特性及计算</w:t>
      </w:r>
    </w:p>
    <w:p>
      <w:pPr>
        <w:numPr>
          <w:ilvl w:val="0"/>
          <w:numId w:val="3"/>
        </w:num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考察加压方法（5分）</w:t>
      </w:r>
    </w:p>
    <w:p>
      <w:pPr>
        <w:numPr>
          <w:ilvl w:val="0"/>
          <w:numId w:val="3"/>
        </w:numPr>
        <w:spacing w:line="360" w:lineRule="auto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压强计算（20分）</w:t>
      </w:r>
    </w:p>
    <w:p>
      <w:pPr>
        <w:spacing w:line="360" w:lineRule="auto"/>
        <w:ind w:firstLine="280" w:firstLine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（2）考察减压方法（10分）</w:t>
      </w:r>
    </w:p>
    <w:p>
      <w:pPr>
        <w:spacing w:line="360" w:lineRule="auto"/>
        <w:ind w:left="-1418" w:leftChars="-675"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2.运用AutoCAD2007软件，在计算机上绘制如下土坝横断面图并进行尺寸标注（总分65分）。</w:t>
      </w:r>
      <w:r>
        <w:rPr>
          <w:rFonts w:ascii="黑体" w:hAnsi="黑体" w:eastAsia="黑体" w:cs="黑体"/>
          <w:sz w:val="28"/>
          <w:szCs w:val="28"/>
        </w:rPr>
        <w:drawing>
          <wp:inline distT="0" distB="0" distL="0" distR="0">
            <wp:extent cx="7023100" cy="479044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6398" cy="48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要求：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（1）图幅：A1图幅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（2）绘图比例1：250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（3）文件保存：成果保存至D盘目录，文件命名方式为：考生抽签号+报考的专业名称，如：3+水利水电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（4）测试时间：60min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评分要点：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（1）图层、图幅设置（5分）；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（2）绘制溢流坝横断面图（45分）；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1）绘制溢流堰曲线（10分）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2）绘制闸墩及上部细部（10分）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3）绘制坝体断面、基础（10）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4）绘制渐变段、消力池、护坦、下游河道（15分）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（3）</w:t>
      </w:r>
      <w:r>
        <w:rPr>
          <w:rFonts w:hint="eastAsia" w:asciiTheme="minorEastAsia" w:hAnsiTheme="minorEastAsia"/>
          <w:sz w:val="28"/>
          <w:szCs w:val="28"/>
        </w:rPr>
        <w:t>标注尺寸：标注高程、线性尺寸、坡度尺寸等，尺寸标注要完整（15分）；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1）标注高程（5分）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2）标准线性尺寸、坡度尺寸（10分）</w:t>
      </w:r>
    </w:p>
    <w:p>
      <w:pPr>
        <w:spacing w:line="500" w:lineRule="exact"/>
        <w:rPr>
          <w:b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08692974">
    <w:nsid w:val="71C457EE"/>
    <w:multiLevelType w:val="singleLevel"/>
    <w:tmpl w:val="71C457EE"/>
    <w:lvl w:ilvl="0" w:tentative="1">
      <w:start w:val="1"/>
      <w:numFmt w:val="decimal"/>
      <w:suff w:val="nothing"/>
      <w:lvlText w:val="（%1）"/>
      <w:lvlJc w:val="left"/>
    </w:lvl>
  </w:abstractNum>
  <w:abstractNum w:abstractNumId="1135652853">
    <w:nsid w:val="43B0AFF5"/>
    <w:multiLevelType w:val="singleLevel"/>
    <w:tmpl w:val="43B0AFF5"/>
    <w:lvl w:ilvl="0" w:tentative="1">
      <w:start w:val="2"/>
      <w:numFmt w:val="decimal"/>
      <w:suff w:val="nothing"/>
      <w:lvlText w:val="（%1）"/>
      <w:lvlJc w:val="left"/>
    </w:lvl>
  </w:abstractNum>
  <w:abstractNum w:abstractNumId="3299002070">
    <w:nsid w:val="C4A2C6D6"/>
    <w:multiLevelType w:val="singleLevel"/>
    <w:tmpl w:val="C4A2C6D6"/>
    <w:lvl w:ilvl="0" w:tentative="1">
      <w:start w:val="1"/>
      <w:numFmt w:val="decimal"/>
      <w:suff w:val="nothing"/>
      <w:lvlText w:val="%1）"/>
      <w:lvlJc w:val="left"/>
    </w:lvl>
  </w:abstractNum>
  <w:num w:numId="1">
    <w:abstractNumId w:val="1135652853"/>
  </w:num>
  <w:num w:numId="2">
    <w:abstractNumId w:val="1908692974"/>
  </w:num>
  <w:num w:numId="3">
    <w:abstractNumId w:val="32990020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60"/>
    <w:rsid w:val="00111260"/>
    <w:rsid w:val="00412756"/>
    <w:rsid w:val="00526735"/>
    <w:rsid w:val="00663CFA"/>
    <w:rsid w:val="00675DD4"/>
    <w:rsid w:val="00691A2A"/>
    <w:rsid w:val="007A79FA"/>
    <w:rsid w:val="008450A9"/>
    <w:rsid w:val="00DB6560"/>
    <w:rsid w:val="00DD6FF2"/>
    <w:rsid w:val="00F06A00"/>
    <w:rsid w:val="00FC4ED0"/>
    <w:rsid w:val="01D5244A"/>
    <w:rsid w:val="048027C9"/>
    <w:rsid w:val="04DA0A51"/>
    <w:rsid w:val="085039F7"/>
    <w:rsid w:val="0AAE6D07"/>
    <w:rsid w:val="0AFD5E7C"/>
    <w:rsid w:val="0B362226"/>
    <w:rsid w:val="0C115D59"/>
    <w:rsid w:val="0D4E30BF"/>
    <w:rsid w:val="0DCF6F72"/>
    <w:rsid w:val="0E450D62"/>
    <w:rsid w:val="0EA043C5"/>
    <w:rsid w:val="102A2920"/>
    <w:rsid w:val="11C96F35"/>
    <w:rsid w:val="11DC68FA"/>
    <w:rsid w:val="128E09BE"/>
    <w:rsid w:val="13133A58"/>
    <w:rsid w:val="13180002"/>
    <w:rsid w:val="1380270E"/>
    <w:rsid w:val="144058C1"/>
    <w:rsid w:val="15A05355"/>
    <w:rsid w:val="15C57A69"/>
    <w:rsid w:val="1632795A"/>
    <w:rsid w:val="17B02D46"/>
    <w:rsid w:val="19B477EE"/>
    <w:rsid w:val="1A1474D7"/>
    <w:rsid w:val="1B5D73B0"/>
    <w:rsid w:val="1D182BD9"/>
    <w:rsid w:val="1EAD3A3C"/>
    <w:rsid w:val="1F315E3E"/>
    <w:rsid w:val="1F84379D"/>
    <w:rsid w:val="20A20EE7"/>
    <w:rsid w:val="21300E84"/>
    <w:rsid w:val="221F11D3"/>
    <w:rsid w:val="22394DA7"/>
    <w:rsid w:val="2307346B"/>
    <w:rsid w:val="280E53C9"/>
    <w:rsid w:val="29AC19C6"/>
    <w:rsid w:val="2B9F144F"/>
    <w:rsid w:val="2BBF397A"/>
    <w:rsid w:val="2CBF5F15"/>
    <w:rsid w:val="2D217723"/>
    <w:rsid w:val="2D712350"/>
    <w:rsid w:val="2DB338A7"/>
    <w:rsid w:val="2E797F68"/>
    <w:rsid w:val="3215313A"/>
    <w:rsid w:val="32437918"/>
    <w:rsid w:val="32460A89"/>
    <w:rsid w:val="36BB405C"/>
    <w:rsid w:val="37BC27C9"/>
    <w:rsid w:val="38753959"/>
    <w:rsid w:val="3B803E88"/>
    <w:rsid w:val="3BAB42AC"/>
    <w:rsid w:val="3BCD4AD8"/>
    <w:rsid w:val="3DD63E48"/>
    <w:rsid w:val="3E54776B"/>
    <w:rsid w:val="3F424689"/>
    <w:rsid w:val="3F8E2C18"/>
    <w:rsid w:val="44242B3E"/>
    <w:rsid w:val="4482023D"/>
    <w:rsid w:val="45D73DD3"/>
    <w:rsid w:val="4734190D"/>
    <w:rsid w:val="487365BF"/>
    <w:rsid w:val="488909D8"/>
    <w:rsid w:val="49FB0C85"/>
    <w:rsid w:val="4A3515B3"/>
    <w:rsid w:val="4AAA19A3"/>
    <w:rsid w:val="4B501799"/>
    <w:rsid w:val="4C4311BD"/>
    <w:rsid w:val="4DF67D37"/>
    <w:rsid w:val="4F21400B"/>
    <w:rsid w:val="4F8F50D0"/>
    <w:rsid w:val="4FB32F4A"/>
    <w:rsid w:val="51984246"/>
    <w:rsid w:val="52AF5FA9"/>
    <w:rsid w:val="536F7CDB"/>
    <w:rsid w:val="55A93D19"/>
    <w:rsid w:val="57D72715"/>
    <w:rsid w:val="5836349D"/>
    <w:rsid w:val="594A3A48"/>
    <w:rsid w:val="596A22E8"/>
    <w:rsid w:val="5B38311C"/>
    <w:rsid w:val="5BA92BB8"/>
    <w:rsid w:val="5C505815"/>
    <w:rsid w:val="5CCC0AA8"/>
    <w:rsid w:val="5D575705"/>
    <w:rsid w:val="5DA830DB"/>
    <w:rsid w:val="609B5198"/>
    <w:rsid w:val="61983D8F"/>
    <w:rsid w:val="622518C1"/>
    <w:rsid w:val="668D4155"/>
    <w:rsid w:val="686F75A2"/>
    <w:rsid w:val="68943DFB"/>
    <w:rsid w:val="6A9E0512"/>
    <w:rsid w:val="6CFE08F4"/>
    <w:rsid w:val="6EA547F3"/>
    <w:rsid w:val="6F247985"/>
    <w:rsid w:val="6F584595"/>
    <w:rsid w:val="6FBB44BA"/>
    <w:rsid w:val="70F20AD1"/>
    <w:rsid w:val="71572737"/>
    <w:rsid w:val="738C7211"/>
    <w:rsid w:val="7447287C"/>
    <w:rsid w:val="75527EFB"/>
    <w:rsid w:val="77BF1918"/>
    <w:rsid w:val="782A638E"/>
    <w:rsid w:val="78EE6DBA"/>
    <w:rsid w:val="7C61723A"/>
    <w:rsid w:val="7F4D168C"/>
    <w:rsid w:val="7F8045C9"/>
    <w:rsid w:val="7FC53F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234</Words>
  <Characters>1339</Characters>
  <Lines>11</Lines>
  <Paragraphs>3</Paragraphs>
  <TotalTime>0</TotalTime>
  <ScaleCrop>false</ScaleCrop>
  <LinksUpToDate>false</LinksUpToDate>
  <CharactersWithSpaces>1570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31574</dc:creator>
  <cp:lastModifiedBy>杨芳</cp:lastModifiedBy>
  <cp:lastPrinted>2019-08-12T13:07:00Z</cp:lastPrinted>
  <dcterms:modified xsi:type="dcterms:W3CDTF">2021-03-09T06:43:21Z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