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_Toc51897872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面试人员须知</w:t>
      </w:r>
      <w:bookmarkEnd w:id="0"/>
    </w:p>
    <w:p>
      <w:pPr>
        <w:spacing w:line="400" w:lineRule="exact"/>
        <w:ind w:left="-420" w:leftChars="-200" w:firstLine="443" w:firstLineChars="138"/>
        <w:jc w:val="center"/>
        <w:rPr>
          <w:rFonts w:ascii="仿宋_GB2312" w:hAnsi="仿宋_GB2312" w:eastAsia="仿宋_GB2312"/>
          <w:b/>
          <w:bCs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一、面试人员面试当日上午</w:t>
      </w:r>
      <w:r>
        <w:rPr>
          <w:rFonts w:ascii="仿宋_GB2312" w:hAnsi="仿宋" w:eastAsia="仿宋_GB2312" w:cs="仿宋_GB2312"/>
          <w:sz w:val="32"/>
          <w:szCs w:val="32"/>
        </w:rPr>
        <w:t>7:00</w:t>
      </w:r>
      <w:r>
        <w:rPr>
          <w:rFonts w:hint="eastAsia" w:ascii="仿宋_GB2312" w:hAnsi="仿宋" w:eastAsia="仿宋_GB2312" w:cs="仿宋_GB2312"/>
          <w:sz w:val="32"/>
          <w:szCs w:val="32"/>
        </w:rPr>
        <w:t>开始接受检测进入考点，</w:t>
      </w:r>
      <w:r>
        <w:rPr>
          <w:rFonts w:ascii="仿宋_GB2312" w:hAnsi="仿宋" w:eastAsia="仿宋_GB2312" w:cs="仿宋_GB2312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起凭《面试准考证》、第二代有效《居民身份证》原件进入候考室，</w:t>
      </w:r>
      <w:r>
        <w:rPr>
          <w:rFonts w:ascii="仿宋_GB2312" w:hAnsi="仿宋" w:eastAsia="仿宋_GB2312" w:cs="仿宋_GB2312"/>
          <w:sz w:val="32"/>
          <w:szCs w:val="32"/>
        </w:rPr>
        <w:t>8:10</w:t>
      </w:r>
      <w:r>
        <w:rPr>
          <w:rFonts w:hint="eastAsia" w:ascii="仿宋_GB2312" w:hAnsi="仿宋" w:eastAsia="仿宋_GB2312" w:cs="仿宋_GB2312"/>
          <w:sz w:val="32"/>
          <w:szCs w:val="32"/>
        </w:rPr>
        <w:t>仍未到达指定候考室的面试人员视为自动弃权，责任自负。证件与本人不符或证件不全的，不得进入候考室。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面试人员进入候考室后须上交随身携带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三、在候考期间，要耐心等待，不得擅自离开候考室，不得大声喧哗和议论；需要去卫生间的，经报告候考室工作人员同意后，由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名同性别工作人员陪同前往并返回，期间不得与他人接触。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四、当前一位面试人员面试时，后一位面试人员要作好准备。进入面试考场后，面试人员只能向考官报告自己的抽签号，不得将姓名等个人信息报告考官。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五、面试中，认真理解和回答主考官提出的问题，注意掌握回答问题的节奏和时间。回答完每道题后，应说“回答完毕”。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六、每一位面试人员面试结束后，应按考场工作人员的安排到指定地点等候，待听取面试成绩后即离开考点。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自觉遵守考试纪律，尊重考官和考务工作人员，服从考务工作人员指挥和安排，保持候考室清洁卫生。如有违纪违规行为，按《事业单位公开招聘违纪违规行为处理规定》《中华人民共和国刑法修正案（九）》等相关规定处理。</w:t>
      </w:r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八、参加面试的考生请自行携带饮用水。</w:t>
      </w:r>
    </w:p>
    <w:p>
      <w:pPr>
        <w:autoSpaceDE w:val="0"/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九、考生须严格遵守疫情防控要求，积极配合相关检查。考生经检测进入考点后，若出现发热、咳嗽等症状，应主动报告。凡隐瞒或谎报旅居史、接触史、健康状况等疫情防控重点信息，不配合工作人员进行防疫检测、询问、排查、送诊等造成的一切后果，责任由考生自负。</w:t>
      </w:r>
    </w:p>
    <w:sectPr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2C012D0"/>
    <w:rsid w:val="00070C4B"/>
    <w:rsid w:val="00243856"/>
    <w:rsid w:val="004B3C4C"/>
    <w:rsid w:val="004C4752"/>
    <w:rsid w:val="005725F3"/>
    <w:rsid w:val="006F0C33"/>
    <w:rsid w:val="00732859"/>
    <w:rsid w:val="00836771"/>
    <w:rsid w:val="008F6B4A"/>
    <w:rsid w:val="00961711"/>
    <w:rsid w:val="00A80F9A"/>
    <w:rsid w:val="00B306B3"/>
    <w:rsid w:val="00B7626D"/>
    <w:rsid w:val="00C97EF5"/>
    <w:rsid w:val="00CE6EF6"/>
    <w:rsid w:val="00E0774C"/>
    <w:rsid w:val="00E61739"/>
    <w:rsid w:val="00ED6264"/>
    <w:rsid w:val="02C012D0"/>
    <w:rsid w:val="10D4328F"/>
    <w:rsid w:val="29E06FC5"/>
    <w:rsid w:val="30850ABD"/>
    <w:rsid w:val="4B2813DB"/>
    <w:rsid w:val="717800F0"/>
    <w:rsid w:val="727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locked/>
    <w:uiPriority w:val="9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微软公司</Company>
  <Pages>1</Pages>
  <Words>110</Words>
  <Characters>627</Characters>
  <Lines>0</Lines>
  <Paragraphs>0</Paragraphs>
  <TotalTime>94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2019-07-03T03:32:00Z</dcterms:created>
  <dc:creator>阿龙</dc:creator>
  <cp:lastModifiedBy>慎独</cp:lastModifiedBy>
  <cp:lastPrinted>2020-10-20T02:48:00Z</cp:lastPrinted>
  <dcterms:modified xsi:type="dcterms:W3CDTF">2020-10-20T10:40:30Z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