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黑体" w:hAnsi="黑体" w:eastAsia="黑体" w:cs="黑体"/>
          <w:b/>
          <w:i w:val="0"/>
          <w:caps w:val="0"/>
          <w:color w:val="auto"/>
          <w:spacing w:val="0"/>
          <w:kern w:val="0"/>
          <w:sz w:val="44"/>
          <w:szCs w:val="44"/>
          <w:bdr w:val="none" w:color="auto" w:sz="0" w:space="0"/>
          <w:lang w:val="en-US" w:eastAsia="zh-CN" w:bidi="ar"/>
        </w:rPr>
      </w:pPr>
      <w:r>
        <w:rPr>
          <w:rFonts w:hint="eastAsia" w:ascii="黑体" w:hAnsi="黑体" w:eastAsia="黑体" w:cs="黑体"/>
          <w:b/>
          <w:i w:val="0"/>
          <w:caps w:val="0"/>
          <w:color w:val="auto"/>
          <w:spacing w:val="0"/>
          <w:kern w:val="0"/>
          <w:sz w:val="44"/>
          <w:szCs w:val="44"/>
          <w:bdr w:val="none" w:color="auto" w:sz="0" w:space="0"/>
          <w:lang w:val="en-US" w:eastAsia="zh-CN" w:bidi="ar"/>
        </w:rPr>
        <w:t>黔南州独山县2020年面向社会公开招聘事业单位工作人员考试新冠肺炎疫情防控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黑体" w:hAnsi="黑体" w:eastAsia="黑体" w:cs="黑体"/>
          <w:b/>
          <w:i w:val="0"/>
          <w:caps w:val="0"/>
          <w:color w:val="auto"/>
          <w:spacing w:val="0"/>
          <w:sz w:val="44"/>
          <w:szCs w:val="44"/>
        </w:rPr>
      </w:pPr>
      <w:bookmarkStart w:id="0" w:name="_GoBack"/>
      <w:bookmarkEnd w:id="0"/>
      <w:r>
        <w:rPr>
          <w:rFonts w:hint="eastAsia" w:ascii="黑体" w:hAnsi="黑体" w:eastAsia="黑体" w:cs="黑体"/>
          <w:b/>
          <w:i w:val="0"/>
          <w:caps w:val="0"/>
          <w:color w:val="auto"/>
          <w:spacing w:val="0"/>
          <w:kern w:val="0"/>
          <w:sz w:val="44"/>
          <w:szCs w:val="44"/>
          <w:bdr w:val="none" w:color="auto" w:sz="0" w:space="0"/>
          <w:lang w:val="en-US" w:eastAsia="zh-CN" w:bidi="ar"/>
        </w:rPr>
        <w:t>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0"/>
        <w:jc w:val="left"/>
        <w:rPr>
          <w:rFonts w:ascii="仿宋_GB2312" w:hAnsi="宋体" w:eastAsia="仿宋_GB2312" w:cs="仿宋_GB2312"/>
          <w:i w:val="0"/>
          <w:caps w:val="0"/>
          <w:color w:val="333333"/>
          <w:spacing w:val="0"/>
          <w:sz w:val="27"/>
          <w:szCs w:val="27"/>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ascii="仿宋_GB2312" w:hAnsi="宋体" w:eastAsia="仿宋_GB2312" w:cs="仿宋_GB2312"/>
          <w:i w:val="0"/>
          <w:caps w:val="0"/>
          <w:color w:val="333333"/>
          <w:spacing w:val="0"/>
          <w:sz w:val="27"/>
          <w:szCs w:val="27"/>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rPr>
        <w:t>凡报名参加黔南州</w:t>
      </w:r>
      <w:r>
        <w:rPr>
          <w:rFonts w:hint="eastAsia" w:ascii="仿宋_GB2312" w:hAnsi="仿宋_GB2312" w:eastAsia="仿宋_GB2312" w:cs="仿宋_GB2312"/>
          <w:i w:val="0"/>
          <w:caps w:val="0"/>
          <w:color w:val="333333"/>
          <w:spacing w:val="0"/>
          <w:sz w:val="32"/>
          <w:szCs w:val="32"/>
          <w:bdr w:val="none" w:color="auto" w:sz="0" w:space="0"/>
          <w:lang w:eastAsia="zh-CN"/>
        </w:rPr>
        <w:t>独山县</w:t>
      </w:r>
      <w:r>
        <w:rPr>
          <w:rFonts w:hint="eastAsia" w:ascii="仿宋_GB2312" w:hAnsi="仿宋_GB2312" w:eastAsia="仿宋_GB2312" w:cs="仿宋_GB2312"/>
          <w:i w:val="0"/>
          <w:caps w:val="0"/>
          <w:color w:val="333333"/>
          <w:spacing w:val="0"/>
          <w:sz w:val="32"/>
          <w:szCs w:val="32"/>
          <w:bdr w:val="none" w:color="auto" w:sz="0" w:space="0"/>
        </w:rPr>
        <w:t>2020年面向社会公开招聘事业单位工作人员考试的考生，须严格遵守黔南州</w:t>
      </w:r>
      <w:r>
        <w:rPr>
          <w:rFonts w:hint="eastAsia" w:ascii="仿宋_GB2312" w:hAnsi="仿宋_GB2312" w:eastAsia="仿宋_GB2312" w:cs="仿宋_GB2312"/>
          <w:i w:val="0"/>
          <w:caps w:val="0"/>
          <w:color w:val="333333"/>
          <w:spacing w:val="0"/>
          <w:sz w:val="32"/>
          <w:szCs w:val="32"/>
          <w:bdr w:val="none" w:color="auto" w:sz="0" w:space="0"/>
          <w:lang w:eastAsia="zh-CN"/>
        </w:rPr>
        <w:t>独山县</w:t>
      </w:r>
      <w:r>
        <w:rPr>
          <w:rFonts w:hint="eastAsia" w:ascii="仿宋_GB2312" w:hAnsi="仿宋_GB2312" w:eastAsia="仿宋_GB2312" w:cs="仿宋_GB2312"/>
          <w:i w:val="0"/>
          <w:caps w:val="0"/>
          <w:color w:val="333333"/>
          <w:spacing w:val="0"/>
          <w:sz w:val="32"/>
          <w:szCs w:val="32"/>
          <w:bdr w:val="none" w:color="auto" w:sz="0" w:space="0"/>
        </w:rPr>
        <w:t>2020年面向社会公开招聘事业单位工作人员考试新冠肺炎疫</w:t>
      </w:r>
      <w:r>
        <w:rPr>
          <w:rFonts w:hint="eastAsia" w:ascii="仿宋_GB2312" w:hAnsi="仿宋_GB2312" w:eastAsia="仿宋_GB2312" w:cs="仿宋_GB2312"/>
          <w:i w:val="0"/>
          <w:caps w:val="0"/>
          <w:color w:val="333333"/>
          <w:spacing w:val="0"/>
          <w:sz w:val="32"/>
          <w:szCs w:val="32"/>
          <w:bdr w:val="none" w:color="auto" w:sz="0" w:space="0"/>
          <w:lang w:eastAsia="zh-CN"/>
        </w:rPr>
        <w:t>情</w:t>
      </w:r>
      <w:r>
        <w:rPr>
          <w:rFonts w:hint="eastAsia" w:ascii="仿宋_GB2312" w:hAnsi="仿宋_GB2312" w:eastAsia="仿宋_GB2312" w:cs="仿宋_GB2312"/>
          <w:i w:val="0"/>
          <w:caps w:val="0"/>
          <w:color w:val="333333"/>
          <w:spacing w:val="0"/>
          <w:sz w:val="32"/>
          <w:szCs w:val="32"/>
          <w:bdr w:val="none" w:color="auto" w:sz="0" w:space="0"/>
        </w:rPr>
        <w:t>防控要求。考生报名考试时应仔细阅读招考简章、防控要求等内容并签署《黔南州2020年公开招聘事业单位工作人员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一、考生入场检测规定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考生须佩戴一次性使用医用口罩持考试当天的本人“贵州健康码”绿码并经工作人员检测体温正常可以参加考试。考生入场检测时和进入考点后，均须保持安全距离，不得扎堆聚集。入场检测具体规定如下：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（一）“贵州健康码”为绿码且体温正常（低于37.3℃）的考生可以参加考试。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二）体温≥37.3℃的考生，须立即安排进入临时隔离检查点，间隔15分钟后，由现场医务人员使用水银体温计进行体温复测，经复测体温正常（低于37.3℃）的，可以参加考试。经复测体温仍≥37.3℃的，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（三）未佩戴一次性使用医用口罩的考生不得进入考点参加考试。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二、疫情防控重要提示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（一）根据贵州省最新疫情防控要求，对跨地区入黔人员的防疫要求如下：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1.14天内境外来的人员、仍处于康复或隔离期的病例、无症状感染者、密切接触者不得进入考点参加考试。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3.14天内有发热，咳嗽等症状的人员，须持核酸检测阴性证明，发热、咳嗽等症状已经消失且考试当天贵州健康码为绿码、入场体温检测正常（低于37.3℃）可以参加考试。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4.低风险地区来黔人员，考试当天贵州健康码为绿码且入场体温检测正常（低于37.3℃）可以参加考试。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5.为避免考生到达我省后14天内所旅居地区调整为中高风险等级，建议考生到达我省前,在当地进行核酸检测。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（二）考试当天，经现场医务人员评估有可疑症状的考生，应配合工作人员按卫生健康部门要求到相应医院就诊，不得进入考点参加考试。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（三）考生应自备一次性使用医用口罩，进入考场前除核验身份时，须全程佩戴，做好个人防护。未按要求佩戴口罩的考生，不得进入考点考场。考生进入考场后，可自主决定是否佩戴一次性使用医用口罩。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四）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（六）考试结束，考生要按指令有序离场，不得拥挤扎堆，保持适当安全距离。废弃口罩应自行带走或放到指定垃圾桶，不得随意丢弃。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（七）考生须严格遵守贵州省新冠肺炎疫情防控等相关要求。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（八）贵州健康码使用咨询电话：9610096（省外需拨打0851-9610096）。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DEF"/>
    <w:rsid w:val="28020CD6"/>
    <w:rsid w:val="2B014DEF"/>
    <w:rsid w:val="2B9D36BF"/>
    <w:rsid w:val="59BD7371"/>
    <w:rsid w:val="5CA539E7"/>
    <w:rsid w:val="61AB4171"/>
    <w:rsid w:val="6E030444"/>
    <w:rsid w:val="702B3193"/>
    <w:rsid w:val="7EF1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2020-08-25T07:09:00Z</dcterms:created>
  <dc:creator>雕刻时光1398406303</dc:creator>
  <cp:lastModifiedBy>雕刻时光1398406303</cp:lastModifiedBy>
  <dcterms:modified xsi:type="dcterms:W3CDTF">2020-08-25T07:44:24Z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