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0" w:type="dxa"/>
        <w:tblInd w:w="-6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550"/>
        <w:gridCol w:w="150"/>
        <w:gridCol w:w="423"/>
        <w:gridCol w:w="490"/>
        <w:gridCol w:w="834"/>
        <w:gridCol w:w="791"/>
        <w:gridCol w:w="79"/>
        <w:gridCol w:w="243"/>
        <w:gridCol w:w="783"/>
        <w:gridCol w:w="382"/>
        <w:gridCol w:w="634"/>
        <w:gridCol w:w="629"/>
        <w:gridCol w:w="18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沿河土家族自治县2020年公开招聘公益性岗位报名表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报考岗位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报考岗位代码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0547"/>
    <w:rsid w:val="6F4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2020-05-25T01:35:00Z</dcterms:created>
  <dc:creator>愛笑的菇涼</dc:creator>
  <cp:lastModifiedBy>愛笑的菇涼</cp:lastModifiedBy>
  <dcterms:modified xsi:type="dcterms:W3CDTF">2020-05-25T01:35:41Z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