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both"/>
        <w:rPr>
          <w:rFonts w:hint="default" w:ascii="黑体" w:hAnsi="黑体" w:eastAsia="黑体" w:cs="黑体"/>
          <w:b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9"/>
        <w:spacing w:line="540" w:lineRule="exact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铜仁市梵城丽锦景区运营管理有限公司招聘职位资格表</w:t>
      </w:r>
    </w:p>
    <w:p>
      <w:pPr>
        <w:pStyle w:val="9"/>
        <w:spacing w:line="540" w:lineRule="exact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6"/>
        <w:tblW w:w="15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691"/>
        <w:gridCol w:w="995"/>
        <w:gridCol w:w="1023"/>
        <w:gridCol w:w="2059"/>
        <w:gridCol w:w="8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职位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代码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岗位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计划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sz w:val="24"/>
                <w:lang w:eastAsia="zh-CN"/>
              </w:rPr>
              <w:t>学历及专业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条件要求及说明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财务经理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年龄40周岁及以下；</w:t>
            </w:r>
          </w:p>
          <w:p>
            <w:pPr>
              <w:widowControl/>
              <w:numPr>
                <w:ilvl w:val="0"/>
                <w:numId w:val="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具有中级及以上会计职称；</w:t>
            </w:r>
          </w:p>
          <w:p>
            <w:pPr>
              <w:widowControl/>
              <w:numPr>
                <w:ilvl w:val="0"/>
                <w:numId w:val="1"/>
              </w:numPr>
              <w:ind w:left="22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有3年及以上会计工作经验；</w:t>
            </w:r>
          </w:p>
          <w:p>
            <w:pPr>
              <w:widowControl/>
              <w:numPr>
                <w:ilvl w:val="0"/>
                <w:numId w:val="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有2年及以上财务管理经验者可适当放宽条件。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财政学、税收学、金融学、会计学、财务管理、审计学、财务会计教育等相关专业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有初级及以上会计职称；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年及以上会计工作经验。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财政学、税收学、金融学、会计学、财务管理、审计学、财务会计教育等相关专业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0"/>
                <w:numId w:val="2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年及以上出纳工作经验；</w:t>
            </w:r>
          </w:p>
          <w:p>
            <w:pPr>
              <w:widowControl/>
              <w:numPr>
                <w:ilvl w:val="0"/>
                <w:numId w:val="2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年及以上出纳经验者可适当放宽条件。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22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年龄40周岁及以下；</w:t>
            </w:r>
          </w:p>
          <w:p>
            <w:pPr>
              <w:widowControl/>
              <w:numPr>
                <w:ilvl w:val="0"/>
                <w:numId w:val="3"/>
              </w:numPr>
              <w:ind w:left="22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有翻译相关工作经验；</w:t>
            </w:r>
          </w:p>
          <w:p>
            <w:pPr>
              <w:widowControl/>
              <w:numPr>
                <w:ilvl w:val="0"/>
                <w:numId w:val="3"/>
              </w:numPr>
              <w:ind w:left="220" w:leftChars="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英语专业八级者可适当放宽条件。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05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咨询讲解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1"/>
                <w:numId w:val="4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年龄30周岁及以下；</w:t>
            </w:r>
          </w:p>
          <w:p>
            <w:pPr>
              <w:widowControl/>
              <w:numPr>
                <w:ilvl w:val="1"/>
                <w:numId w:val="4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形象气质佳，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净身高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1.68米及以上；</w:t>
            </w:r>
          </w:p>
          <w:p>
            <w:pPr>
              <w:widowControl/>
              <w:numPr>
                <w:ilvl w:val="1"/>
                <w:numId w:val="4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普通话二级甲等及以上。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06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物业管理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ind w:left="220" w:hanging="220" w:hanging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0"/>
                <w:numId w:val="5"/>
              </w:numPr>
              <w:ind w:left="220" w:leftChars="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物业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5"/>
              </w:numPr>
              <w:ind w:left="220" w:leftChars="0" w:hanging="22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有1年及以上5A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景区管理工作经验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07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市政工程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土木类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220" w:hanging="220" w:hanging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0"/>
                <w:numId w:val="6"/>
              </w:numPr>
              <w:ind w:left="220" w:leftChars="0" w:hanging="220" w:hanging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具有中级及以上职称；</w:t>
            </w:r>
          </w:p>
          <w:p>
            <w:pPr>
              <w:widowControl/>
              <w:numPr>
                <w:ilvl w:val="0"/>
                <w:numId w:val="6"/>
              </w:numPr>
              <w:ind w:left="220" w:leftChars="0" w:hanging="220" w:hangingChars="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3年及以上市政相关领域的工作经验。</w:t>
            </w:r>
          </w:p>
          <w:p>
            <w:pPr>
              <w:widowControl/>
              <w:numPr>
                <w:ilvl w:val="0"/>
                <w:numId w:val="0"/>
              </w:numPr>
              <w:ind w:leftChars="-1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数据分析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软件工程、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数据科学与大数据技术、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统计学类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1"/>
                <w:numId w:val="7"/>
              </w:numPr>
              <w:ind w:left="-210" w:leftChars="-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1"/>
                <w:numId w:val="7"/>
              </w:numPr>
              <w:ind w:left="-210" w:leftChars="-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有2年及以上软件应用、统计分析工作经验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网络维护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年龄35周岁及以下；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有2年及以上网络维护工作经验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应急救援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年龄35周岁及以下；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持有初级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及以上建（构）筑物消防员证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2"/>
                <w:szCs w:val="22"/>
                <w:lang w:val="en-US" w:eastAsia="zh-CN" w:bidi="ar-SA"/>
              </w:rPr>
              <w:t>3. 拥有消防队伍从业和灭火救援实操经验者可适当放宽条件。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环境保护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line="30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年龄35周岁及以下；</w:t>
            </w:r>
          </w:p>
          <w:p>
            <w:pPr>
              <w:numPr>
                <w:ilvl w:val="0"/>
                <w:numId w:val="9"/>
              </w:numPr>
              <w:spacing w:line="300" w:lineRule="exac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2年及以上环境保护工作经验；</w:t>
            </w:r>
          </w:p>
          <w:p>
            <w:pPr>
              <w:numPr>
                <w:ilvl w:val="0"/>
                <w:numId w:val="9"/>
              </w:numPr>
              <w:spacing w:line="300" w:lineRule="exac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有1年及以上景区环境保护工作经验者可适当放宽条件。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numPr>
                <w:ilvl w:val="0"/>
                <w:numId w:val="10"/>
              </w:numPr>
              <w:ind w:leftChars="0"/>
              <w:jc w:val="both"/>
              <w:rPr>
                <w:rFonts w:ascii="仿宋_GB2312" w:hAnsi="仿宋_GB2312" w:eastAsia="仿宋_GB2312" w:cs="仿宋_GB2312"/>
                <w:b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</w:rPr>
              <w:t>年龄35周岁及以下；</w:t>
            </w:r>
          </w:p>
          <w:p>
            <w:pPr>
              <w:pStyle w:val="9"/>
              <w:numPr>
                <w:ilvl w:val="0"/>
                <w:numId w:val="10"/>
              </w:numPr>
              <w:ind w:leftChars="0"/>
              <w:jc w:val="both"/>
              <w:rPr>
                <w:rFonts w:ascii="仿宋_GB2312" w:hAnsi="仿宋_GB2312" w:eastAsia="仿宋_GB2312" w:cs="仿宋_GB2312"/>
                <w:b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lang w:val="en-US" w:eastAsia="zh-CN"/>
              </w:rPr>
              <w:t>3年及以上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</w:rPr>
              <w:t>应急处突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</w:rPr>
              <w:t>保安保卫管理工作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  <w:lang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b w:val="0"/>
                <w:sz w:val="22"/>
                <w:szCs w:val="22"/>
              </w:rPr>
              <w:t>；</w:t>
            </w:r>
          </w:p>
          <w:p>
            <w:pPr>
              <w:pStyle w:val="9"/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ascii="仿宋_GB2312" w:hAnsi="仿宋_GB2312" w:eastAsia="仿宋_GB2312" w:cs="仿宋_GB2312"/>
                <w:b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2"/>
                <w:szCs w:val="22"/>
              </w:rPr>
              <w:t>退役军人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2"/>
                <w:szCs w:val="22"/>
                <w:lang w:eastAsia="zh-CN"/>
              </w:rPr>
              <w:t>可适当放宽条件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>
            <w:pPr>
              <w:widowControl/>
              <w:numPr>
                <w:ilvl w:val="0"/>
                <w:numId w:val="1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年及以上文旅产业市场营销工作经验；</w:t>
            </w:r>
          </w:p>
          <w:p>
            <w:pPr>
              <w:widowControl/>
              <w:numPr>
                <w:ilvl w:val="0"/>
                <w:numId w:val="11"/>
              </w:numPr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景区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经验者可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适当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1"/>
                <w:numId w:val="12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>
            <w:pPr>
              <w:widowControl/>
              <w:numPr>
                <w:ilvl w:val="1"/>
                <w:numId w:val="12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产品策划、演绎、运营或营销相关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工作经验；</w:t>
            </w:r>
          </w:p>
          <w:p>
            <w:pPr>
              <w:widowControl/>
              <w:numPr>
                <w:ilvl w:val="1"/>
                <w:numId w:val="12"/>
              </w:numPr>
              <w:ind w:leftChars="-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文旅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产品策划、演绎、运营或营销工作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经验者可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研学产品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有1年及以上亲子研学、营地教育、教育综合体运营等相关工作经验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旅游商品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有1年及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以上旅游商品开发或营销工作经验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酒店管理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numPr>
                <w:ilvl w:val="0"/>
                <w:numId w:val="15"/>
              </w:numPr>
              <w:jc w:val="both"/>
              <w:rPr>
                <w:rFonts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周岁及以下；</w:t>
            </w:r>
          </w:p>
          <w:p>
            <w:pPr>
              <w:pStyle w:val="9"/>
              <w:numPr>
                <w:ilvl w:val="0"/>
                <w:numId w:val="15"/>
              </w:numPr>
              <w:jc w:val="both"/>
              <w:rPr>
                <w:rFonts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有3年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酒店工作经验；</w:t>
            </w:r>
          </w:p>
          <w:p>
            <w:pPr>
              <w:pStyle w:val="9"/>
              <w:numPr>
                <w:ilvl w:val="0"/>
                <w:numId w:val="15"/>
              </w:numPr>
              <w:jc w:val="both"/>
              <w:rPr>
                <w:rFonts w:ascii="仿宋_GB2312" w:hAnsi="仿宋_GB2312" w:eastAsia="仿宋_GB2312" w:cs="仿宋_GB2312"/>
                <w:b w:val="0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4星或5星酒店部门主管及以上管理经验者可适当放宽条件。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85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</w:tbl>
    <w:p>
      <w:pPr>
        <w:pStyle w:val="9"/>
        <w:spacing w:line="520" w:lineRule="exact"/>
        <w:jc w:val="both"/>
        <w:rPr>
          <w:rFonts w:ascii="仿宋_GB2312" w:hAnsi="仿宋_GB2312" w:eastAsia="仿宋_GB2312" w:cs="仿宋_GB2312"/>
          <w:b w:val="0"/>
          <w:bCs/>
          <w:szCs w:val="32"/>
        </w:rPr>
        <w:sectPr>
          <w:pgSz w:w="16838" w:h="11906" w:orient="landscape"/>
          <w:pgMar w:top="720" w:right="720" w:bottom="720" w:left="720" w:header="851" w:footer="1417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7E3A0"/>
    <w:multiLevelType w:val="singleLevel"/>
    <w:tmpl w:val="A667E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FEE640"/>
    <w:multiLevelType w:val="singleLevel"/>
    <w:tmpl w:val="AEFEE6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90EB46"/>
    <w:multiLevelType w:val="singleLevel"/>
    <w:tmpl w:val="BF90EB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16A04BF"/>
    <w:multiLevelType w:val="multilevel"/>
    <w:tmpl w:val="C16A04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4">
    <w:nsid w:val="D02165F6"/>
    <w:multiLevelType w:val="singleLevel"/>
    <w:tmpl w:val="D02165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0A31F60"/>
    <w:multiLevelType w:val="singleLevel"/>
    <w:tmpl w:val="D0A31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0D6563F"/>
    <w:multiLevelType w:val="singleLevel"/>
    <w:tmpl w:val="D0D6563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888008"/>
    <w:multiLevelType w:val="singleLevel"/>
    <w:tmpl w:val="F28880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2EFE7E6"/>
    <w:multiLevelType w:val="singleLevel"/>
    <w:tmpl w:val="F2EFE7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09306BB"/>
    <w:multiLevelType w:val="multilevel"/>
    <w:tmpl w:val="009306B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10">
    <w:nsid w:val="06541413"/>
    <w:multiLevelType w:val="singleLevel"/>
    <w:tmpl w:val="065414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FB70F2E"/>
    <w:multiLevelType w:val="multilevel"/>
    <w:tmpl w:val="0FB70F2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12">
    <w:nsid w:val="2612B922"/>
    <w:multiLevelType w:val="singleLevel"/>
    <w:tmpl w:val="2612B9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D3FDBC5"/>
    <w:multiLevelType w:val="singleLevel"/>
    <w:tmpl w:val="2D3FDB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161B023"/>
    <w:multiLevelType w:val="singleLevel"/>
    <w:tmpl w:val="7161B0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D1073"/>
    <w:rsid w:val="001A68E7"/>
    <w:rsid w:val="001C289C"/>
    <w:rsid w:val="00296A09"/>
    <w:rsid w:val="002F4EF6"/>
    <w:rsid w:val="0034446E"/>
    <w:rsid w:val="004117DD"/>
    <w:rsid w:val="00423B58"/>
    <w:rsid w:val="004E375A"/>
    <w:rsid w:val="0056248A"/>
    <w:rsid w:val="005B33E0"/>
    <w:rsid w:val="006013D7"/>
    <w:rsid w:val="006771E4"/>
    <w:rsid w:val="006B4D36"/>
    <w:rsid w:val="00712AAF"/>
    <w:rsid w:val="007E70CC"/>
    <w:rsid w:val="008117F5"/>
    <w:rsid w:val="008427BB"/>
    <w:rsid w:val="008F3CFF"/>
    <w:rsid w:val="0098440D"/>
    <w:rsid w:val="009A6991"/>
    <w:rsid w:val="009C37FE"/>
    <w:rsid w:val="009E15C7"/>
    <w:rsid w:val="00AA5D01"/>
    <w:rsid w:val="00C64B77"/>
    <w:rsid w:val="00C766AA"/>
    <w:rsid w:val="00C80456"/>
    <w:rsid w:val="00E45300"/>
    <w:rsid w:val="00EA750C"/>
    <w:rsid w:val="00EE101E"/>
    <w:rsid w:val="00EF57A2"/>
    <w:rsid w:val="00FA6614"/>
    <w:rsid w:val="03730BC0"/>
    <w:rsid w:val="0527281C"/>
    <w:rsid w:val="06F914A1"/>
    <w:rsid w:val="0B5707A4"/>
    <w:rsid w:val="118555D0"/>
    <w:rsid w:val="140904A0"/>
    <w:rsid w:val="157B6CF2"/>
    <w:rsid w:val="1647788E"/>
    <w:rsid w:val="194B288C"/>
    <w:rsid w:val="19551FFB"/>
    <w:rsid w:val="2083593E"/>
    <w:rsid w:val="214776E3"/>
    <w:rsid w:val="25B14BB9"/>
    <w:rsid w:val="26445EF5"/>
    <w:rsid w:val="28324E18"/>
    <w:rsid w:val="28985004"/>
    <w:rsid w:val="2CBA2FD3"/>
    <w:rsid w:val="33B84BB6"/>
    <w:rsid w:val="39B7174F"/>
    <w:rsid w:val="3C1D77CE"/>
    <w:rsid w:val="3E715D61"/>
    <w:rsid w:val="3EC85838"/>
    <w:rsid w:val="409A0E89"/>
    <w:rsid w:val="40A56D90"/>
    <w:rsid w:val="4155010E"/>
    <w:rsid w:val="41801913"/>
    <w:rsid w:val="43291685"/>
    <w:rsid w:val="459D6ADD"/>
    <w:rsid w:val="47F24EA4"/>
    <w:rsid w:val="48AF4862"/>
    <w:rsid w:val="4A756A4D"/>
    <w:rsid w:val="52F54D3D"/>
    <w:rsid w:val="53AC2ED6"/>
    <w:rsid w:val="544C01C9"/>
    <w:rsid w:val="55431C22"/>
    <w:rsid w:val="554E1556"/>
    <w:rsid w:val="592E27EF"/>
    <w:rsid w:val="5E2C4F47"/>
    <w:rsid w:val="5F6D4B7A"/>
    <w:rsid w:val="5FB56795"/>
    <w:rsid w:val="65293164"/>
    <w:rsid w:val="658D1073"/>
    <w:rsid w:val="65925403"/>
    <w:rsid w:val="68C91A90"/>
    <w:rsid w:val="71952E93"/>
    <w:rsid w:val="73332B38"/>
    <w:rsid w:val="734A726C"/>
    <w:rsid w:val="74CA4A9A"/>
    <w:rsid w:val="75EB65D1"/>
    <w:rsid w:val="76CB34F0"/>
    <w:rsid w:val="775239F8"/>
    <w:rsid w:val="78746409"/>
    <w:rsid w:val="788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1224</Words>
  <Characters>150</Characters>
  <Lines>1</Lines>
  <Paragraphs>2</Paragraphs>
  <TotalTime>36</TotalTime>
  <ScaleCrop>false</ScaleCrop>
  <LinksUpToDate>false</LinksUpToDate>
  <CharactersWithSpaces>1372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2021-02-23T04:03:00Z</dcterms:created>
  <dc:creator>橙</dc:creator>
  <cp:lastModifiedBy>赵苗</cp:lastModifiedBy>
  <cp:lastPrinted>2021-03-31T01:01:00Z</cp:lastPrinted>
  <dcterms:modified xsi:type="dcterms:W3CDTF">2021-04-20T05:19:16Z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05856B6E56EA4084A17AA3B7BFD4D33C</vt:lpwstr>
  </property>
</Properties>
</file>