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粗黑宋简体" w:hAnsi="方正粗黑宋简体" w:eastAsia="方正粗黑宋简体" w:cs="方正粗黑宋简体"/>
          <w:b w:val="0"/>
          <w:bCs w:val="0"/>
          <w:color w:val="000000" w:themeColor="text1"/>
          <w:sz w:val="44"/>
          <w:szCs w:val="44"/>
          <w14:textFill>
            <w14:solidFill>
              <w14:schemeClr w14:val="tx1"/>
            </w14:solidFill>
          </w14:textFill>
        </w:rPr>
      </w:pPr>
      <w:r>
        <w:rPr>
          <w:rFonts w:hint="eastAsia" w:ascii="方正粗黑宋简体" w:hAnsi="方正粗黑宋简体" w:eastAsia="方正粗黑宋简体" w:cs="方正粗黑宋简体"/>
          <w:b w:val="0"/>
          <w:bCs w:val="0"/>
          <w:color w:val="000000" w:themeColor="text1"/>
          <w:sz w:val="44"/>
          <w:szCs w:val="44"/>
          <w14:textFill>
            <w14:solidFill>
              <w14:schemeClr w14:val="tx1"/>
            </w14:solidFill>
          </w14:textFill>
        </w:rPr>
        <w:t>铜仁市</w:t>
      </w:r>
      <w:r>
        <w:rPr>
          <w:rFonts w:hint="eastAsia" w:ascii="方正粗黑宋简体" w:hAnsi="方正粗黑宋简体" w:eastAsia="方正粗黑宋简体" w:cs="方正粗黑宋简体"/>
          <w:b w:val="0"/>
          <w:bCs w:val="0"/>
          <w:color w:val="000000" w:themeColor="text1"/>
          <w:sz w:val="44"/>
          <w:szCs w:val="44"/>
          <w:lang w:val="en-US" w:eastAsia="zh-CN"/>
          <w14:textFill>
            <w14:solidFill>
              <w14:schemeClr w14:val="tx1"/>
            </w14:solidFill>
          </w14:textFill>
        </w:rPr>
        <w:t>碧江区</w:t>
      </w:r>
      <w:r>
        <w:rPr>
          <w:rFonts w:hint="eastAsia" w:ascii="方正粗黑宋简体" w:hAnsi="方正粗黑宋简体" w:eastAsia="方正粗黑宋简体" w:cs="方正粗黑宋简体"/>
          <w:b w:val="0"/>
          <w:bCs w:val="0"/>
          <w:color w:val="000000" w:themeColor="text1"/>
          <w:sz w:val="44"/>
          <w:szCs w:val="44"/>
          <w14:textFill>
            <w14:solidFill>
              <w14:schemeClr w14:val="tx1"/>
            </w14:solidFill>
          </w14:textFill>
        </w:rPr>
        <w:t>2020年上半年中小学</w:t>
      </w:r>
    </w:p>
    <w:p>
      <w:pPr>
        <w:spacing w:line="520" w:lineRule="exact"/>
        <w:jc w:val="center"/>
        <w:rPr>
          <w:rFonts w:hint="eastAsia" w:ascii="方正粗黑宋简体" w:hAnsi="方正粗黑宋简体" w:eastAsia="方正粗黑宋简体" w:cs="方正粗黑宋简体"/>
          <w:b w:val="0"/>
          <w:bCs w:val="0"/>
          <w:color w:val="000000" w:themeColor="text1"/>
          <w:sz w:val="44"/>
          <w:szCs w:val="44"/>
          <w14:textFill>
            <w14:solidFill>
              <w14:schemeClr w14:val="tx1"/>
            </w14:solidFill>
          </w14:textFill>
        </w:rPr>
      </w:pPr>
      <w:r>
        <w:rPr>
          <w:rFonts w:hint="eastAsia" w:ascii="方正粗黑宋简体" w:hAnsi="方正粗黑宋简体" w:eastAsia="方正粗黑宋简体" w:cs="方正粗黑宋简体"/>
          <w:b w:val="0"/>
          <w:bCs w:val="0"/>
          <w:color w:val="000000" w:themeColor="text1"/>
          <w:sz w:val="44"/>
          <w:szCs w:val="44"/>
          <w14:textFill>
            <w14:solidFill>
              <w14:schemeClr w14:val="tx1"/>
            </w14:solidFill>
          </w14:textFill>
        </w:rPr>
        <w:t>教师资格认定公告</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为做好我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2020年上半年中小学教师资格认定工作，根据《中华人民共和国教师法》《教师资格条例》《贵州省教师条例》《贵州省面向社会推行教师资格制度实施细则(试行)》和《教育部教师资格认定指导中心关于做好2020年教师资格制度实施工作的通知》(教资字〔2020〕1号)《省教育厅关于做好2020年上半年中小学教师资格认定工作的通知》《市教育局关于做好2020年上半年中小学教师资格认定工作的通知》（铜教函〔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号）等法律法规和文件要求，结合我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实际，现将铜仁市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碧江区</w:t>
      </w:r>
      <w:r>
        <w:rPr>
          <w:rFonts w:hint="eastAsia" w:ascii="仿宋_GB2312" w:hAnsi="仿宋_GB2312" w:eastAsia="仿宋_GB2312" w:cs="仿宋_GB2312"/>
          <w:color w:val="000000" w:themeColor="text1"/>
          <w:sz w:val="32"/>
          <w:szCs w:val="32"/>
          <w14:textFill>
            <w14:solidFill>
              <w14:schemeClr w14:val="tx1"/>
            </w14:solidFill>
          </w14:textFill>
        </w:rPr>
        <w:t>2020年上半年中小学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幼儿园</w:t>
      </w:r>
      <w:r>
        <w:rPr>
          <w:rFonts w:hint="eastAsia" w:ascii="仿宋_GB2312" w:hAnsi="仿宋_GB2312" w:eastAsia="仿宋_GB2312" w:cs="仿宋_GB2312"/>
          <w:color w:val="000000" w:themeColor="text1"/>
          <w:sz w:val="32"/>
          <w:szCs w:val="32"/>
          <w14:textFill>
            <w14:solidFill>
              <w14:schemeClr w14:val="tx1"/>
            </w14:solidFill>
          </w14:textFill>
        </w:rPr>
        <w:t>教师资格（以下简称中小学教师资格）认定工作的有关事项公告如下:</w:t>
      </w:r>
      <w:bookmarkStart w:id="0" w:name="_GoBack"/>
      <w:bookmarkEnd w:id="0"/>
    </w:p>
    <w:p>
      <w:pPr>
        <w:spacing w:line="52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一、认定范围</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未达到国家法定退休年龄的中国公民，且符合以下任意一项条件的，属于可在我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申请</w:t>
      </w:r>
      <w:r>
        <w:rPr>
          <w:rFonts w:hint="eastAsia" w:ascii="仿宋_GB2312" w:hAnsi="仿宋_GB2312" w:eastAsia="仿宋_GB2312" w:cs="仿宋_GB2312"/>
          <w:color w:val="auto"/>
          <w:sz w:val="32"/>
          <w:szCs w:val="32"/>
          <w:lang w:val="en-US" w:eastAsia="zh-CN"/>
        </w:rPr>
        <w:t>初级中学、小学、幼儿园</w:t>
      </w:r>
      <w:r>
        <w:rPr>
          <w:rFonts w:hint="eastAsia" w:ascii="仿宋_GB2312" w:hAnsi="仿宋_GB2312" w:eastAsia="仿宋_GB2312" w:cs="仿宋_GB2312"/>
          <w:color w:val="000000" w:themeColor="text1"/>
          <w:sz w:val="32"/>
          <w:szCs w:val="32"/>
          <w14:textFill>
            <w14:solidFill>
              <w14:schemeClr w14:val="tx1"/>
            </w14:solidFill>
          </w14:textFill>
        </w:rPr>
        <w:t>教师资格的人员:</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(一)户籍在铜仁市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碧江区</w:t>
      </w:r>
      <w:r>
        <w:rPr>
          <w:rFonts w:hint="eastAsia" w:ascii="仿宋_GB2312" w:hAnsi="仿宋_GB2312" w:eastAsia="仿宋_GB2312" w:cs="仿宋_GB2312"/>
          <w:color w:val="000000" w:themeColor="text1"/>
          <w:sz w:val="32"/>
          <w:szCs w:val="32"/>
          <w14:textFill>
            <w14:solidFill>
              <w14:schemeClr w14:val="tx1"/>
            </w14:solidFill>
          </w14:textFill>
        </w:rPr>
        <w:t>内的社会人员;</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(二)在铜仁市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碧江区</w:t>
      </w:r>
      <w:r>
        <w:rPr>
          <w:rFonts w:hint="eastAsia" w:ascii="仿宋_GB2312" w:hAnsi="仿宋_GB2312" w:eastAsia="仿宋_GB2312" w:cs="仿宋_GB2312"/>
          <w:color w:val="000000" w:themeColor="text1"/>
          <w:sz w:val="32"/>
          <w:szCs w:val="32"/>
          <w14:textFill>
            <w14:solidFill>
              <w14:schemeClr w14:val="tx1"/>
            </w14:solidFill>
          </w14:textFill>
        </w:rPr>
        <w:t>办理有居住证且在有效期内的社会人员;</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(三)铜仁市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碧江区</w:t>
      </w:r>
      <w:r>
        <w:rPr>
          <w:rFonts w:hint="eastAsia" w:ascii="仿宋_GB2312" w:hAnsi="仿宋_GB2312" w:eastAsia="仿宋_GB2312" w:cs="仿宋_GB2312"/>
          <w:color w:val="000000" w:themeColor="text1"/>
          <w:sz w:val="32"/>
          <w:szCs w:val="32"/>
          <w14:textFill>
            <w14:solidFill>
              <w14:schemeClr w14:val="tx1"/>
            </w14:solidFill>
          </w14:textFill>
        </w:rPr>
        <w:t>全日制普通高等院校2020年应届毕业生、在读专升本学生(如申请高中教师资格必须为本科毕业年级)、在读研究生(可凭本科毕业证申请相关教师资格，如以研究生学历申请须为研究生毕业年级);</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(四)持港澳台居民居住证的港澳台居民可在居住地申请认定;持港澳居民来往内地通行证、5年有效期台湾居民来往大陆通行证且在有效期内，可在考试所在地申请认定;</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(五)驻铜仁市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碧江区</w:t>
      </w:r>
      <w:r>
        <w:rPr>
          <w:rFonts w:hint="eastAsia" w:ascii="仿宋_GB2312" w:hAnsi="仿宋_GB2312" w:eastAsia="仿宋_GB2312" w:cs="仿宋_GB2312"/>
          <w:color w:val="000000" w:themeColor="text1"/>
          <w:sz w:val="32"/>
          <w:szCs w:val="32"/>
          <w14:textFill>
            <w14:solidFill>
              <w14:schemeClr w14:val="tx1"/>
            </w14:solidFill>
          </w14:textFill>
        </w:rPr>
        <w:t>部队现役军人和现役武警。</w:t>
      </w:r>
    </w:p>
    <w:p>
      <w:pPr>
        <w:spacing w:line="52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二、认定机构和权限</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根据《教师资格条例》规定，县(区)级教育行政部门为初级中学、小学和幼儿园教师资格认定机构;市级教育行政部门为中等职业学校教师资格、中等职业学校实习指导教师资格和高级中学教师资格认定机构。</w:t>
      </w:r>
      <w:r>
        <w:rPr>
          <w:rFonts w:hint="eastAsia" w:ascii="仿宋_GB2312" w:hAnsi="仿宋_GB2312" w:eastAsia="仿宋_GB2312" w:cs="仿宋_GB2312"/>
          <w:color w:val="auto"/>
          <w:sz w:val="32"/>
          <w:szCs w:val="32"/>
        </w:rPr>
        <w:t>铜仁市</w:t>
      </w:r>
      <w:r>
        <w:rPr>
          <w:rFonts w:hint="eastAsia" w:ascii="仿宋_GB2312" w:hAnsi="仿宋_GB2312" w:eastAsia="仿宋_GB2312" w:cs="仿宋_GB2312"/>
          <w:color w:val="auto"/>
          <w:sz w:val="32"/>
          <w:szCs w:val="32"/>
          <w:lang w:val="en-US" w:eastAsia="zh-CN"/>
        </w:rPr>
        <w:t>碧江区</w:t>
      </w:r>
      <w:r>
        <w:rPr>
          <w:rFonts w:hint="eastAsia" w:ascii="仿宋_GB2312" w:hAnsi="仿宋_GB2312" w:eastAsia="仿宋_GB2312" w:cs="仿宋_GB2312"/>
          <w:color w:val="auto"/>
          <w:sz w:val="32"/>
          <w:szCs w:val="32"/>
        </w:rPr>
        <w:t>教育局负责</w:t>
      </w:r>
      <w:r>
        <w:rPr>
          <w:rFonts w:hint="eastAsia" w:ascii="仿宋_GB2312" w:hAnsi="仿宋_GB2312" w:eastAsia="仿宋_GB2312" w:cs="仿宋_GB2312"/>
          <w:color w:val="auto"/>
          <w:sz w:val="32"/>
          <w:szCs w:val="32"/>
          <w:lang w:val="en-US" w:eastAsia="zh-CN"/>
        </w:rPr>
        <w:t>认定符合条件的初级中学、小学、幼儿园</w:t>
      </w:r>
      <w:r>
        <w:rPr>
          <w:rFonts w:hint="eastAsia" w:ascii="仿宋_GB2312" w:hAnsi="仿宋_GB2312" w:eastAsia="仿宋_GB2312" w:cs="仿宋_GB2312"/>
          <w:color w:val="auto"/>
          <w:sz w:val="32"/>
          <w:szCs w:val="32"/>
        </w:rPr>
        <w:t>教师资格</w:t>
      </w:r>
      <w:r>
        <w:rPr>
          <w:rFonts w:hint="eastAsia" w:ascii="仿宋_GB2312" w:hAnsi="仿宋_GB2312" w:eastAsia="仿宋_GB2312" w:cs="仿宋_GB2312"/>
          <w:color w:val="auto"/>
          <w:sz w:val="32"/>
          <w:szCs w:val="32"/>
          <w:lang w:eastAsia="zh-CN"/>
        </w:rPr>
        <w:t>。</w:t>
      </w:r>
    </w:p>
    <w:p>
      <w:pPr>
        <w:spacing w:line="52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三、认定条件</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申请认定教师资格的人员，应符合《教师资格条例》规定的认定条件，且未达到国家法定退休年龄。</w:t>
      </w:r>
    </w:p>
    <w:p>
      <w:pPr>
        <w:spacing w:line="52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(一)思想品德条件</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拥护中国共产党的领导，热爱社会主义祖国，坚持党的基本路线，有良好的政治素质和道德品质，自觉遵守宪法和法律，热爱教育事业，履行《中华人民共和国教师法》规定的义务，遵守教师职业道德。</w:t>
      </w:r>
    </w:p>
    <w:p>
      <w:pPr>
        <w:spacing w:line="52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(二)学历条件</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1.申请认定幼儿园教师资格，必须具备幼儿师范学校毕业及以上学历。</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2.申请认定小学教师资格，必须具备中等师范学校毕业及以上学历。</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3.申请认定初级中学教师资格，必须具备高等师范专科学校或者其他大学专科毕业及以上学历。</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以上学历均为教育部认可的国民教育序列学历(包括自学考试、业余大学、夜大、成人高校&lt;含全日制&gt;、网络学校&lt;函授&gt;等)和经国家相关部门认定的港澳台学历和国外同等学历。</w:t>
      </w:r>
    </w:p>
    <w:p>
      <w:pPr>
        <w:spacing w:line="52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(三)通过国家考试条件</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过国家中小学教师资格考试，笔试、面试均合格，获得《中小学教师资格考试合格证明》(可登陆中小学教师资格考试网查询)且在有效期内，申请的“任教学科”与面试科目一致。申请人员为2014年1月1日以前入学(不含2014年1月1日，入学时间以毕业证上的入学时间为准)，且为全日制幼儿师范学校师范生、全日制普通高等学校师范生或全日制教育硕(博)士条件的，可申请直接认定与所学专业、学段相对应的教师资格。</w:t>
      </w:r>
    </w:p>
    <w:p>
      <w:pPr>
        <w:spacing w:line="52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(四)身体条件</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有良好的身体素质和心理素质，无传染性疾病，无精神病史，能适应教育教学工作的需要。需按照《教育部教师资格认定指导中心关于调整申请认定幼儿园教师资格人员体检标准的通知》(教资字〔2010〕15号)及《人力资源和社会保障部教育部卫生部关于进一步规范入学和就业体检项目维护乙肝表面抗原携带者入学和就业权利的通知》(人社部发〔2010〕12号)等规定的标准和程序，在县级以上公立医院体检合格。</w:t>
      </w:r>
    </w:p>
    <w:p>
      <w:pPr>
        <w:spacing w:line="52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(五)普通话水平</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普通话水平应当达到国家语言文字工作委员会颁布的《普通话水平测试等级标准》二级乙等及以上标准。</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教师资格条例》，弄虚作假、骗取教师资格的，由县级以上人民政府教育行政部门撤销其教师资格，自撤销之日起5年内不得重新申请认定教师资格，其教师资格证书由县级以上人民政府教育行政部门收缴。受到剥夺政治权利或者故意犯罪受到有期徒刑以上刑事处罚的，不能申请认定教师资格。</w:t>
      </w:r>
    </w:p>
    <w:p>
      <w:pPr>
        <w:spacing w:line="52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四、认定流程及时间安排</w:t>
      </w:r>
    </w:p>
    <w:p>
      <w:pPr>
        <w:pStyle w:val="4"/>
        <w:spacing w:beforeLines="10" w:beforeAutospacing="0" w:after="2" w:afterAutospacing="0" w:line="520" w:lineRule="exact"/>
        <w:ind w:firstLine="48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(一)注册</w:t>
      </w:r>
    </w:p>
    <w:p>
      <w:pPr>
        <w:pStyle w:val="4"/>
        <w:spacing w:beforeLines="10" w:beforeAutospacing="0" w:after="2" w:afterAutospacing="0" w:line="520" w:lineRule="exact"/>
        <w:ind w:firstLine="48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34"/>
          <w:sz w:val="32"/>
          <w:szCs w:val="32"/>
          <w14:textFill>
            <w14:solidFill>
              <w14:schemeClr w14:val="tx1"/>
            </w14:solidFill>
          </w14:textFill>
        </w:rPr>
        <w:t>申请人可在“中国教师资格网”</w:t>
      </w:r>
      <w:r>
        <w:rPr>
          <w:rFonts w:hint="eastAsia" w:ascii="仿宋_GB2312" w:hAnsi="仿宋_GB2312" w:eastAsia="仿宋_GB2312" w:cs="仿宋_GB2312"/>
          <w:color w:val="000000" w:themeColor="text1"/>
          <w:sz w:val="32"/>
          <w:szCs w:val="32"/>
          <w14:textFill>
            <w14:solidFill>
              <w14:schemeClr w14:val="tx1"/>
            </w14:solidFill>
          </w14:textFill>
        </w:rPr>
        <w:t>(http://www.jszg.edu.cn)开放期间随时注册个人账号(注册需选择“教师资格认定申请人网报入口”)，证件号为个人账号，一经注册不能修改，请务必仔细填写。</w:t>
      </w:r>
    </w:p>
    <w:p>
      <w:pPr>
        <w:pStyle w:val="4"/>
        <w:spacing w:beforeLines="10" w:beforeAutospacing="0" w:after="2" w:afterAutospacing="0" w:line="520" w:lineRule="exact"/>
        <w:ind w:firstLine="48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教师资格认定报名开始前，申请人应先完善个人信息和下载《个人承诺书》。</w:t>
      </w:r>
    </w:p>
    <w:p>
      <w:pPr>
        <w:pStyle w:val="4"/>
        <w:spacing w:beforeLines="10" w:beforeAutospacing="0" w:after="2" w:afterAutospacing="0" w:line="520" w:lineRule="exact"/>
        <w:ind w:firstLine="48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1.完善个人信息</w:t>
      </w:r>
    </w:p>
    <w:p>
      <w:pPr>
        <w:pStyle w:val="4"/>
        <w:spacing w:beforeLines="10" w:beforeAutospacing="0" w:after="2" w:afterAutospacing="0" w:line="520" w:lineRule="exact"/>
        <w:ind w:firstLine="48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申请人使用注册的账号登录后，点击“个人信息中心”，在该页面完善个人身份等信息。</w:t>
      </w:r>
    </w:p>
    <w:p>
      <w:pPr>
        <w:pStyle w:val="4"/>
        <w:spacing w:beforeLines="10" w:beforeAutospacing="0" w:after="2" w:afterAutospacing="0" w:line="520" w:lineRule="exact"/>
        <w:ind w:firstLine="48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(1)“个人身份信息”。申请人在该栏目需完善性别、民族(港澳申请人选择民族时可选具体一个民族或其他)。申请人可在此页面修改除“证件类型”和“证件号码”以外的其他信息。</w:t>
      </w:r>
    </w:p>
    <w:p>
      <w:pPr>
        <w:pStyle w:val="4"/>
        <w:spacing w:beforeLines="10" w:beforeAutospacing="0" w:after="2" w:afterAutospacing="0" w:line="520" w:lineRule="exact"/>
        <w:ind w:firstLine="48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(2)“教师资格考试信息”。参加全国中小学教师资格考试且合格的申请人，可在该栏目查看本人的考试合格证信息。</w:t>
      </w:r>
    </w:p>
    <w:p>
      <w:pPr>
        <w:pStyle w:val="4"/>
        <w:spacing w:beforeLines="10" w:beforeAutospacing="0" w:after="2" w:afterAutospacing="0" w:line="520" w:lineRule="exact"/>
        <w:ind w:firstLine="48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(3)“普通话证书信息”。申请人可在该栏目下新增和修改个人普通话信息。</w:t>
      </w:r>
    </w:p>
    <w:p>
      <w:pPr>
        <w:pStyle w:val="4"/>
        <w:spacing w:beforeLines="10" w:beforeAutospacing="0" w:after="2" w:afterAutospacing="0" w:line="520" w:lineRule="exact"/>
        <w:ind w:firstLine="48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①在“核验证书”类型下，输入证书编号等信息，点击“核验”按钮，系统将在国家普通话水平测试信息管理系统中核验普通话证书信息。</w:t>
      </w:r>
    </w:p>
    <w:p>
      <w:pPr>
        <w:pStyle w:val="4"/>
        <w:spacing w:beforeLines="10" w:beforeAutospacing="0" w:after="2" w:afterAutospacing="0" w:line="520" w:lineRule="exact"/>
        <w:ind w:firstLine="48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②如果核验不到普通话证书信息，请检查当前核验的信息是否与证书信息中的“姓名、身份证件号码、证书编号”一致。</w:t>
      </w:r>
    </w:p>
    <w:p>
      <w:pPr>
        <w:pStyle w:val="4"/>
        <w:spacing w:beforeLines="10" w:beforeAutospacing="0" w:after="2" w:afterAutospacing="0" w:line="520" w:lineRule="exact"/>
        <w:ind w:firstLine="48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③经上述步骤仍核验不到普通话证书信息，请选择“录入证书”类型，补全相关信息并上传对应的电子版证书(图片大小小于200KB，格式为JPG)，供后台人工核验。</w:t>
      </w:r>
    </w:p>
    <w:p>
      <w:pPr>
        <w:pStyle w:val="4"/>
        <w:spacing w:beforeLines="10" w:beforeAutospacing="0" w:after="2" w:afterAutospacing="0" w:line="520" w:lineRule="exact"/>
        <w:ind w:firstLine="48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(4)“学历学籍信息”。申请人可在该栏目下新增和修改个人学历信息。学籍信息将在认定报名过程中自行同步，如果同步失败，可自行添加学籍信息。</w:t>
      </w:r>
    </w:p>
    <w:p>
      <w:pPr>
        <w:pStyle w:val="4"/>
        <w:spacing w:beforeLines="10" w:beforeAutospacing="0" w:after="2" w:afterAutospacing="0" w:line="520" w:lineRule="exact"/>
        <w:ind w:firstLine="48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①在“核验学历”类型下，输入学历证书编号，点击“核验”按钮，系统将在中国高等教育学生信息网(学信网)信息管理系统中获取相关信息。</w:t>
      </w:r>
    </w:p>
    <w:p>
      <w:pPr>
        <w:pStyle w:val="4"/>
        <w:spacing w:beforeLines="10" w:beforeAutospacing="0" w:after="2" w:afterAutospacing="0" w:line="520" w:lineRule="exact"/>
        <w:ind w:firstLine="48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②如果核验不到学历信息，请检查当前核验的信息是否与学历证书信息中的“姓名、身份证件号码、证书编号”一致。</w:t>
      </w:r>
    </w:p>
    <w:p>
      <w:pPr>
        <w:pStyle w:val="4"/>
        <w:spacing w:beforeLines="10" w:beforeAutospacing="0" w:after="2" w:afterAutospacing="0" w:line="520" w:lineRule="exact"/>
        <w:ind w:firstLine="48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③经上述步骤仍核验不到证书信息，请选择“无法核验的学历”类型，补全相关信息并上传对应的电子版证书(图片大小小于200KB，格式为JPG)，供后台人工核验。</w:t>
      </w:r>
    </w:p>
    <w:p>
      <w:pPr>
        <w:pStyle w:val="4"/>
        <w:spacing w:beforeLines="10" w:beforeAutospacing="0" w:after="2" w:afterAutospacing="0" w:line="520" w:lineRule="exact"/>
        <w:ind w:firstLine="48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④中师、幼师及其他中专学历，请选择“无法核验的学历”类型，补全相关信息并上传对应的电子版证书(图片大小小于200KB，格式为JPG)，供后台人工核验。</w:t>
      </w:r>
    </w:p>
    <w:p>
      <w:pPr>
        <w:pStyle w:val="4"/>
        <w:spacing w:beforeLines="10" w:beforeAutospacing="0" w:after="2" w:afterAutospacing="0" w:line="520" w:lineRule="exact"/>
        <w:ind w:firstLine="48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⑤如您所持有的学历为港澳台地区学历或者国外留学学历，无法进行学历核验，请选择核验类型为港澳台地区学历或国外留学学历，按照步骤3进行操作,并上传《港澳台学历认证书》或《国外学历认证书》。</w:t>
      </w:r>
    </w:p>
    <w:p>
      <w:pPr>
        <w:pStyle w:val="4"/>
        <w:spacing w:beforeLines="10" w:beforeAutospacing="0" w:after="2" w:afterAutospacing="0" w:line="520" w:lineRule="exact"/>
        <w:ind w:firstLine="48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特别提示：建议持港澳台学历或国外学历的申请人提前在“教育部留学服务中心国(境)外学历学位认证申请系统” http://renzheng.cscse.edu.cn/Login.aspx)进行学历认证。</w:t>
      </w:r>
    </w:p>
    <w:p>
      <w:pPr>
        <w:pStyle w:val="4"/>
        <w:spacing w:beforeLines="10" w:beforeAutospacing="0" w:after="2" w:afterAutospacing="0" w:line="520" w:lineRule="exact"/>
        <w:ind w:firstLine="48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(5)“学位证书信息”。申请人可在该栏目下新增和修改个人学位证书信息。学位信息目前尚未实现在线核验，一律自行上传证书信息。</w:t>
      </w:r>
    </w:p>
    <w:p>
      <w:pPr>
        <w:pStyle w:val="4"/>
        <w:spacing w:beforeLines="10" w:beforeAutospacing="0" w:after="2" w:afterAutospacing="0" w:line="520" w:lineRule="exact"/>
        <w:ind w:firstLine="48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(6)“教师资格证书信息”。已经申请认定过教师资格证的人员，可以在该栏目查看已有的教师资格证书信息。</w:t>
      </w:r>
    </w:p>
    <w:p>
      <w:pPr>
        <w:pStyle w:val="4"/>
        <w:spacing w:beforeLines="10" w:beforeAutospacing="0" w:after="2" w:afterAutospacing="0" w:line="520" w:lineRule="exact"/>
        <w:ind w:firstLine="48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2.下载《个人承诺书》</w:t>
      </w:r>
    </w:p>
    <w:p>
      <w:pPr>
        <w:pStyle w:val="4"/>
        <w:spacing w:beforeLines="10" w:beforeAutospacing="0" w:after="2" w:afterAutospacing="0" w:line="520" w:lineRule="exact"/>
        <w:ind w:firstLine="48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申请人可以在认定报名开始前，在“中国教师资格网”首页“资料下载”栏目或“须知”页面下载《个人承诺书》，待报名时使用。</w:t>
      </w:r>
    </w:p>
    <w:p>
      <w:pPr>
        <w:pStyle w:val="4"/>
        <w:spacing w:beforeLines="10" w:beforeAutospacing="0" w:after="2" w:afterAutospacing="0" w:line="520" w:lineRule="exact"/>
        <w:ind w:firstLine="48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说明：下载的《个人承诺书》用A4白纸打印。承诺书用于教师资格认定申请表中，请在“承诺人”处正楷书写签署本人姓名，并在“年 月 日”填写签字时间后，将纸张竖版、正面、整体清晰拍照上传。签名后上传的《个人承诺书》，可在成功报名后，在预览《教师资格认定申请表》时查看整体效果。如预览时发现上传的《个人承诺书》位置不正确、不清晰或签名不完整，务请重新上传。</w:t>
      </w:r>
    </w:p>
    <w:p>
      <w:pPr>
        <w:pStyle w:val="4"/>
        <w:spacing w:beforeLines="10" w:beforeAutospacing="0" w:after="2" w:afterAutospacing="0" w:line="520" w:lineRule="exact"/>
        <w:ind w:firstLine="640" w:firstLineChars="200"/>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应在《个人承诺书》中做出真实无误的承诺，承诺如与事实不符，各级教育行政部门将依据国家相关法律法规，按“弄虚作假骗取教师资格”对申请人做出“撤销教师资格、五年内不得重新取得教师资格”或“丧失教师资格，不得重新申请认定教师资格”的行政处罚。</w:t>
      </w:r>
    </w:p>
    <w:p>
      <w:pPr>
        <w:spacing w:line="52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(二)网上报名</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2020年6月17日—6月30日（每个工作日8:00—24：00）。申请人在“网上报名”时间内，登录“中国教师资格网”，选择“教师资格认定申请人网报入口”，用本人注册账号和密码登录，选择“教师资格认定”模块进行报名，报名前请认真阅读“须知”。同一申请人每次只能申请一种教师资格，同一年内不能再申领第二本教师资格证书。</w:t>
      </w:r>
    </w:p>
    <w:p>
      <w:pPr>
        <w:spacing w:line="52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(三)现场确认</w:t>
      </w:r>
    </w:p>
    <w:p>
      <w:pPr>
        <w:spacing w:line="520" w:lineRule="exact"/>
        <w:ind w:firstLine="640" w:firstLineChars="200"/>
        <w:rPr>
          <w:rFonts w:hint="eastAsia" w:ascii="仿宋_GB2312" w:hAnsi="仿宋_GB2312" w:eastAsia="仿宋_GB2312" w:cs="仿宋_GB2312"/>
          <w:color w:val="000000" w:themeColor="text1"/>
          <w:sz w:val="32"/>
          <w:szCs w:val="32"/>
          <w:highlight w:val="cya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初级</w:t>
      </w:r>
      <w:r>
        <w:rPr>
          <w:rFonts w:hint="eastAsia" w:ascii="仿宋_GB2312" w:hAnsi="仿宋_GB2312" w:eastAsia="仿宋_GB2312" w:cs="仿宋_GB2312"/>
          <w:color w:val="000000" w:themeColor="text1"/>
          <w:sz w:val="32"/>
          <w:szCs w:val="32"/>
          <w14:textFill>
            <w14:solidFill>
              <w14:schemeClr w14:val="tx1"/>
            </w14:solidFill>
          </w14:textFill>
        </w:rPr>
        <w:t>中学、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小学</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幼儿园</w:t>
      </w:r>
      <w:r>
        <w:rPr>
          <w:rFonts w:hint="eastAsia" w:ascii="仿宋_GB2312" w:hAnsi="仿宋_GB2312" w:eastAsia="仿宋_GB2312" w:cs="仿宋_GB2312"/>
          <w:color w:val="000000" w:themeColor="text1"/>
          <w:sz w:val="32"/>
          <w:szCs w:val="32"/>
          <w14:textFill>
            <w14:solidFill>
              <w14:schemeClr w14:val="tx1"/>
            </w14:solidFill>
          </w14:textFill>
        </w:rPr>
        <w:t>教师资格人员现场确认时间：2020年7月1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日—7月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日、7月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日—7月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个工作日（周一至周四上午9:00—12:00，下午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:30—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:00；周五下午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:30—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:00）；申请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初级</w:t>
      </w:r>
      <w:r>
        <w:rPr>
          <w:rFonts w:hint="eastAsia" w:ascii="仿宋_GB2312" w:hAnsi="仿宋_GB2312" w:eastAsia="仿宋_GB2312" w:cs="仿宋_GB2312"/>
          <w:color w:val="000000" w:themeColor="text1"/>
          <w:sz w:val="32"/>
          <w:szCs w:val="32"/>
          <w14:textFill>
            <w14:solidFill>
              <w14:schemeClr w14:val="tx1"/>
            </w14:solidFill>
          </w14:textFill>
        </w:rPr>
        <w:t>中学、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小学</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幼儿园</w:t>
      </w:r>
      <w:r>
        <w:rPr>
          <w:rFonts w:hint="eastAsia" w:ascii="仿宋_GB2312" w:hAnsi="仿宋_GB2312" w:eastAsia="仿宋_GB2312" w:cs="仿宋_GB2312"/>
          <w:color w:val="000000" w:themeColor="text1"/>
          <w:sz w:val="32"/>
          <w:szCs w:val="32"/>
          <w14:textFill>
            <w14:solidFill>
              <w14:schemeClr w14:val="tx1"/>
            </w14:solidFill>
          </w14:textFill>
        </w:rPr>
        <w:t>教师资格人员现场确认地点：铜仁市政务服务中心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碧江区</w:t>
      </w:r>
      <w:r>
        <w:rPr>
          <w:rFonts w:hint="eastAsia" w:ascii="仿宋_GB2312" w:hAnsi="仿宋_GB2312" w:eastAsia="仿宋_GB2312" w:cs="仿宋_GB2312"/>
          <w:color w:val="000000" w:themeColor="text1"/>
          <w:sz w:val="32"/>
          <w:szCs w:val="32"/>
          <w14:textFill>
            <w14:solidFill>
              <w14:schemeClr w14:val="tx1"/>
            </w14:solidFill>
          </w14:textFill>
        </w:rPr>
        <w:t>教育局窗口（铜仁市川硐教育园区桃源大道、铜仁幼儿师范高等专科学校正大门斜对面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二楼</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2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(四)现场确认所需材料</w:t>
      </w:r>
    </w:p>
    <w:p>
      <w:pPr>
        <w:spacing w:line="52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申请人完成网上报名后，应持相关证明材料在所选教师资格认定机构规定的时间和地点进行现场确认，现场确认申请</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人需携带（提交）以下材料：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1.身份证明</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(1)内地居民在户口所在地申请认定的，提供身份证原件和本人户口簿或集体户口证原件;</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(2)港澳台人员持港澳台居民居住证可在居住所在地申请认定，持港澳居民来往内地通行证或五年有效期台湾居民来往大陆通行证可在考试所在地申请认定。</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(3)应届毕业生如已经获得学历证书，允许其在学校所在地使用学历证书代替学生证证明其应届生身份。</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学历证明。提供学历证书原件。持港澳台地区高等学校学历学位证书的申请人，需提供教育部留学服务中心出具的《港澳台学历学位认证书》原件;持国外高等学校学历学位证书的申请人，需提供教育部留学服务中心出具的《国外学历学位认证书》原件。申请人的学历在“中国教师资格网”报名时通过系统核验的可不提交。</w:t>
      </w:r>
    </w:p>
    <w:p>
      <w:pPr>
        <w:pStyle w:val="4"/>
        <w:spacing w:beforeLines="10" w:beforeAutospacing="0" w:after="2" w:afterAutospacing="0" w:line="520" w:lineRule="exact"/>
        <w:ind w:firstLine="482"/>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特别提示：建议学历信息不能核验的申请人提前在学信网(网址：http://www.chsi.com.cn/xlrz/rhsq_index.jsp)进行学历认证。</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3.普通话水平测试等级证书原件。申请人普通话水平等级测试信息在“中国教师资格网”报名时已核验的不需要提供普通话证书原件。</w:t>
      </w:r>
    </w:p>
    <w:p>
      <w:pPr>
        <w:pStyle w:val="4"/>
        <w:spacing w:beforeLines="10" w:beforeAutospacing="0" w:after="2" w:afterAutospacing="0" w:line="520" w:lineRule="exact"/>
        <w:ind w:firstLine="482"/>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特别提示：申请人在全国普通话培训测试信息资源网(网址：http://www.cltt.org/studentscore)查询不到成绩、证书领取、证书补办等问题，请联系您参加普通话测试的测试站进行咨询。</w:t>
      </w:r>
    </w:p>
    <w:p>
      <w:pPr>
        <w:numPr>
          <w:ilvl w:val="0"/>
          <w:numId w:val="0"/>
        </w:numPr>
        <w:spacing w:line="52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体格检查合格证明</w:t>
      </w:r>
    </w:p>
    <w:p>
      <w:pPr>
        <w:numPr>
          <w:ilvl w:val="0"/>
          <w:numId w:val="0"/>
        </w:numPr>
        <w:spacing w:line="520"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申请人在县级以上公立医院出具的体格检查合格证明原件(体检表见附件1、2），体检表上的结论应明确填写“合格”或“不合格”，并加盖体检医院公章。</w:t>
      </w:r>
      <w:r>
        <w:rPr>
          <w:rFonts w:hint="eastAsia" w:ascii="仿宋_GB2312" w:hAnsi="仿宋_GB2312" w:eastAsia="仿宋_GB2312" w:cs="仿宋_GB2312"/>
          <w:color w:val="000000" w:themeColor="text1"/>
          <w:sz w:val="32"/>
          <w:szCs w:val="32"/>
          <w:lang w:eastAsia="zh-CN"/>
          <w14:textFill>
            <w14:solidFill>
              <w14:schemeClr w14:val="tx1"/>
            </w14:solidFill>
          </w14:textFill>
        </w:rPr>
        <w:t>按照疫情防控相关工作要求，为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尽量</w:t>
      </w:r>
      <w:r>
        <w:rPr>
          <w:rFonts w:hint="eastAsia" w:ascii="仿宋_GB2312" w:hAnsi="仿宋_GB2312" w:eastAsia="仿宋_GB2312" w:cs="仿宋_GB2312"/>
          <w:color w:val="000000" w:themeColor="text1"/>
          <w:sz w:val="32"/>
          <w:szCs w:val="32"/>
          <w:lang w:eastAsia="zh-CN"/>
          <w14:textFill>
            <w14:solidFill>
              <w14:schemeClr w14:val="tx1"/>
            </w14:solidFill>
          </w14:textFill>
        </w:rPr>
        <w:t>减少人员聚集，</w:t>
      </w:r>
      <w:r>
        <w:rPr>
          <w:rFonts w:hint="eastAsia" w:ascii="仿宋_GB2312" w:hAnsi="仿宋_GB2312" w:eastAsia="仿宋_GB2312" w:cs="仿宋_GB2312"/>
          <w:color w:val="000000" w:themeColor="text1"/>
          <w:sz w:val="32"/>
          <w:szCs w:val="32"/>
          <w14:textFill>
            <w14:solidFill>
              <w14:schemeClr w14:val="tx1"/>
            </w14:solidFill>
          </w14:textFill>
        </w:rPr>
        <w:t>申请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初级中学、小学、幼儿园</w:t>
      </w:r>
      <w:r>
        <w:rPr>
          <w:rFonts w:hint="eastAsia" w:ascii="仿宋_GB2312" w:hAnsi="仿宋_GB2312" w:eastAsia="仿宋_GB2312" w:cs="仿宋_GB2312"/>
          <w:color w:val="000000" w:themeColor="text1"/>
          <w:sz w:val="32"/>
          <w:szCs w:val="32"/>
          <w14:textFill>
            <w14:solidFill>
              <w14:schemeClr w14:val="tx1"/>
            </w14:solidFill>
          </w14:textFill>
        </w:rPr>
        <w:t>教师资格人员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在做好自身防护的前提下，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于</w:t>
      </w:r>
      <w:r>
        <w:rPr>
          <w:rFonts w:hint="eastAsia" w:ascii="仿宋_GB2312" w:hAnsi="仿宋_GB2312" w:eastAsia="仿宋_GB2312" w:cs="仿宋_GB2312"/>
          <w:color w:val="000000" w:themeColor="text1"/>
          <w:sz w:val="32"/>
          <w:szCs w:val="32"/>
          <w14:textFill>
            <w14:solidFill>
              <w14:schemeClr w14:val="tx1"/>
            </w14:solidFill>
          </w14:textFill>
        </w:rPr>
        <w:t>2020年上半年网上报名开始后，自行安排在县级以上公立医院进行体检，提交材料时一并提交体检表。《体检表》可在“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碧江区政府门户网</w:t>
      </w:r>
      <w:r>
        <w:rPr>
          <w:rFonts w:hint="eastAsia" w:ascii="仿宋_GB2312" w:hAnsi="仿宋_GB2312" w:eastAsia="仿宋_GB2312" w:cs="仿宋_GB2312"/>
          <w:color w:val="000000" w:themeColor="text1"/>
          <w:sz w:val="32"/>
          <w:szCs w:val="32"/>
          <w14:textFill>
            <w14:solidFill>
              <w14:schemeClr w14:val="tx1"/>
            </w14:solidFill>
          </w14:textFill>
        </w:rPr>
        <w:t>”（http://www.bjq.gov.cn/）下载打印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5.《中小学教师资格考试合格证明》（由申请人在国家中小学教师资格考试网上自行打印，认定系统能验证通过的可不提交。成绩查询网址：http://www.ntce.cn）。</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6.无犯罪记录证明</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内地申请人无需个人提交无犯罪记录证明。申请人的无犯罪记录证明，由教师资格认定机构按照省检察院、省法院、省教育厅、省公安厅等12个部门下发《关于在密切接触未成年人行业建立违法犯罪人员从业限制制度有关工作的意见》(黔检会〔2019〕9号)要求，统一到公安机关核查并出具相关证明。</w:t>
      </w:r>
    </w:p>
    <w:p>
      <w:pPr>
        <w:pStyle w:val="4"/>
        <w:spacing w:beforeLines="10" w:beforeAutospacing="0" w:after="2" w:afterAutospacing="0"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港澳台居民申请认定中小学教师资格需提供无犯罪记录证明。无犯罪记录证明由申请人自行到香港特别行政区、澳门特别行政区和台湾地区的有关部门开具。香港特别行政区、澳门特别行政区申请人开具无犯罪记录证明所需的《无犯罪记录证明函件》(附件3、4)，由申请人填写后交给现场确认点，待省级教师资格认定机构填写盖章完毕后，通知申请人领取，再由申请人自行携带函件到香港或澳门的警务部门办理无犯罪证明，港澳警务部门核实后，将核查结果反馈给出具函件的省级教师资格认定机构，省级教师资格认定机构再将核查结果通知有关教育局作为认定依据，具体的办理程序请咨询港澳警务部门。台湾地区的申请人的无犯罪证明，由申请人自行到台湾地区相关部门开具，开好的无犯罪证明直接交给申请认定的认定机构。</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7.近期免冠正面1寸彩色白底证件照1张(上传格式为JPG/JPEG格式，不大于200K，要求与系统上传照片一致)。</w:t>
      </w:r>
    </w:p>
    <w:p>
      <w:pPr>
        <w:spacing w:line="52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8.申请认定教师资格人员从网报系统下载打印网上填写的《教师资格认定申请表》《个人承诺书》并签名。</w:t>
      </w:r>
    </w:p>
    <w:p>
      <w:pPr>
        <w:spacing w:line="520" w:lineRule="exact"/>
        <w:ind w:firstLine="643" w:firstLineChars="200"/>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温馨提示：</w:t>
      </w: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由于网络不稳定，现场确认信息时无法及时查看申报人员网上提交的信息是否验证通过，为减少跑腿情况，请申报人现场确认信息时提供：1.身份证原件；2.本人户口簿或集体户口证原件和复印件；3.学历证书原件和复印件（学历信息不能核验的申请人还需提供在学信网上查询的学历认证）；4.普通话水平测试等级证书原件和复印件；5.体检表原件；6.《中小学教师资格考试合格证明》（国家中小学教师资格考试网上打印）；7.《教师资格认定申请表》（报名网中下载打印）；8.近期免冠正面小2寸彩色白底证件照2张。</w:t>
      </w:r>
    </w:p>
    <w:p>
      <w:pPr>
        <w:spacing w:line="52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(五)完成认定时间</w:t>
      </w:r>
    </w:p>
    <w:p>
      <w:pPr>
        <w:spacing w:line="52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铜仁市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碧江区</w:t>
      </w:r>
      <w:r>
        <w:rPr>
          <w:rFonts w:hint="eastAsia" w:ascii="仿宋_GB2312" w:hAnsi="仿宋_GB2312" w:eastAsia="仿宋_GB2312" w:cs="仿宋_GB2312"/>
          <w:color w:val="000000" w:themeColor="text1"/>
          <w:sz w:val="32"/>
          <w:szCs w:val="32"/>
          <w14:textFill>
            <w14:solidFill>
              <w14:schemeClr w14:val="tx1"/>
            </w14:solidFill>
          </w14:textFill>
        </w:rPr>
        <w:t>教师资格认定工作将在2020年8月10日全面完成,申请人员需在规定的各个时间节点内完成好相关工作,未在规定时间节点内完成相关工作的,认定机构将不予受理。</w:t>
      </w:r>
    </w:p>
    <w:p>
      <w:pPr>
        <w:spacing w:line="52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(六)领取教师资格证</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铜仁市碧江区教育局</w:t>
      </w:r>
      <w:r>
        <w:rPr>
          <w:rFonts w:hint="eastAsia" w:ascii="仿宋_GB2312" w:hAnsi="仿宋_GB2312" w:eastAsia="仿宋_GB2312" w:cs="仿宋_GB2312"/>
          <w:color w:val="000000" w:themeColor="text1"/>
          <w:sz w:val="32"/>
          <w:szCs w:val="32"/>
          <w14:textFill>
            <w14:solidFill>
              <w14:schemeClr w14:val="tx1"/>
            </w14:solidFill>
          </w14:textFill>
        </w:rPr>
        <w:t>完成现场确认工作后，将依据审核情况做出认定结论，并为符合认定条件的申请人制作教师资格证书。申请人凭本人身份证到受理认定的机构领取《教师资格证》和《教师资格认定申请表》各一份(《教师资格认定申请表》须由申请人递交给本人人事档案所在的管理部门，归入本人人事档案，遗失责任自负)。领取《教师资格证》和《教师资格认定申请表》时间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2020年</w:t>
      </w:r>
      <w:r>
        <w:rPr>
          <w:rFonts w:hint="eastAsia" w:ascii="仿宋_GB2312" w:hAnsi="仿宋_GB2312" w:eastAsia="仿宋_GB2312" w:cs="仿宋_GB2312"/>
          <w:color w:val="000000" w:themeColor="text1"/>
          <w:sz w:val="32"/>
          <w:szCs w:val="32"/>
          <w14:textFill>
            <w14:solidFill>
              <w14:schemeClr w14:val="tx1"/>
            </w14:solidFill>
          </w14:textFill>
        </w:rPr>
        <w:t>8月1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日—8月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日，领取地点为铜仁市政务服务中心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碧江区</w:t>
      </w:r>
      <w:r>
        <w:rPr>
          <w:rFonts w:hint="eastAsia" w:ascii="仿宋_GB2312" w:hAnsi="仿宋_GB2312" w:eastAsia="仿宋_GB2312" w:cs="仿宋_GB2312"/>
          <w:color w:val="000000" w:themeColor="text1"/>
          <w:sz w:val="32"/>
          <w:szCs w:val="32"/>
          <w14:textFill>
            <w14:solidFill>
              <w14:schemeClr w14:val="tx1"/>
            </w14:solidFill>
          </w14:textFill>
        </w:rPr>
        <w:t>教育局窗口（铜仁市川硐教育园区桃源大道、铜仁幼儿师范高等专科学校正大门斜对面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二楼</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2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五、疫情防控要求</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根据省、市相关工作部署，按照当地疫情防控形势和要求，采取有效措施，统筹做好教师资格认定工作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各申请人要按照要求，配合做好疫情防控和教师资格认定工作。</w:t>
      </w:r>
    </w:p>
    <w:p>
      <w:pPr>
        <w:spacing w:line="52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六、注意事项</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申请人须本人进行网上报名和现场审核确认，并对所填报的个人信息及提供的现场审核材料的准确性、真实性负责。因信息填报不真实、不准确、不规范，或未在规定时限内填报信息、提交材料、进行现场确认等原因导致无法完成教师资格认定的，其责任由申请人自行承担。</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教师资格管理信息系统”对申请人的身份、学历、普通话、中小学教师资格考试成绩等信息进行自动核验，申请人只有填报真实个人信息方可通过上述信息的核验。禁止学校或任何机构替代报名，对由他人替代报名影响本人申请教师资格的，责任由申请人本人承担。</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(三)申请人网上报名时上传的照片应为本人近6个月内的免冠正面证件照，此照片应与体检、现场审核确认提交的照片一致，如因照片不合格而影响本人申请教师资格证的，责任由申请人本人承担。</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(四)申请人应如实提交相关材料，并对所填报的个人信息及提供的现场审核材料的准确性、真实性负责;故意弄虚作假，骗取教师资格的将依据国家有关规定进行处罚。</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如需了解更多中小学教师资格申请认定相关信息，敬请关注“中国教师资格网”(www.jszg.edu.cn)、贵州省教育厅门户网站(www.gzsjyt.gov.cn)和贵州省教育厅唯一官方公众号“贵州教育发布”(微信号:guizhou_edu)、铜仁教育网（http://jyj.trs.gov.cn/）</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碧江区政府门户网”“碧江微教育</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。如有疑问，请拨打咨询电话0856-5280726、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5218299</w:t>
      </w:r>
      <w:r>
        <w:rPr>
          <w:rFonts w:hint="eastAsia" w:ascii="仿宋_GB2312" w:hAnsi="仿宋_GB2312" w:eastAsia="仿宋_GB2312" w:cs="仿宋_GB2312"/>
          <w:color w:val="000000" w:themeColor="text1"/>
          <w:sz w:val="32"/>
          <w:szCs w:val="32"/>
          <w14:textFill>
            <w14:solidFill>
              <w14:schemeClr w14:val="tx1"/>
            </w14:solidFill>
          </w14:textFill>
        </w:rPr>
        <w:t>。</w:t>
      </w:r>
    </w:p>
    <w:p>
      <w:pPr>
        <w:widowControl/>
        <w:jc w:val="left"/>
        <w:rPr>
          <w:rFonts w:ascii="仿宋_GB2312" w:hAnsi="仿宋_GB2312" w:eastAsia="仿宋_GB2312" w:cs="仿宋_GB2312"/>
          <w:color w:val="000000" w:themeColor="text1"/>
          <w:sz w:val="32"/>
          <w:szCs w:val="32"/>
          <w14:textFill>
            <w14:solidFill>
              <w14:schemeClr w14:val="tx1"/>
            </w14:solidFill>
          </w14:textFill>
        </w:rPr>
      </w:pP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附件：1.申请幼儿园教师资格人员体格检查表</w:t>
      </w:r>
    </w:p>
    <w:p>
      <w:pPr>
        <w:spacing w:line="480" w:lineRule="exact"/>
        <w:ind w:firstLine="1600" w:firstLineChars="5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2.贵州省申请教师资格人员体格检查表</w:t>
      </w:r>
    </w:p>
    <w:p>
      <w:pPr>
        <w:spacing w:beforeLines="10" w:after="2" w:line="480" w:lineRule="exact"/>
        <w:ind w:firstLine="320" w:firstLineChars="1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        3.致香港特别行政政府香港警务处函件样式</w:t>
      </w:r>
    </w:p>
    <w:p>
      <w:pPr>
        <w:spacing w:beforeLines="10" w:after="2" w:line="480" w:lineRule="exact"/>
        <w:ind w:firstLine="1600" w:firstLineChars="5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4.致澳门特别行政政府身份证明局函件样式</w:t>
      </w:r>
    </w:p>
    <w:p>
      <w:pPr>
        <w:widowControl/>
        <w:jc w:val="left"/>
        <w:rPr>
          <w:color w:val="000000" w:themeColor="text1"/>
          <w14:textFill>
            <w14:solidFill>
              <w14:schemeClr w14:val="tx1"/>
            </w14:solidFill>
          </w14:textFill>
        </w:rPr>
      </w:pP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sectPr>
      <w:footerReference r:id="rId3" w:type="default"/>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24A"/>
    <w:rsid w:val="000E2D88"/>
    <w:rsid w:val="003D208C"/>
    <w:rsid w:val="004E3C11"/>
    <w:rsid w:val="005A624A"/>
    <w:rsid w:val="00622ED7"/>
    <w:rsid w:val="00A72051"/>
    <w:rsid w:val="00A915F7"/>
    <w:rsid w:val="00AC799E"/>
    <w:rsid w:val="00E0693E"/>
    <w:rsid w:val="00FC16DD"/>
    <w:rsid w:val="0138563D"/>
    <w:rsid w:val="01B43A86"/>
    <w:rsid w:val="02100C47"/>
    <w:rsid w:val="0252630C"/>
    <w:rsid w:val="02E72CC9"/>
    <w:rsid w:val="04467F5B"/>
    <w:rsid w:val="048530F5"/>
    <w:rsid w:val="0523127B"/>
    <w:rsid w:val="0560354E"/>
    <w:rsid w:val="062446ED"/>
    <w:rsid w:val="06FE2126"/>
    <w:rsid w:val="079B482C"/>
    <w:rsid w:val="07A02257"/>
    <w:rsid w:val="09FB6290"/>
    <w:rsid w:val="0A32622D"/>
    <w:rsid w:val="0BFC6FD5"/>
    <w:rsid w:val="0CA575D3"/>
    <w:rsid w:val="0DB20D92"/>
    <w:rsid w:val="0EA51DD2"/>
    <w:rsid w:val="0FDA5156"/>
    <w:rsid w:val="10766FAD"/>
    <w:rsid w:val="10A57996"/>
    <w:rsid w:val="10AE135F"/>
    <w:rsid w:val="113A6AF3"/>
    <w:rsid w:val="11BD4035"/>
    <w:rsid w:val="13067894"/>
    <w:rsid w:val="16E907E5"/>
    <w:rsid w:val="17B370FA"/>
    <w:rsid w:val="185F79BD"/>
    <w:rsid w:val="1895061D"/>
    <w:rsid w:val="19511D49"/>
    <w:rsid w:val="19CE227A"/>
    <w:rsid w:val="1A9C372B"/>
    <w:rsid w:val="1AF54A47"/>
    <w:rsid w:val="1C1E3E34"/>
    <w:rsid w:val="1C294967"/>
    <w:rsid w:val="1C9F72FF"/>
    <w:rsid w:val="1CFC333D"/>
    <w:rsid w:val="1E65403A"/>
    <w:rsid w:val="1E6A4932"/>
    <w:rsid w:val="1EA83589"/>
    <w:rsid w:val="1F8A493D"/>
    <w:rsid w:val="20E9081D"/>
    <w:rsid w:val="20F02885"/>
    <w:rsid w:val="219674D4"/>
    <w:rsid w:val="22237E5C"/>
    <w:rsid w:val="222E3CBB"/>
    <w:rsid w:val="22A549A4"/>
    <w:rsid w:val="231B6381"/>
    <w:rsid w:val="23F650BE"/>
    <w:rsid w:val="24D243D8"/>
    <w:rsid w:val="251274E2"/>
    <w:rsid w:val="25257438"/>
    <w:rsid w:val="26AE1325"/>
    <w:rsid w:val="270142C8"/>
    <w:rsid w:val="278C47E3"/>
    <w:rsid w:val="27A50F76"/>
    <w:rsid w:val="28B8149D"/>
    <w:rsid w:val="29CD4A65"/>
    <w:rsid w:val="2A3C48C6"/>
    <w:rsid w:val="2A6B451E"/>
    <w:rsid w:val="2CCC4A98"/>
    <w:rsid w:val="2DB67B59"/>
    <w:rsid w:val="2EA10C5A"/>
    <w:rsid w:val="2F413388"/>
    <w:rsid w:val="2F9A26C6"/>
    <w:rsid w:val="2F9B174B"/>
    <w:rsid w:val="304551F4"/>
    <w:rsid w:val="31BC7CE2"/>
    <w:rsid w:val="322A2C2C"/>
    <w:rsid w:val="328B597F"/>
    <w:rsid w:val="328C1AFF"/>
    <w:rsid w:val="32955801"/>
    <w:rsid w:val="33B80670"/>
    <w:rsid w:val="33C757E0"/>
    <w:rsid w:val="348A76DF"/>
    <w:rsid w:val="359757C2"/>
    <w:rsid w:val="35F055EF"/>
    <w:rsid w:val="36C2157D"/>
    <w:rsid w:val="379A7119"/>
    <w:rsid w:val="38314975"/>
    <w:rsid w:val="38491D5B"/>
    <w:rsid w:val="398D10E1"/>
    <w:rsid w:val="39F94211"/>
    <w:rsid w:val="3ADA2AFA"/>
    <w:rsid w:val="3BD15DF4"/>
    <w:rsid w:val="3C2E0BA8"/>
    <w:rsid w:val="3CDE7CF9"/>
    <w:rsid w:val="3D183A82"/>
    <w:rsid w:val="3D3365A8"/>
    <w:rsid w:val="3D4B0395"/>
    <w:rsid w:val="3DD46E05"/>
    <w:rsid w:val="3E1E750B"/>
    <w:rsid w:val="3ED90E4D"/>
    <w:rsid w:val="3EFC1B1A"/>
    <w:rsid w:val="3F1468BE"/>
    <w:rsid w:val="3FBA12C2"/>
    <w:rsid w:val="3FDD766E"/>
    <w:rsid w:val="413B7EDF"/>
    <w:rsid w:val="41BE3850"/>
    <w:rsid w:val="4427084D"/>
    <w:rsid w:val="44FC79BE"/>
    <w:rsid w:val="456F7098"/>
    <w:rsid w:val="46A23DE6"/>
    <w:rsid w:val="4732628A"/>
    <w:rsid w:val="49B97428"/>
    <w:rsid w:val="49C41FCE"/>
    <w:rsid w:val="4A54231C"/>
    <w:rsid w:val="4A615E3D"/>
    <w:rsid w:val="4A897597"/>
    <w:rsid w:val="4A9045D1"/>
    <w:rsid w:val="4B4361A1"/>
    <w:rsid w:val="4C971921"/>
    <w:rsid w:val="4CD953BE"/>
    <w:rsid w:val="4D2C5360"/>
    <w:rsid w:val="4E226CDE"/>
    <w:rsid w:val="4EFD76D3"/>
    <w:rsid w:val="4F253154"/>
    <w:rsid w:val="51BC355B"/>
    <w:rsid w:val="52E67B29"/>
    <w:rsid w:val="53D849F1"/>
    <w:rsid w:val="55887EE3"/>
    <w:rsid w:val="56370401"/>
    <w:rsid w:val="570875AC"/>
    <w:rsid w:val="57521805"/>
    <w:rsid w:val="58782854"/>
    <w:rsid w:val="594B6D44"/>
    <w:rsid w:val="5ABF4240"/>
    <w:rsid w:val="5ACC4E90"/>
    <w:rsid w:val="5B6947D9"/>
    <w:rsid w:val="5C205735"/>
    <w:rsid w:val="5C700763"/>
    <w:rsid w:val="5D8C2521"/>
    <w:rsid w:val="5E686C59"/>
    <w:rsid w:val="5EF41DF5"/>
    <w:rsid w:val="5F250887"/>
    <w:rsid w:val="5F53137D"/>
    <w:rsid w:val="60112488"/>
    <w:rsid w:val="60225177"/>
    <w:rsid w:val="60C329A4"/>
    <w:rsid w:val="60F1375A"/>
    <w:rsid w:val="61D17981"/>
    <w:rsid w:val="61ED5D2C"/>
    <w:rsid w:val="62DB6871"/>
    <w:rsid w:val="639659D4"/>
    <w:rsid w:val="64804CFB"/>
    <w:rsid w:val="649364F6"/>
    <w:rsid w:val="64E10D3D"/>
    <w:rsid w:val="65404A6F"/>
    <w:rsid w:val="658B1FF9"/>
    <w:rsid w:val="66B8362F"/>
    <w:rsid w:val="678A4D40"/>
    <w:rsid w:val="67971C3E"/>
    <w:rsid w:val="681C7391"/>
    <w:rsid w:val="685B3E30"/>
    <w:rsid w:val="68640A32"/>
    <w:rsid w:val="686E7B56"/>
    <w:rsid w:val="68722454"/>
    <w:rsid w:val="697E2E03"/>
    <w:rsid w:val="6A117613"/>
    <w:rsid w:val="6A5E6DD0"/>
    <w:rsid w:val="6AB502FD"/>
    <w:rsid w:val="6B8A390A"/>
    <w:rsid w:val="6C3E503F"/>
    <w:rsid w:val="6CE87544"/>
    <w:rsid w:val="6FCF5189"/>
    <w:rsid w:val="70160E4A"/>
    <w:rsid w:val="70ED0F7D"/>
    <w:rsid w:val="71AE6F1F"/>
    <w:rsid w:val="72017D91"/>
    <w:rsid w:val="72415089"/>
    <w:rsid w:val="72731A68"/>
    <w:rsid w:val="73FF676A"/>
    <w:rsid w:val="741427F6"/>
    <w:rsid w:val="74501ED1"/>
    <w:rsid w:val="746C2A41"/>
    <w:rsid w:val="74982EED"/>
    <w:rsid w:val="76046048"/>
    <w:rsid w:val="763370D4"/>
    <w:rsid w:val="77490935"/>
    <w:rsid w:val="77ED4823"/>
    <w:rsid w:val="790A0F68"/>
    <w:rsid w:val="7A5D05F3"/>
    <w:rsid w:val="7B1F5C68"/>
    <w:rsid w:val="7B826579"/>
    <w:rsid w:val="7BC629E3"/>
    <w:rsid w:val="7C236BBA"/>
    <w:rsid w:val="7CEB1AF4"/>
    <w:rsid w:val="7D3B7F75"/>
    <w:rsid w:val="7E04205A"/>
    <w:rsid w:val="7E531973"/>
    <w:rsid w:val="7E900B0F"/>
    <w:rsid w:val="7F3A2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1115</Words>
  <Characters>6362</Characters>
  <Lines>53</Lines>
  <Paragraphs>14</Paragraphs>
  <TotalTime>35</TotalTime>
  <ScaleCrop>false</ScaleCrop>
  <LinksUpToDate>false</LinksUpToDate>
  <CharactersWithSpaces>7463</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2020-06-15T06:26:00Z</dcterms:created>
  <dc:creator>Administrator</dc:creator>
  <cp:lastModifiedBy>刘大胖</cp:lastModifiedBy>
  <dcterms:modified xsi:type="dcterms:W3CDTF">2020-06-22T03:47:18Z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