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安顺市红十字会公开招聘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2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52"/>
        <w:gridCol w:w="23"/>
        <w:gridCol w:w="835"/>
        <w:gridCol w:w="649"/>
        <w:gridCol w:w="408"/>
        <w:gridCol w:w="199"/>
        <w:gridCol w:w="669"/>
        <w:gridCol w:w="461"/>
        <w:gridCol w:w="631"/>
        <w:gridCol w:w="1111"/>
        <w:gridCol w:w="379"/>
        <w:gridCol w:w="12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220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3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学    历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8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报考职位</w:t>
            </w:r>
          </w:p>
        </w:tc>
        <w:tc>
          <w:tcPr>
            <w:tcW w:w="40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36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25033"/>
    <w:rsid w:val="06D65310"/>
    <w:rsid w:val="07D25033"/>
    <w:rsid w:val="0A3C7AE0"/>
    <w:rsid w:val="0B026851"/>
    <w:rsid w:val="0D8D6833"/>
    <w:rsid w:val="10B37686"/>
    <w:rsid w:val="1627196D"/>
    <w:rsid w:val="199157FC"/>
    <w:rsid w:val="19937BF8"/>
    <w:rsid w:val="1B626DE4"/>
    <w:rsid w:val="1C552B57"/>
    <w:rsid w:val="1DA97A9E"/>
    <w:rsid w:val="1E1E6581"/>
    <w:rsid w:val="20C5311A"/>
    <w:rsid w:val="241F6A99"/>
    <w:rsid w:val="25236094"/>
    <w:rsid w:val="265C2BB1"/>
    <w:rsid w:val="26BB3DC6"/>
    <w:rsid w:val="2A146A88"/>
    <w:rsid w:val="33DF0E33"/>
    <w:rsid w:val="3FB75A6A"/>
    <w:rsid w:val="44173056"/>
    <w:rsid w:val="4D465FA1"/>
    <w:rsid w:val="52067262"/>
    <w:rsid w:val="5FAD61F4"/>
    <w:rsid w:val="7ABA6D0D"/>
    <w:rsid w:val="7B3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2019-08-13T01:42:00Z</dcterms:created>
  <dc:creator>HaijunLIU</dc:creator>
  <cp:lastModifiedBy>市红十字会公文收发员</cp:lastModifiedBy>
  <cp:lastPrinted>2020-05-20T07:53:36Z</cp:lastPrinted>
  <dcterms:modified xsi:type="dcterms:W3CDTF">2020-05-20T07:53:42Z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