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bookmarkStart w:id="0" w:name="_GoBack"/>
      <w:r>
        <w:rPr>
          <w:rFonts w:hint="default"/>
          <w:b/>
          <w:bCs/>
        </w:rPr>
        <w:t>军队文职统一考试《专业科目》医学类—护理学</w:t>
      </w:r>
      <w:r>
        <w:rPr>
          <w:rFonts w:hint="eastAsia"/>
          <w:b/>
          <w:bCs/>
          <w:lang w:eastAsia="zh-CN"/>
        </w:rPr>
        <w:t>真题及答案</w:t>
      </w:r>
    </w:p>
    <w:bookmarkEnd w:id="0"/>
    <w:p>
      <w:pPr>
        <w:jc w:val="center"/>
        <w:rPr>
          <w:b/>
          <w:bCs/>
        </w:rPr>
      </w:pPr>
      <w:r>
        <w:rPr>
          <w:rFonts w:hint="default"/>
          <w:b/>
          <w:bCs/>
        </w:rPr>
        <w:t>（考生回忆版</w:t>
      </w:r>
      <w:r>
        <w:rPr>
          <w:rFonts w:hint="eastAsia"/>
          <w:b/>
          <w:bCs/>
          <w:lang w:eastAsia="zh-CN"/>
        </w:rPr>
        <w:t>，仅供参考</w:t>
      </w:r>
      <w:r>
        <w:rPr>
          <w:rFonts w:hint="default"/>
          <w:b/>
          <w:bCs/>
        </w:rPr>
        <w:t>）</w:t>
      </w:r>
    </w:p>
    <w:p>
      <w:r>
        <w:rPr>
          <w:rFonts w:hint="default"/>
          <w:lang w:val="en-US" w:eastAsia="zh-CN"/>
        </w:rPr>
        <w:t>一、单项选择题。请根据题目的要求，在四个选项中选出一个最恰当的答案。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</w:t>
      </w:r>
    </w:p>
    <w:p>
      <w:r>
        <w:rPr>
          <w:rFonts w:hint="default"/>
        </w:rPr>
        <w:t>透壁心梗多发生于（  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A、室间隔后1/3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B、左心室前壁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C、右心房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D、右心室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</w:t>
      </w:r>
    </w:p>
    <w:p>
      <w:r>
        <w:rPr>
          <w:rFonts w:hint="default"/>
        </w:rPr>
        <w:t>下列关于胆总管结构的说法，正确的是（    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A、由肝总管和胆囊管组成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B、由左右肝管组成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C、在肝胃韧带内下降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D、开口于十二指肠水平部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</w:t>
      </w:r>
    </w:p>
    <w:p>
      <w:r>
        <w:rPr>
          <w:rFonts w:hint="default"/>
        </w:rPr>
        <w:t>不属于皮肤附属结构的是：（    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A、毛发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B、指甲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C、皮褶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D、汗腺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</w:t>
      </w:r>
    </w:p>
    <w:p>
      <w:r>
        <w:rPr>
          <w:rFonts w:hint="default"/>
        </w:rPr>
        <w:t>血液中主要的缓冲对是（  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A、碳酸氢盐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B、磷酸盐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C、血红蛋白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D、氧合血红蛋白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</w:t>
      </w:r>
    </w:p>
    <w:p>
      <w:r>
        <w:rPr>
          <w:rFonts w:hint="default"/>
        </w:rPr>
        <w:t>关于高血压重构机制的描述，不正确的是（  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A、壁/腔增大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B、壁/腔减小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C、壁和腔比值不变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D、毛细血管增多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</w:t>
      </w:r>
    </w:p>
    <w:p>
      <w:r>
        <w:rPr>
          <w:rFonts w:hint="default"/>
        </w:rPr>
        <w:t>葡萄糖由肠道转入细胞内的方式是（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A、单纯扩散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B、简单扩散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C、入胞作用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D、主动转运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</w:t>
      </w:r>
    </w:p>
    <w:p>
      <w:r>
        <w:rPr>
          <w:rFonts w:hint="default"/>
        </w:rPr>
        <w:t>关于甲状腺腺瘤描述错误的是（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A、甲状腺单发结节边界清晰，包膜完整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B、甲状腺滤泡小，排列拥挤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C、滤泡扩大，滤泡上皮增生与复旧不一致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D、腺瘤周围组织有受压现象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</w:t>
      </w:r>
    </w:p>
    <w:p>
      <w:r>
        <w:rPr>
          <w:rFonts w:hint="default"/>
        </w:rPr>
        <w:t>关于肾小球滤过压增高描述正确的是（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A、肾小球静脉压增高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B、囊内压力增高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C、囊内胶体渗透压下降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D、血浆胶体渗透压下降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</w:t>
      </w:r>
    </w:p>
    <w:p>
      <w:r>
        <w:rPr>
          <w:rFonts w:hint="default"/>
        </w:rPr>
        <w:t>关于膀胱描述正确的是（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A、男性膀胱后方与前列腺、输精管壶腹部和直肠毗邻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B、空虚的膀胱分为尖、体、底、颈四部分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C、膀胱壁肌肉收缩形成的褶皱形成膀胱襞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D、正常成人膀胱容量是250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171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450ml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</w:t>
      </w:r>
    </w:p>
    <w:p>
      <w:r>
        <w:rPr>
          <w:rFonts w:hint="default"/>
        </w:rPr>
        <w:t>本体感觉不包括（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A、位置觉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B、运动觉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C、痛温觉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D、震动觉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</w:t>
      </w:r>
    </w:p>
    <w:p>
      <w:r>
        <w:rPr>
          <w:rFonts w:hint="default"/>
        </w:rPr>
        <w:t>关于离子泵的本质是（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A、ATP酶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B、离子通道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C、表面蛋白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D、膜磷脂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</w:t>
      </w:r>
    </w:p>
    <w:p>
      <w:r>
        <w:rPr>
          <w:rFonts w:hint="default"/>
        </w:rPr>
        <w:t>无菌包被生理盐水浸湿，应该（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A、立即重新灭菌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B、烘干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C、继续使用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D、迅速将包内用物用完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</w:t>
      </w:r>
    </w:p>
    <w:p>
      <w:r>
        <w:rPr>
          <w:rFonts w:hint="default"/>
        </w:rPr>
        <w:t>消毒和灭菌的区别在于杀灭（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A、芽孢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B、病原微生物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C、非病原微生物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D、细胞繁殖体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14</w:t>
      </w:r>
    </w:p>
    <w:p>
      <w:r>
        <w:rPr>
          <w:rFonts w:hint="default"/>
        </w:rPr>
        <w:t>下列关于导尿术的叙述，正确是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A、每次放尿不超过1000毫升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B、初次消毒由内向外，由下向上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C、见尿再插4—6厘米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D、为女病人插尿管时，如导尿管误入阴道，应更换无菌导尿管，然后重新插管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15</w:t>
      </w:r>
    </w:p>
    <w:p>
      <w:r>
        <w:rPr>
          <w:rFonts w:hint="default"/>
        </w:rPr>
        <w:t>对于压疮分期不正确的是（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A、淤血红润期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B、炎性浸润期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C、淤血浸润期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D、坏死溃疡期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16</w:t>
      </w:r>
    </w:p>
    <w:p>
      <w:r>
        <w:rPr>
          <w:rFonts w:hint="default"/>
        </w:rPr>
        <w:t>医护人员四轻不包括哪个（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A、开窗轻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B、走路轻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C、说话轻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D、操作轻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17</w:t>
      </w:r>
    </w:p>
    <w:p>
      <w:r>
        <w:rPr>
          <w:rFonts w:hint="default"/>
        </w:rPr>
        <w:t>左上肢骨折石膏固定，穿衣和脱衣的顺序（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A、先脱左上肢，先穿右上肢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B、先脱左上肢，先穿左上肢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C、先脱右上肢，先穿左上肢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D、先脱右上肢，先穿右上肢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18</w:t>
      </w:r>
    </w:p>
    <w:p>
      <w:r>
        <w:rPr>
          <w:rFonts w:hint="default"/>
        </w:rPr>
        <w:t>测血压数值偏低的原因（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A、过紧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B、过松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C、读数视线低于水银凹线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D、肢体偏低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19</w:t>
      </w:r>
    </w:p>
    <w:p>
      <w:r>
        <w:rPr>
          <w:rFonts w:hint="default"/>
        </w:rPr>
        <w:t>下列属于隔离病房半污染区的是（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A、医护办公室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B、值班室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C、浴室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D、休息室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</w:t>
      </w:r>
    </w:p>
    <w:p>
      <w:r>
        <w:rPr>
          <w:rFonts w:hint="default"/>
        </w:rPr>
        <w:t>下列关于执行医嘱说法正确的是（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A、医嘱错误出现医疗事故，护士不承担责任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B、患者对医嘱有疑问，护士应查对再执行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C、任何时候都应执行医嘱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D、发现医嘱有误应自行更换药物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21</w:t>
      </w:r>
    </w:p>
    <w:p>
      <w:r>
        <w:rPr>
          <w:rFonts w:hint="default"/>
        </w:rPr>
        <w:t>乐果中毒洗胃应选择（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A、高锰酸钾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B、碳酸氢钠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C、醋酸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D、过氧化氢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22</w:t>
      </w:r>
    </w:p>
    <w:p>
      <w:r>
        <w:rPr>
          <w:rFonts w:hint="default"/>
        </w:rPr>
        <w:t>甲状腺癌术后喝水出现呛咳，说话音调不变，提示该患者损伤了（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A、单侧喉返神经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B、双侧喉返神经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C、喉上神经内侧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D、喉上神经外侧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23</w:t>
      </w:r>
    </w:p>
    <w:p>
      <w:r>
        <w:rPr>
          <w:rFonts w:hint="default"/>
        </w:rPr>
        <w:t>下列属于特异性感染的是（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A、破伤风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D、急性阑尾炎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24</w:t>
      </w:r>
    </w:p>
    <w:p>
      <w:r>
        <w:rPr>
          <w:rFonts w:hint="default"/>
        </w:rPr>
        <w:t>早期出现口渴的脱水类型为（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A、高渗性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B、低渗性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C、等渗性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D、水中毒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25</w:t>
      </w:r>
    </w:p>
    <w:p>
      <w:r>
        <w:rPr>
          <w:rFonts w:hint="default"/>
        </w:rPr>
        <w:t>代谢性酸中毒的原因是（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A、利尿剂的使用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B、碱性物质排出减少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C、酸性物质增多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D、低钾血症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26</w:t>
      </w:r>
    </w:p>
    <w:p>
      <w:r>
        <w:rPr>
          <w:rFonts w:hint="default"/>
        </w:rPr>
        <w:t>腹膜透析的禁忌症（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A、妊娠初期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B、腹部手术3日内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C、肥胖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D、营养不良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27</w:t>
      </w:r>
    </w:p>
    <w:p>
      <w:r>
        <w:rPr>
          <w:rFonts w:hint="default"/>
        </w:rPr>
        <w:t>慢性心力衰竭患者水分摄入正确的是（                          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A、水肿减退、肺水肿症状消退后可以摄入大量液体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B、每日摄水量2500ml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C、每日出入量负平衡500ml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D、每日摄水量500ml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28</w:t>
      </w:r>
    </w:p>
    <w:p>
      <w:r>
        <w:rPr>
          <w:rFonts w:hint="default"/>
        </w:rPr>
        <w:t>乳腺癌患者做手术切除，术前担心，害怕丈夫不认同自己，护士应该（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A、告诉患者目前手术是最好的方式，丈夫一定会理解自己的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B、转移话题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C、沉默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D、告诉患者没有其他治疗方式，不做手术是不行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29</w:t>
      </w:r>
    </w:p>
    <w:p>
      <w:r>
        <w:rPr>
          <w:rFonts w:hint="default"/>
        </w:rPr>
        <w:t>成人手术前禁饮时间（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A、4小时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B、2小时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C、6小时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D、8小时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30</w:t>
      </w:r>
    </w:p>
    <w:p>
      <w:r>
        <w:rPr>
          <w:rFonts w:hint="default"/>
        </w:rPr>
        <w:t>正常成人颈部、双手烧伤的总面积（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C、9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D、13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31</w:t>
      </w:r>
    </w:p>
    <w:p>
      <w:r>
        <w:rPr>
          <w:rFonts w:hint="default"/>
        </w:rPr>
        <w:t>胃肠营养液在4摄氏度下保存时间为（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A、4小时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B、6小时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C、12小时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D、24小时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32</w:t>
      </w:r>
    </w:p>
    <w:p>
      <w:r>
        <w:rPr>
          <w:rFonts w:hint="default"/>
        </w:rPr>
        <w:t>心律失常出现室颤立即（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A、同步直流电除颤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B、立即使用利多卡因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C、尽早安装起搏器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D、非同步直流电除颤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33</w:t>
      </w:r>
    </w:p>
    <w:p>
      <w:r>
        <w:rPr>
          <w:rFonts w:hint="default"/>
        </w:rPr>
        <w:t>上腹部有胃肠蠕动波提示（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A、幽门梗阻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B、胃炎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C、消化性溃疡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D、肠梗阻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34</w:t>
      </w:r>
    </w:p>
    <w:p>
      <w:r>
        <w:rPr>
          <w:rFonts w:hint="default"/>
        </w:rPr>
        <w:t>关于布鲁菌病描述不正确的是（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A、传染源来自牛、羊、猪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B、感染后白细胞计数升高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C、感染后单核吞噬细胞内增多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D、人群有普遍易感性，可获得较强的免疫力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35</w:t>
      </w:r>
    </w:p>
    <w:p>
      <w:r>
        <w:rPr>
          <w:rFonts w:hint="default"/>
        </w:rPr>
        <w:t>关于二度I型房室传导阻滞描述错误的是（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A、PR间期延长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B、QRS波偶尔丢失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C、预后较差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D、较二度重型常见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36</w:t>
      </w:r>
    </w:p>
    <w:p>
      <w:r>
        <w:rPr>
          <w:rFonts w:hint="default"/>
        </w:rPr>
        <w:t>被乙肝患者的血液针刺伤后，注射免疫球蛋白最佳时间是（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A、6小时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B、12小时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C、24小时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D、2小时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37</w:t>
      </w:r>
    </w:p>
    <w:p>
      <w:r>
        <w:rPr>
          <w:rFonts w:hint="default"/>
        </w:rPr>
        <w:t>病原体很少反复感染的是（  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A、麻疹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B、疟疾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C、血吸虫病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D、钩虫病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38</w:t>
      </w:r>
    </w:p>
    <w:p>
      <w:r>
        <w:rPr>
          <w:rFonts w:hint="default"/>
        </w:rPr>
        <w:t>尿道会师术后留置尿管的时间（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A、3～4周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B、1～2周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C、5～6周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D、7～10天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39</w:t>
      </w:r>
    </w:p>
    <w:p>
      <w:r>
        <w:rPr>
          <w:rFonts w:hint="default"/>
        </w:rPr>
        <w:t>护理程序理论框架是（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A、系统论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B、信息论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C、人类基本需要层次论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D、解决问题论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40</w:t>
      </w:r>
    </w:p>
    <w:p>
      <w:r>
        <w:rPr>
          <w:rFonts w:hint="default"/>
        </w:rPr>
        <w:t>蛛网膜下隙麻醉术后6</w:t>
      </w:r>
      <w:r>
        <w:rPr>
          <w:rFonts w:hint="default"/>
        </w:rPr>
        <w:drawing>
          <wp:inline distT="0" distB="0" distL="114300" distR="114300">
            <wp:extent cx="104775" cy="17145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8小时去枕平卧的目的是（    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A、防止呼吸道分泌物反流引起窒息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B、防止脑脊液外漏引起头痛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C、防止再次出血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D、防止颅内压升高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41</w:t>
      </w:r>
    </w:p>
    <w:p>
      <w:r>
        <w:rPr>
          <w:rFonts w:hint="default"/>
        </w:rPr>
        <w:t>关于肺小细胞癌描述错误的是（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A、首选手术切除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B、分化程度低，恶性程度高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C、转移早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D、表达神经内分泌标记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（一）</w:t>
      </w:r>
    </w:p>
    <w:p>
      <w:r>
        <w:rPr>
          <w:rFonts w:hint="default"/>
        </w:rPr>
        <w:t>患者男，45岁。大量饮酒，饱餐后有腹痛，出现了恶心、呕吐、呕吐物为胆汁和食物。呕吐之后腹痛不缓解，压痛、反跳痛，肌紧张，血清淀粉酶是1200U</w:t>
      </w:r>
      <w:r>
        <w:rPr>
          <w:rFonts w:hint="default"/>
        </w:rPr>
        <w:drawing>
          <wp:inline distT="0" distB="0" distL="114300" distR="114300">
            <wp:extent cx="66675" cy="17145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dl，诊断为急性胰腺炎。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42</w:t>
      </w:r>
    </w:p>
    <w:p>
      <w:r>
        <w:rPr>
          <w:rFonts w:hint="default"/>
        </w:rPr>
        <w:t>针对该患者首选的护理措施是（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A、控制感染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B、禁食和胃肠减压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C、镇痛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D、抑酸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43</w:t>
      </w:r>
    </w:p>
    <w:p>
      <w:r>
        <w:rPr>
          <w:rFonts w:hint="default"/>
        </w:rPr>
        <w:t>该患者采取护理措施的原因是（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A、控制感染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B、减少胃酸和胰液的分泌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C、减少呕吐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D、减轻胃粘膜刺激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44</w:t>
      </w:r>
    </w:p>
    <w:p>
      <w:r>
        <w:rPr>
          <w:rFonts w:hint="default"/>
        </w:rPr>
        <w:t>该患者经过治疗之后有所好转，现在可以采取的饮食是（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A、低脂饮食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B、高糖、高脂饮食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C、糖、高脂饮食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D、普通饮食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（二）</w:t>
      </w:r>
    </w:p>
    <w:p>
      <w:r>
        <w:rPr>
          <w:rFonts w:hint="default"/>
        </w:rPr>
        <w:t>患者有午后低热、盗汗，肺部有阴影，经诊断为肺结核。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45</w:t>
      </w:r>
    </w:p>
    <w:p>
      <w:r>
        <w:rPr>
          <w:rFonts w:hint="default"/>
        </w:rPr>
        <w:t>确诊该患者首选的检查是（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A、结核菌素试验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B、呼吸功能检查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C、痰结核菌培养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D、腹部B超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46</w:t>
      </w:r>
    </w:p>
    <w:p>
      <w:r>
        <w:rPr>
          <w:rFonts w:hint="default"/>
        </w:rPr>
        <w:t>该患者使用利福平口服治疗，可能会出现的不良反应是（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A、胃肠道反应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B、肝功能受损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C、球后神经炎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D、听力损伤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47</w:t>
      </w:r>
    </w:p>
    <w:p>
      <w:r>
        <w:rPr>
          <w:rFonts w:hint="default"/>
        </w:rPr>
        <w:t>该患者应该采取的隔离方式是（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A、呼吸道隔离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B、消化道隔离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C、保护性隔离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D、接触隔离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（三）</w:t>
      </w:r>
    </w:p>
    <w:p>
      <w:r>
        <w:rPr>
          <w:rFonts w:hint="default"/>
        </w:rPr>
        <w:t>患者足底被铁钉扎伤，5天后出现牙关紧闭、颈项强直和角弓反张，遇声、光刺激后痉挛加重，诊断为破伤风。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48</w:t>
      </w:r>
    </w:p>
    <w:p>
      <w:r>
        <w:rPr>
          <w:rFonts w:hint="default"/>
        </w:rPr>
        <w:t>该患者肌肉强直性痉挛最先出现在（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A、面肌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B、咀嚼肌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C、颈肌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D、四肢肌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49</w:t>
      </w:r>
    </w:p>
    <w:p>
      <w:r>
        <w:rPr>
          <w:rFonts w:hint="default"/>
        </w:rPr>
        <w:t>该患者治疗最重要的是（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A、控制、解除肌痉挛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B、冲洗伤口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C、使用破伤风抗毒素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D、使用破伤风类毒素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50</w:t>
      </w:r>
    </w:p>
    <w:p>
      <w:r>
        <w:rPr>
          <w:rFonts w:hint="default"/>
        </w:rPr>
        <w:t>下列操作不属于控制肌肉痉挛的是（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A、将患者置于单人隔离病房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B、保持病室环境安静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C、为患者吸痰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D、护理操作集中进行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二、多项选择题。每小题后的备选答案中有两个或两个以上符合题意的答案。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51</w:t>
      </w:r>
    </w:p>
    <w:p>
      <w:r>
        <w:rPr>
          <w:rFonts w:hint="default"/>
        </w:rPr>
        <w:t>马斯洛需要层次论中的成长需要有（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A、尊重需求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B、求知需求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C、审美需求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D、爱与归属需求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E、自我实现需求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52</w:t>
      </w:r>
    </w:p>
    <w:p>
      <w:r>
        <w:rPr>
          <w:rFonts w:hint="default"/>
        </w:rPr>
        <w:t>关于护理概念说法正确的是（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A、在全球范围内有标准的定义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B、是健康学科中的独立性的应用学科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C、是一门以自然科学和社会科学为指导的综合应用学科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D、研究如何提高身心健康的护理学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E、是临床下的独立学科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53</w:t>
      </w:r>
    </w:p>
    <w:p>
      <w:r>
        <w:rPr>
          <w:rFonts w:hint="default"/>
        </w:rPr>
        <w:t>下列需要重新进行青霉素皮试的是（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A、由肌肉注射改为静脉注射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B、静脉注射，每天1次，改为每天2次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C、停药3天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D、中途更换批号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E、病情加重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54</w:t>
      </w:r>
    </w:p>
    <w:p>
      <w:r>
        <w:rPr>
          <w:rFonts w:hint="default"/>
        </w:rPr>
        <w:t>甲状腺素分泌过多引起的代谢综合征的表现包括（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A、多汗怕热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B、低热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C、体重增加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D、负氮平衡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E、手平举震颤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55</w:t>
      </w:r>
    </w:p>
    <w:p>
      <w:r>
        <w:rPr>
          <w:rFonts w:hint="default"/>
        </w:rPr>
        <w:t>帕金森的临床表现有（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A、面具脸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B、写字过小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C、肌强直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D、高血压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E、认知障碍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56</w:t>
      </w:r>
    </w:p>
    <w:p>
      <w:r>
        <w:rPr>
          <w:rFonts w:hint="default"/>
        </w:rPr>
        <w:t>患者被蛇咬伤之后的护理措施（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A、卧床休息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B、抬高患肢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C、冲洗伤口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D、局部热敷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E、观察病情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57</w:t>
      </w:r>
    </w:p>
    <w:p>
      <w:r>
        <w:rPr>
          <w:rFonts w:hint="default"/>
        </w:rPr>
        <w:t>艾滋病的传染途径包括（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A、性传播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B、血液传播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C、静脉药瘾者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D、母婴传播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E、昆虫媒介传播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58</w:t>
      </w:r>
    </w:p>
    <w:p>
      <w:r>
        <w:rPr>
          <w:rFonts w:hint="default"/>
        </w:rPr>
        <w:t>腰椎间盘突出的健康宣教（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A、站立时应尽量收腹，保持腰部挺直，提臀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B、勿长时间穿高跟鞋站立，但是长时间穿高跟鞋行走没有影响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C、当重物时，用腰部直接发力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D、锻炼身体，增加腰肌的力量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E、避免长时间同一姿势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（四）</w:t>
      </w:r>
    </w:p>
    <w:p>
      <w:r>
        <w:rPr>
          <w:rFonts w:hint="default"/>
        </w:rPr>
        <w:t>患者有肝硬化病史，目前查体出现了有移动性浊音阳性。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59</w:t>
      </w:r>
    </w:p>
    <w:p>
      <w:r>
        <w:rPr>
          <w:rFonts w:hint="default"/>
        </w:rPr>
        <w:t>该患者出现上述体征的原因是（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A、门静脉压力增高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B、循环血量不足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C、血浆胶体渗透压增加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D、淋巴生成增多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E、雌激素增多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60</w:t>
      </w:r>
    </w:p>
    <w:p>
      <w:r>
        <w:rPr>
          <w:rFonts w:hint="default"/>
        </w:rPr>
        <w:t>对于该患者护理措施正确的是（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A、取半坐位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B、定期测量腹围、体重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C、放腹水时，应用腹带加压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D、避免增加腹压的动作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E、使用利尿剂时应减少钾的摄入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61</w:t>
      </w:r>
    </w:p>
    <w:p>
      <w:r>
        <w:rPr>
          <w:rFonts w:hint="default"/>
        </w:rPr>
        <w:t>该患者的饮食护理包括（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A、高热量饮食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B、低蛋白饮食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C、高维生素饮食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D、易消化的食物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E、高脂饮食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（五）</w:t>
      </w:r>
    </w:p>
    <w:p>
      <w:r>
        <w:rPr>
          <w:rFonts w:hint="default"/>
        </w:rPr>
        <w:t>患者，男，28岁，因车祸导致腹部外伤，出现剧烈腹痛就诊，查体：急性痛苦面容，神志清楚，上腹部皮肤可见损伤，大片瘀斑，腹部压痛、反跳痛、腹肌紧张，叩诊肝浊音界消失，血压120/70mmHg，脉搏115次/分，呼吸25次/分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62</w:t>
      </w:r>
    </w:p>
    <w:p>
      <w:r>
        <w:rPr>
          <w:rFonts w:hint="default"/>
        </w:rPr>
        <w:t>考虑该患者可能有的腹部损伤包括（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A、肝破裂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B、空肠损伤破裂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C、十二指肠损伤破裂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D、胃破裂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E、脾破裂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63</w:t>
      </w:r>
    </w:p>
    <w:p>
      <w:r>
        <w:rPr>
          <w:rFonts w:hint="default"/>
        </w:rPr>
        <w:t>为了明确检查，应做（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A、腹部穿刺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B、X线平片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C、超声检查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D、尿常规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E、大便隐血试验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64</w:t>
      </w:r>
    </w:p>
    <w:p>
      <w:r>
        <w:rPr>
          <w:rFonts w:hint="default"/>
        </w:rPr>
        <w:t>该患者要进行急诊手术，下列护理措施正确的是（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A、建立静脉通路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B、进行交叉配血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C、留置导尿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D、进行心电监护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E、手术部位皮肤消毒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65</w:t>
      </w:r>
    </w:p>
    <w:p>
      <w:r>
        <w:rPr>
          <w:rFonts w:hint="default"/>
        </w:rPr>
        <w:t>患者术后护理措施正确的是（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A、麻醉苏醒后取平卧位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B、心电监护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C、观察患者的引流管的情况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D、观察患者的腹部伤口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E、进行疼痛评估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参考答案：</w:t>
      </w:r>
    </w:p>
    <w:p>
      <w:r>
        <w:rPr>
          <w:rFonts w:hint="default"/>
          <w:lang w:val="en-US" w:eastAsia="zh-CN"/>
        </w:rPr>
        <w:t>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16、A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18、A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21、B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22、C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26、B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28、A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30、B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31、D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34、B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37、A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38、A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40、B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41、A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42、B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43、B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44、A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45、C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46、B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47、A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48、B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49、A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50、C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51、BCE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52、BCD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53、CD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54、ABD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55、ABCE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56、ACE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57、ABCD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58、ADE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59、AD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60、ABCD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61、ACD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62、BCD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63、ABCD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64、ABCDE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65、BCDE</w:t>
      </w:r>
    </w:p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8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E500"/>
        </w:rPr>
        <w:t>微信扫一扫，了解培训课程,预约有优惠</w:t>
      </w:r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R7RDrtnPyEC5otbSu4jbQjnjs7o=" w:salt="zypUNZs/MF8nTwopzzDeQw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73D24103"/>
    <w:rsid w:val="4F9B7EA7"/>
    <w:rsid w:val="73D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2023-10-20T06:52:00Z</dcterms:created>
  <dc:creator>新文泰教育</dc:creator>
  <cp:lastModifiedBy>新文泰教育</cp:lastModifiedBy>
  <dcterms:modified xsi:type="dcterms:W3CDTF">2023-10-20T06:54:32Z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04CCBD2026254F098E18EBDD14364CE3_11</vt:lpwstr>
  </property>
</Properties>
</file>