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532" w:tblpY="50"/>
        <w:tblOverlap w:val="never"/>
        <w:tblW w:w="1070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589"/>
        <w:gridCol w:w="1314"/>
        <w:gridCol w:w="2873"/>
        <w:gridCol w:w="1603"/>
        <w:gridCol w:w="15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7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                 个人疫情情况申报表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9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近14天旅居史、健康史及接触史情况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是否有国外旅居史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是否有港、台旅居史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是否有高、中风险地区旅居史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是否曾被诊断为新冠肺炎确诊病例或无症状感染者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是否接种新冠肺炎疫苗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是否与新冠肺炎确诊病例或无症状感染者有密切接触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是否与来自高中风险疫情地区人员有密切接触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密切接触的家属及同事是否有发热等症状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密切接触的家属及同事是否有中高风险地区、港台及国外境外旅居史</w:t>
            </w:r>
          </w:p>
        </w:tc>
        <w:tc>
          <w:tcPr>
            <w:tcW w:w="1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否  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     年   月   日以来健康状况：发热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  <w:r>
              <w:rPr>
                <w:rStyle w:val="24"/>
                <w:lang w:val="en-US" w:eastAsia="zh-CN" w:bidi="ar"/>
              </w:rPr>
              <w:t xml:space="preserve">   乏力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  <w:r>
              <w:rPr>
                <w:rStyle w:val="24"/>
                <w:lang w:val="en-US" w:eastAsia="zh-CN" w:bidi="ar"/>
              </w:rPr>
              <w:t xml:space="preserve">  咽痛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  <w:r>
              <w:rPr>
                <w:rStyle w:val="24"/>
                <w:lang w:val="en-US" w:eastAsia="zh-CN" w:bidi="ar"/>
              </w:rPr>
              <w:t xml:space="preserve">  咳嗽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  <w:r>
              <w:rPr>
                <w:rStyle w:val="24"/>
                <w:lang w:val="en-US" w:eastAsia="zh-CN" w:bidi="ar"/>
              </w:rPr>
              <w:t xml:space="preserve">  腹泻 </w:t>
            </w:r>
            <w:r>
              <w:rPr>
                <w:rStyle w:val="23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其他需要说明的情况：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0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本人对上述提供的健康相关信息的真实性负责。如因不实信息引起疫情传播和扩散，本人愿意承担由此带来的全部法律责任。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承诺人：                                                      日期：     年   月   日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17" w:right="1417" w:bottom="1417" w:left="1474" w:header="851" w:footer="1587" w:gutter="0"/>
      <w:paperSrc/>
      <w:cols w:space="0" w:num="1"/>
      <w:rtlGutter w:val="0"/>
      <w:docGrid w:type="linesAndChar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29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837823"/>
    <w:rsid w:val="04E35C5E"/>
    <w:rsid w:val="05BF64F8"/>
    <w:rsid w:val="05E713EE"/>
    <w:rsid w:val="064347C8"/>
    <w:rsid w:val="06C060F5"/>
    <w:rsid w:val="08263B1F"/>
    <w:rsid w:val="09285A92"/>
    <w:rsid w:val="0FF50E20"/>
    <w:rsid w:val="11E31F9F"/>
    <w:rsid w:val="1229023E"/>
    <w:rsid w:val="122D63DB"/>
    <w:rsid w:val="13C9625C"/>
    <w:rsid w:val="13DC3049"/>
    <w:rsid w:val="14D63B27"/>
    <w:rsid w:val="18C93530"/>
    <w:rsid w:val="196463A6"/>
    <w:rsid w:val="19C3393F"/>
    <w:rsid w:val="1AE3154D"/>
    <w:rsid w:val="1B8E3ADB"/>
    <w:rsid w:val="1C726E8C"/>
    <w:rsid w:val="1CAA251E"/>
    <w:rsid w:val="1EB51D0C"/>
    <w:rsid w:val="1ED569F6"/>
    <w:rsid w:val="1F8C2960"/>
    <w:rsid w:val="20D45FF4"/>
    <w:rsid w:val="237A4A5E"/>
    <w:rsid w:val="278C36E5"/>
    <w:rsid w:val="2A670BBD"/>
    <w:rsid w:val="2CAE7F8D"/>
    <w:rsid w:val="304F5CDA"/>
    <w:rsid w:val="32AB1EB9"/>
    <w:rsid w:val="34D253A3"/>
    <w:rsid w:val="365B035A"/>
    <w:rsid w:val="3759112C"/>
    <w:rsid w:val="378501C1"/>
    <w:rsid w:val="37926B98"/>
    <w:rsid w:val="37EE5A1B"/>
    <w:rsid w:val="38CF295E"/>
    <w:rsid w:val="39DC579C"/>
    <w:rsid w:val="3CF13856"/>
    <w:rsid w:val="3E443800"/>
    <w:rsid w:val="3F434612"/>
    <w:rsid w:val="3FFC61F8"/>
    <w:rsid w:val="4138532A"/>
    <w:rsid w:val="424669AC"/>
    <w:rsid w:val="449A0428"/>
    <w:rsid w:val="476C1F04"/>
    <w:rsid w:val="47A05AFB"/>
    <w:rsid w:val="4869059E"/>
    <w:rsid w:val="48945F3D"/>
    <w:rsid w:val="48CD32DB"/>
    <w:rsid w:val="4B823DEB"/>
    <w:rsid w:val="4BAE681D"/>
    <w:rsid w:val="4CA67240"/>
    <w:rsid w:val="4D001B8A"/>
    <w:rsid w:val="4D9B174B"/>
    <w:rsid w:val="4E3F2515"/>
    <w:rsid w:val="50D26F9A"/>
    <w:rsid w:val="5274792A"/>
    <w:rsid w:val="53904BA8"/>
    <w:rsid w:val="53FD182C"/>
    <w:rsid w:val="544371AF"/>
    <w:rsid w:val="549772B9"/>
    <w:rsid w:val="55457FCA"/>
    <w:rsid w:val="57B70A8C"/>
    <w:rsid w:val="5BCE3F4D"/>
    <w:rsid w:val="5D770C33"/>
    <w:rsid w:val="5DED2CDD"/>
    <w:rsid w:val="62B871A3"/>
    <w:rsid w:val="635E7EE4"/>
    <w:rsid w:val="63686CE8"/>
    <w:rsid w:val="650B33DF"/>
    <w:rsid w:val="67397119"/>
    <w:rsid w:val="6A922ED4"/>
    <w:rsid w:val="6AAE4619"/>
    <w:rsid w:val="6E4E3086"/>
    <w:rsid w:val="6E622850"/>
    <w:rsid w:val="6E6A1111"/>
    <w:rsid w:val="6EB87081"/>
    <w:rsid w:val="6F1A0558"/>
    <w:rsid w:val="6F6A414F"/>
    <w:rsid w:val="6F8D2CCF"/>
    <w:rsid w:val="72A83990"/>
    <w:rsid w:val="72FC2991"/>
    <w:rsid w:val="73B1519E"/>
    <w:rsid w:val="74A83966"/>
    <w:rsid w:val="74F44659"/>
    <w:rsid w:val="77384136"/>
    <w:rsid w:val="791B7A69"/>
    <w:rsid w:val="79535095"/>
    <w:rsid w:val="7A3117A7"/>
    <w:rsid w:val="7F1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eastAsia="仿宋_GB2312" w:cs="宋体" w:asciiTheme="minorHAnsi" w:hAnsiTheme="minorHAns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242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u w:val="single"/>
    </w:rPr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34242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before"/>
    <w:basedOn w:val="7"/>
    <w:qFormat/>
    <w:uiPriority w:val="0"/>
    <w:rPr>
      <w:shd w:val="clear" w:fill="2D55B8"/>
    </w:rPr>
  </w:style>
  <w:style w:type="character" w:customStyle="1" w:styleId="18">
    <w:name w:val="list-more"/>
    <w:basedOn w:val="7"/>
    <w:qFormat/>
    <w:uiPriority w:val="0"/>
  </w:style>
  <w:style w:type="character" w:customStyle="1" w:styleId="19">
    <w:name w:val="bsharetext"/>
    <w:basedOn w:val="7"/>
    <w:qFormat/>
    <w:uiPriority w:val="0"/>
  </w:style>
  <w:style w:type="character" w:customStyle="1" w:styleId="20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first-child"/>
    <w:basedOn w:val="7"/>
    <w:qFormat/>
    <w:uiPriority w:val="0"/>
  </w:style>
  <w:style w:type="character" w:customStyle="1" w:styleId="22">
    <w:name w:val="NormalCharacter"/>
    <w:link w:val="1"/>
    <w:qFormat/>
    <w:uiPriority w:val="0"/>
    <w:rPr>
      <w:rFonts w:eastAsia="仿宋_GB2312" w:cs="宋体" w:asciiTheme="minorHAnsi" w:hAnsiTheme="minorHAnsi"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7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2021-07-19T05:45:00Z</cp:lastPrinted>
  <dcterms:modified xsi:type="dcterms:W3CDTF">2021-09-03T07:21:34Z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3856AF684CC2473EAD39D92923242DE7</vt:lpwstr>
  </property>
</Properties>
</file>