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附件4：</w:t>
      </w:r>
    </w:p>
    <w:p>
      <w:pP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贵州医科大学附属口腔医院2021年招聘合同制人员</w:t>
      </w:r>
    </w:p>
    <w:p>
      <w:pPr>
        <w:ind w:firstLine="2520" w:firstLineChars="7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疫情防控承诺书 </w:t>
      </w:r>
    </w:p>
    <w:p>
      <w:pPr>
        <w:ind w:firstLine="2520" w:firstLineChars="7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>
      <w:pPr>
        <w:ind w:firstLine="2520" w:firstLineChars="700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p>
      <w:pPr>
        <w:spacing w:line="560" w:lineRule="exact"/>
        <w:ind w:left="0" w:firstLine="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本人自愿遵守贵州省疫情防控要求，严格按照贵州省疫情管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控措施进行自我健康监测，遵守《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贵州医科大学附属口腔医院202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年</w:t>
      </w:r>
      <w:r>
        <w:rPr>
          <w:rFonts w:hint="eastAsia" w:ascii="宋体" w:hAnsi="宋体" w:eastAsia="宋体" w:cs="宋体"/>
          <w:b w:val="0"/>
          <w:bCs w:val="0"/>
          <w:color w:val="333333"/>
          <w:sz w:val="30"/>
          <w:szCs w:val="30"/>
        </w:rPr>
        <w:t>公开招聘考试防疫指南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》要求，参加此次公开招聘考试，如在此过程中存在提供虚假健康码、行程码等一切影响防疫工作的行为，造成的后果由本人承担，特此承诺！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spacing w:line="560" w:lineRule="exact"/>
        <w:ind w:left="0" w:firstLine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承诺人：（签字） </w:t>
      </w:r>
    </w:p>
    <w:p>
      <w:pPr>
        <w:spacing w:line="560" w:lineRule="exact"/>
        <w:ind w:left="0" w:firstLine="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6381"/>
    <w:rsid w:val="1B2E3500"/>
    <w:rsid w:val="22AF0F4B"/>
    <w:rsid w:val="2BE04367"/>
    <w:rsid w:val="2C3C54EE"/>
    <w:rsid w:val="34500301"/>
    <w:rsid w:val="402919D4"/>
    <w:rsid w:val="608975EE"/>
    <w:rsid w:val="78121745"/>
    <w:rsid w:val="7C3F051B"/>
    <w:rsid w:val="7D927DA9"/>
    <w:rsid w:val="7FEC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2021-08-12T09:05:00Z</dcterms:created>
  <dc:creator>Administrator</dc:creator>
  <cp:lastModifiedBy>肥嘟嘟左卫门</cp:lastModifiedBy>
  <dcterms:modified xsi:type="dcterms:W3CDTF">2021-08-16T02:10:58Z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37BCCBC5940E40C5B0FBCBF40467286D</vt:lpwstr>
  </property>
</Properties>
</file>