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贵阳市公务员考试录用诚信报考承诺书</w:t>
      </w:r>
    </w:p>
    <w:p>
      <w:pPr>
        <w:spacing w:line="560" w:lineRule="exact"/>
        <w:ind w:firstLine="676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，自愿参加贵阳市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年市、县、乡三级机关统一面向社会公开招录公务员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人民警察、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年选调高校优秀毕业生到基层工作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）招录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（报考单位）的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职位（职位代码及名称），笔试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环节</w:t>
      </w:r>
      <w:r>
        <w:rPr>
          <w:rFonts w:hint="eastAsia" w:ascii="仿宋_GB2312" w:hAnsi="仿宋" w:eastAsia="仿宋_GB2312"/>
          <w:sz w:val="32"/>
          <w:szCs w:val="32"/>
        </w:rPr>
        <w:t xml:space="preserve">成绩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分,已进入资格复审环节。我已仔细阅读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eastAsia" w:ascii="仿宋_GB2312" w:hAnsi="仿宋" w:eastAsia="仿宋_GB2312"/>
          <w:sz w:val="32"/>
          <w:szCs w:val="32"/>
        </w:rPr>
        <w:t>招录简章，清楚并同意有关诚信报考的内容。现承诺如下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报名时填报的信息真实有效，提供招录简章和招录职位要求的所有材料真实、准确，绝无弄虚作假。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认真对待每一个考录环节，完成相应的程序。若经资格复审合格获得面试资格，在面试、体能测评、体检、考察、拟录用公示等环节，不无故放弃或中断。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6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按照《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贵州省公务员考试录用诚信管理实施办法（试行）》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  <w:lang w:eastAsia="zh-CN"/>
        </w:rPr>
        <w:t>和其他相关规定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5070" w:firstLineChars="15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left="5891" w:leftChars="2584" w:firstLine="169" w:firstLineChars="50"/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sectPr>
      <w:footerReference r:id="rId3" w:type="default"/>
      <w:pgSz w:w="11850" w:h="16783"/>
      <w:pgMar w:top="1871" w:right="1587" w:bottom="1701" w:left="1587" w:header="964" w:footer="1417" w:gutter="0"/>
      <w:pgNumType w:fmt="decimal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C4342"/>
    <w:rsid w:val="42D671F9"/>
    <w:rsid w:val="48613F71"/>
    <w:rsid w:val="5F6C0DFC"/>
    <w:rsid w:val="6A5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2020-09-28T03:26:00Z</dcterms:created>
  <dc:creator>LENOVO</dc:creator>
  <cp:lastModifiedBy>A</cp:lastModifiedBy>
  <dcterms:modified xsi:type="dcterms:W3CDTF">2021-01-07T09:14:12Z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