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ind w:left="0" w:firstLine="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44"/>
          <w:szCs w:val="44"/>
          <w:lang w:val="en-US" w:eastAsia="zh-CN"/>
        </w:rPr>
      </w:pPr>
      <w:r>
        <w:rPr>
          <w:rFonts w:hint="eastAsia" w:ascii="方正小标宋简体" w:eastAsia="方正小标宋简体" w:cs="方正小标宋简体"/>
          <w:b w:val="0"/>
          <w:bCs w:val="0"/>
          <w:color w:val="000000"/>
          <w:sz w:val="44"/>
          <w:szCs w:val="44"/>
          <w:lang w:val="en-US" w:eastAsia="zh-CN"/>
        </w:rPr>
        <w:t>黔西南州公安局直属事业单位2022年公开</w:t>
      </w: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44"/>
          <w:szCs w:val="44"/>
          <w:lang w:val="en-US" w:eastAsia="zh-CN"/>
        </w:rPr>
      </w:pPr>
      <w:r>
        <w:rPr>
          <w:rFonts w:hint="eastAsia" w:ascii="方正小标宋简体" w:eastAsia="方正小标宋简体" w:cs="方正小标宋简体"/>
          <w:b w:val="0"/>
          <w:bCs w:val="0"/>
          <w:color w:val="000000"/>
          <w:sz w:val="44"/>
          <w:szCs w:val="44"/>
          <w:lang w:val="en-US" w:eastAsia="zh-CN"/>
        </w:rPr>
        <w:t>招聘事业编制工作人员考试疫情防控方案</w:t>
      </w:r>
    </w:p>
    <w:p>
      <w:pPr>
        <w:keepNext w:val="0"/>
        <w:keepLines w:val="0"/>
        <w:pageBreakBefore w:val="0"/>
        <w:widowControl w:val="0"/>
        <w:kinsoku/>
        <w:wordWrap/>
        <w:overflowPunct/>
        <w:topLinePunct w:val="0"/>
        <w:autoSpaceDE/>
        <w:autoSpaceDN/>
        <w:bidi w:val="0"/>
        <w:adjustRightInd/>
        <w:snapToGrid/>
        <w:spacing w:line="580" w:lineRule="exact"/>
        <w:ind w:left="0" w:firstLine="0"/>
        <w:jc w:val="center"/>
        <w:textAlignment w:val="auto"/>
        <w:outlineLvl w:val="9"/>
        <w:rPr>
          <w:rFonts w:hint="eastAsia" w:ascii="方正小标宋简体" w:eastAsia="方正小标宋简体" w:cs="方正小标宋简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为有效防控新型冠状病毒传播，保障新冠疫情期间公开招聘考试工作顺利进行，</w:t>
      </w:r>
      <w:r>
        <w:rPr>
          <w:rFonts w:hint="eastAsia" w:ascii="仿宋_GB2312" w:eastAsia="仿宋_GB2312" w:cs="仿宋_GB2312"/>
          <w:sz w:val="32"/>
          <w:szCs w:val="32"/>
          <w:lang w:val="en-US" w:eastAsia="zh-CN"/>
        </w:rPr>
        <w:t>根据</w:t>
      </w:r>
      <w:r>
        <w:rPr>
          <w:rFonts w:hint="default" w:ascii="仿宋_GB2312" w:hAnsi="Helvetica" w:eastAsia="仿宋_GB2312" w:cs="仿宋_GB2312"/>
          <w:i w:val="0"/>
          <w:iCs w:val="0"/>
          <w:caps w:val="0"/>
          <w:color w:val="333333"/>
          <w:spacing w:val="0"/>
          <w:sz w:val="32"/>
          <w:szCs w:val="32"/>
        </w:rPr>
        <w:t>国务院联防联控机制综合组印发《新型冠状病毒肺炎防控方案（第九版）》和省</w:t>
      </w:r>
      <w:r>
        <w:rPr>
          <w:rFonts w:hint="eastAsia" w:ascii="仿宋_GB2312" w:hAnsi="Helvetica" w:eastAsia="仿宋_GB2312" w:cs="仿宋_GB2312"/>
          <w:i w:val="0"/>
          <w:iCs w:val="0"/>
          <w:caps w:val="0"/>
          <w:color w:val="333333"/>
          <w:spacing w:val="0"/>
          <w:sz w:val="32"/>
          <w:szCs w:val="32"/>
          <w:lang w:eastAsia="zh-CN"/>
        </w:rPr>
        <w:t>、州</w:t>
      </w:r>
      <w:r>
        <w:rPr>
          <w:rFonts w:hint="default" w:ascii="仿宋_GB2312" w:hAnsi="Helvetica" w:eastAsia="仿宋_GB2312" w:cs="仿宋_GB2312"/>
          <w:i w:val="0"/>
          <w:iCs w:val="0"/>
          <w:caps w:val="0"/>
          <w:color w:val="333333"/>
          <w:spacing w:val="0"/>
          <w:sz w:val="32"/>
          <w:szCs w:val="32"/>
        </w:rPr>
        <w:t>最新疫情防控规定</w:t>
      </w:r>
      <w:r>
        <w:rPr>
          <w:rFonts w:hint="eastAsia" w:ascii="仿宋_GB2312" w:eastAsia="仿宋_GB2312" w:cs="仿宋_GB2312"/>
          <w:sz w:val="32"/>
          <w:szCs w:val="32"/>
        </w:rPr>
        <w:t>，结合当前疫情形势和我单位实际，特制订《</w:t>
      </w:r>
      <w:r>
        <w:rPr>
          <w:rFonts w:hint="eastAsia" w:ascii="仿宋_GB2312" w:eastAsia="仿宋_GB2312" w:cs="仿宋_GB2312"/>
          <w:sz w:val="32"/>
          <w:szCs w:val="32"/>
          <w:lang w:eastAsia="zh-CN"/>
        </w:rPr>
        <w:t>黔西南州公安局直属事业单位</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年公开招聘事业</w:t>
      </w:r>
      <w:r>
        <w:rPr>
          <w:rFonts w:hint="eastAsia" w:ascii="仿宋_GB2312" w:eastAsia="仿宋_GB2312" w:cs="仿宋_GB2312"/>
          <w:sz w:val="32"/>
          <w:szCs w:val="32"/>
          <w:lang w:eastAsia="zh-CN"/>
        </w:rPr>
        <w:t>编制</w:t>
      </w:r>
      <w:r>
        <w:rPr>
          <w:rFonts w:hint="eastAsia" w:ascii="仿宋_GB2312" w:eastAsia="仿宋_GB2312" w:cs="仿宋_GB2312"/>
          <w:sz w:val="32"/>
          <w:szCs w:val="32"/>
        </w:rPr>
        <w:t>工作人员考试疫情防控</w:t>
      </w:r>
      <w:r>
        <w:rPr>
          <w:rFonts w:hint="eastAsia" w:ascii="仿宋_GB2312" w:eastAsia="仿宋_GB2312" w:cs="仿宋_GB2312"/>
          <w:sz w:val="32"/>
          <w:szCs w:val="32"/>
          <w:lang w:val="en-US" w:eastAsia="zh-CN"/>
        </w:rPr>
        <w:t>方案</w:t>
      </w:r>
      <w:r>
        <w:rPr>
          <w:rFonts w:hint="eastAsia" w:ascii="仿宋_GB2312" w:eastAsia="仿宋_GB2312" w:cs="仿宋_GB2312"/>
          <w:sz w:val="32"/>
          <w:szCs w:val="32"/>
        </w:rPr>
        <w:t>》（以下简称《</w:t>
      </w:r>
      <w:r>
        <w:rPr>
          <w:rFonts w:hint="eastAsia" w:ascii="仿宋_GB2312" w:eastAsia="仿宋_GB2312" w:cs="仿宋_GB2312"/>
          <w:sz w:val="32"/>
          <w:szCs w:val="32"/>
          <w:lang w:val="en-US" w:eastAsia="zh-CN"/>
        </w:rPr>
        <w:t>方案</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9"/>
        <w:rPr>
          <w:rFonts w:eastAsia="黑体"/>
          <w:sz w:val="32"/>
          <w:szCs w:val="32"/>
        </w:rPr>
      </w:pPr>
      <w:r>
        <w:rPr>
          <w:rFonts w:hint="eastAsia" w:eastAsia="黑体"/>
          <w:sz w:val="32"/>
          <w:szCs w:val="32"/>
        </w:rPr>
        <w:t>一、组织保障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9"/>
        <w:rPr>
          <w:rFonts w:hint="eastAsia" w:ascii="仿宋_GB2312" w:eastAsia="仿宋_GB2312" w:cs="仿宋_GB2312"/>
          <w:kern w:val="0"/>
          <w:sz w:val="32"/>
          <w:szCs w:val="32"/>
        </w:rPr>
      </w:pPr>
      <w:r>
        <w:rPr>
          <w:rFonts w:hint="eastAsia" w:ascii="仿宋_GB2312" w:eastAsia="仿宋_GB2312" w:cs="仿宋_GB2312"/>
          <w:sz w:val="32"/>
          <w:szCs w:val="32"/>
        </w:rPr>
        <w:t>本次</w:t>
      </w:r>
      <w:r>
        <w:rPr>
          <w:rFonts w:hint="eastAsia" w:ascii="仿宋_GB2312" w:eastAsia="仿宋_GB2312" w:cs="仿宋_GB2312"/>
          <w:sz w:val="32"/>
          <w:szCs w:val="32"/>
          <w:lang w:val="en-US" w:eastAsia="zh-CN"/>
        </w:rPr>
        <w:t>公开招聘疫情防控</w:t>
      </w:r>
      <w:r>
        <w:rPr>
          <w:rFonts w:hint="eastAsia" w:ascii="仿宋_GB2312" w:eastAsia="仿宋_GB2312" w:cs="仿宋_GB2312"/>
          <w:color w:val="231F20"/>
          <w:kern w:val="0"/>
          <w:sz w:val="32"/>
          <w:szCs w:val="32"/>
        </w:rPr>
        <w:t>工作</w:t>
      </w:r>
      <w:r>
        <w:rPr>
          <w:rFonts w:hint="eastAsia" w:ascii="仿宋_GB2312" w:eastAsia="仿宋_GB2312" w:cs="仿宋_GB2312"/>
          <w:color w:val="231F20"/>
          <w:kern w:val="0"/>
          <w:sz w:val="32"/>
          <w:szCs w:val="32"/>
          <w:lang w:val="en-US" w:eastAsia="zh-CN"/>
        </w:rPr>
        <w:t>由</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黔西南州公安局疫情防控工作领导小组</w:t>
      </w:r>
      <w:r>
        <w:rPr>
          <w:rFonts w:hint="eastAsia" w:ascii="仿宋_GB2312" w:eastAsia="仿宋_GB2312" w:cs="仿宋_GB2312"/>
          <w:sz w:val="32"/>
          <w:szCs w:val="32"/>
        </w:rPr>
        <w:t>负责统筹</w:t>
      </w:r>
      <w:r>
        <w:rPr>
          <w:rFonts w:hint="eastAsia" w:ascii="仿宋_GB2312" w:eastAsia="仿宋_GB2312" w:cs="仿宋_GB2312"/>
          <w:sz w:val="32"/>
          <w:szCs w:val="32"/>
          <w:lang w:val="en-US" w:eastAsia="zh-CN"/>
        </w:rPr>
        <w:t>实施</w:t>
      </w:r>
      <w:r>
        <w:rPr>
          <w:rFonts w:hint="eastAsia" w:ascii="仿宋_GB2312" w:eastAsia="仿宋_GB2312" w:cs="仿宋_GB2312"/>
          <w:sz w:val="32"/>
          <w:szCs w:val="32"/>
        </w:rPr>
        <w:t>，领导小组</w:t>
      </w:r>
      <w:r>
        <w:rPr>
          <w:rFonts w:hint="eastAsia" w:ascii="仿宋_GB2312" w:eastAsia="仿宋_GB2312" w:cs="仿宋_GB2312"/>
          <w:sz w:val="32"/>
          <w:szCs w:val="32"/>
          <w:lang w:val="en-US" w:eastAsia="zh-CN"/>
        </w:rPr>
        <w:t>下设办公室，</w:t>
      </w:r>
      <w:r>
        <w:rPr>
          <w:rFonts w:hint="eastAsia" w:ascii="仿宋_GB2312" w:eastAsia="仿宋_GB2312" w:cs="仿宋_GB2312"/>
          <w:sz w:val="32"/>
          <w:szCs w:val="32"/>
        </w:rPr>
        <w:t>负责统筹组织</w:t>
      </w:r>
      <w:r>
        <w:rPr>
          <w:rFonts w:hint="eastAsia" w:ascii="仿宋_GB2312" w:eastAsia="仿宋_GB2312" w:cs="仿宋_GB2312"/>
          <w:sz w:val="32"/>
          <w:szCs w:val="32"/>
          <w:lang w:val="en-US" w:eastAsia="zh-CN"/>
        </w:rPr>
        <w:t>公开招聘</w:t>
      </w:r>
      <w:r>
        <w:rPr>
          <w:rFonts w:hint="eastAsia" w:ascii="仿宋_GB2312" w:eastAsia="仿宋_GB2312" w:cs="仿宋_GB2312"/>
          <w:sz w:val="32"/>
          <w:szCs w:val="32"/>
        </w:rPr>
        <w:t>疫情防控日常工作。</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left"/>
        <w:textAlignment w:val="auto"/>
        <w:outlineLvl w:val="9"/>
        <w:rPr>
          <w:rFonts w:hint="eastAsia" w:ascii="黑体" w:eastAsia="黑体" w:cs="黑体"/>
          <w:sz w:val="32"/>
          <w:szCs w:val="32"/>
        </w:rPr>
      </w:pPr>
      <w:r>
        <w:rPr>
          <w:rFonts w:hint="eastAsia" w:ascii="黑体" w:eastAsia="黑体" w:cs="黑体"/>
          <w:sz w:val="32"/>
          <w:szCs w:val="32"/>
        </w:rPr>
        <w:t>二、重点环节管理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left"/>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（一）笔试考场管理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b/>
          <w:bCs/>
          <w:sz w:val="32"/>
          <w:szCs w:val="32"/>
        </w:rPr>
        <w:t>1.考点出入口管理。</w:t>
      </w:r>
      <w:r>
        <w:rPr>
          <w:rFonts w:hint="eastAsia" w:ascii="仿宋_GB2312" w:eastAsia="仿宋_GB2312" w:cs="仿宋_GB2312"/>
          <w:sz w:val="32"/>
          <w:szCs w:val="32"/>
        </w:rPr>
        <w:t>考试开考前至考试结束，考场出入口应安排人员全程值守，配备红外线测温仪、水银温度计、速干手消毒剂、贵州健康码等。考生及所有进入考场区域人员必须佩戴口罩，凭有效居民身份证和准考证并通过体温检测、贵州健康码检查和流行病学史询问等合格后方可错峰进入考场，具体安排详见准考证。</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cs="仿宋_GB2312"/>
          <w:b/>
          <w:bCs/>
          <w:sz w:val="32"/>
          <w:szCs w:val="32"/>
        </w:rPr>
        <w:t>2.考场管理。</w:t>
      </w:r>
      <w:r>
        <w:rPr>
          <w:rFonts w:hint="eastAsia" w:ascii="仿宋_GB2312" w:eastAsia="仿宋_GB2312" w:cs="仿宋_GB2312"/>
          <w:sz w:val="32"/>
          <w:szCs w:val="32"/>
        </w:rPr>
        <w:t>考试前后必须对考场进行全面的清洁消毒，考生进入考场必须全程佩戴口罩（查验身份时应配合摘下口罩，查验完毕随即戴上），考场准备速干手消毒剂。考场</w:t>
      </w:r>
      <w:r>
        <w:rPr>
          <w:rFonts w:hint="eastAsia" w:ascii="仿宋_GB2312" w:eastAsia="仿宋_GB2312" w:cs="仿宋_GB2312"/>
          <w:color w:val="000000"/>
          <w:sz w:val="32"/>
          <w:szCs w:val="32"/>
        </w:rPr>
        <w:t>每位考生座位</w:t>
      </w:r>
      <w:r>
        <w:rPr>
          <w:rFonts w:hint="eastAsia" w:ascii="仿宋_GB2312" w:eastAsia="仿宋_GB2312" w:cs="仿宋_GB2312"/>
          <w:sz w:val="32"/>
          <w:szCs w:val="32"/>
        </w:rPr>
        <w:t>间隔需在1米以上。考试期间，开展强制性通风换气，保持</w:t>
      </w:r>
      <w:r>
        <w:rPr>
          <w:rFonts w:hint="eastAsia" w:ascii="仿宋_GB2312" w:hAnsi="仿宋_GB2312" w:eastAsia="仿宋_GB2312" w:cs="仿宋_GB2312"/>
          <w:sz w:val="32"/>
          <w:szCs w:val="32"/>
        </w:rPr>
        <w:t>考场区域通风顺畅。</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3.考点电梯管理。</w:t>
      </w:r>
      <w:r>
        <w:rPr>
          <w:rFonts w:hint="eastAsia" w:ascii="仿宋_GB2312" w:hAnsi="仿宋_GB2312" w:eastAsia="仿宋_GB2312" w:cs="仿宋_GB2312"/>
          <w:sz w:val="32"/>
          <w:szCs w:val="32"/>
        </w:rPr>
        <w:t>考试前后必须对电梯间进行清洁消毒，电梯间外备避污纸（抽纸）、垃圾篓。</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4.考点办公室管理。</w:t>
      </w:r>
      <w:r>
        <w:rPr>
          <w:rFonts w:hint="eastAsia" w:ascii="仿宋_GB2312" w:hAnsi="仿宋_GB2312" w:eastAsia="仿宋_GB2312" w:cs="仿宋_GB2312"/>
          <w:sz w:val="32"/>
          <w:szCs w:val="32"/>
        </w:rPr>
        <w:t>考试前后必须对办公室进行全面清洁消毒。</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5.考务人员管理。</w:t>
      </w:r>
      <w:r>
        <w:rPr>
          <w:rFonts w:hint="eastAsia" w:ascii="仿宋_GB2312" w:hAnsi="仿宋_GB2312" w:eastAsia="仿宋_GB2312" w:cs="仿宋_GB2312"/>
          <w:sz w:val="32"/>
          <w:szCs w:val="32"/>
        </w:rPr>
        <w:t>所有考务工作人员必须佩戴外科口罩，服从现场管理人员有关防控方面的安排、调度。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（二）现场确认管理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1.出入口管理。</w:t>
      </w:r>
      <w:r>
        <w:rPr>
          <w:rFonts w:hint="eastAsia" w:ascii="仿宋_GB2312" w:hAnsi="仿宋_GB2312" w:eastAsia="仿宋_GB2312" w:cs="仿宋_GB2312"/>
          <w:sz w:val="32"/>
          <w:szCs w:val="32"/>
        </w:rPr>
        <w:t>出入口应安排人员全程值守，配备红外线测温仪、水银温度计、速干手消毒剂、贵州健康码二维码等。现场确认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2.确认现场管理。</w:t>
      </w:r>
      <w:r>
        <w:rPr>
          <w:rFonts w:hint="eastAsia" w:ascii="仿宋_GB2312" w:hAnsi="仿宋_GB2312" w:eastAsia="仿宋_GB2312" w:cs="仿宋_GB2312"/>
          <w:sz w:val="32"/>
          <w:szCs w:val="32"/>
        </w:rPr>
        <w:t>确认现场必须进行全面清洁消毒，进入现场人员全程必须佩戴口罩，每位进入确认现场人员之间间隔需在1米以上，保持现场区域通风顺畅。现场准备速干手消毒剂。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3.工作人员管理。</w:t>
      </w:r>
      <w:r>
        <w:rPr>
          <w:rFonts w:hint="eastAsia" w:ascii="仿宋_GB2312" w:hAnsi="仿宋_GB2312" w:eastAsia="仿宋_GB2312" w:cs="仿宋_GB2312"/>
          <w:sz w:val="32"/>
          <w:szCs w:val="32"/>
        </w:rPr>
        <w:t>工作人员全程必须佩戴外科口罩，与现场确认人员保持社交距离，避免人员聚集。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4.资料管理。</w:t>
      </w:r>
      <w:r>
        <w:rPr>
          <w:rFonts w:hint="eastAsia" w:ascii="仿宋_GB2312" w:hAnsi="仿宋_GB2312" w:eastAsia="仿宋_GB2312" w:cs="仿宋_GB2312"/>
          <w:sz w:val="32"/>
          <w:szCs w:val="32"/>
        </w:rPr>
        <w:t>所有现场收集的考生资料集中放置</w:t>
      </w:r>
      <w:r>
        <w:rPr>
          <w:rFonts w:hint="eastAsia" w:ascii="仿宋_GB2312" w:hAnsi="仿宋_GB2312" w:eastAsia="仿宋_GB2312" w:cs="仿宋_GB2312"/>
          <w:sz w:val="32"/>
          <w:szCs w:val="32"/>
          <w:lang w:eastAsia="zh-CN"/>
        </w:rPr>
        <w:t>消毒后</w:t>
      </w:r>
      <w:r>
        <w:rPr>
          <w:rFonts w:hint="eastAsia" w:ascii="仿宋_GB2312" w:hAnsi="仿宋_GB2312" w:eastAsia="仿宋_GB2312" w:cs="仿宋_GB2312"/>
          <w:sz w:val="32"/>
          <w:szCs w:val="32"/>
        </w:rPr>
        <w:t>才正常使用。</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（三）面试管理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1.出入口管理。</w:t>
      </w:r>
      <w:r>
        <w:rPr>
          <w:rFonts w:hint="eastAsia" w:ascii="仿宋_GB2312" w:hAnsi="仿宋_GB2312" w:eastAsia="仿宋_GB2312" w:cs="仿宋_GB2312"/>
          <w:sz w:val="32"/>
          <w:szCs w:val="32"/>
        </w:rPr>
        <w:t>出入口应安排人员全程值守，配备红外线测温仪、水银温度计、速干手消毒剂、贵州健康码二维码等。面试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2.面试考场管理。</w:t>
      </w:r>
      <w:r>
        <w:rPr>
          <w:rFonts w:hint="eastAsia" w:ascii="仿宋_GB2312" w:hAnsi="仿宋_GB2312" w:eastAsia="仿宋_GB2312" w:cs="仿宋_GB2312"/>
          <w:sz w:val="32"/>
          <w:szCs w:val="32"/>
        </w:rPr>
        <w:t>面试考场必须进行全面清洁消毒，进入考场考试全程必须佩戴口罩，每位面试考生与面试考官间隔需在1米以上，保持考场区域通风顺畅。现场准备速干手消毒剂。</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3.候考室管理。</w:t>
      </w:r>
      <w:r>
        <w:rPr>
          <w:rFonts w:hint="eastAsia" w:ascii="仿宋_GB2312" w:hAnsi="仿宋_GB2312" w:eastAsia="仿宋_GB2312" w:cs="仿宋_GB2312"/>
          <w:sz w:val="32"/>
          <w:szCs w:val="32"/>
        </w:rPr>
        <w:t xml:space="preserve">候考室必须进行全面清洁消毒，候考室考生服从现场管理人员安排，全程必须佩戴口罩，每位面试考生之间隔需在1米以上，保持候考室区域通风顺畅。现场准备速干手消毒剂。 </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4.面试考官及工作人员的管理。</w:t>
      </w:r>
      <w:r>
        <w:rPr>
          <w:rFonts w:hint="eastAsia" w:ascii="仿宋_GB2312" w:hAnsi="仿宋_GB2312" w:eastAsia="仿宋_GB2312" w:cs="仿宋_GB2312"/>
          <w:sz w:val="32"/>
          <w:szCs w:val="32"/>
        </w:rPr>
        <w:t>考官和工作人员全程均应佩戴外科口罩，与面试考生保持社交距离，面试工作人员需佩戴乳胶手套，保持社交距离，避免人员聚集。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（四）体检管理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严格按体检单位要求执行。</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黑体" w:eastAsia="黑体" w:cs="黑体"/>
          <w:sz w:val="32"/>
          <w:szCs w:val="32"/>
        </w:rPr>
      </w:pPr>
      <w:r>
        <w:rPr>
          <w:rFonts w:hint="eastAsia" w:ascii="黑体" w:eastAsia="黑体" w:cs="黑体"/>
          <w:sz w:val="32"/>
          <w:szCs w:val="32"/>
        </w:rPr>
        <w:t>三、考生管理</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（一）考生防控准备</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所有考生应根据当前防控要求做好相应准备，确保考试（含现场确认、面试、体检，下同）当天能顺利参加，因不符合防控要求不能参加考试的考生自行承担后果。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80" w:lineRule="exact"/>
        <w:ind w:left="-142" w:firstLine="643" w:firstLineChars="200"/>
        <w:jc w:val="both"/>
        <w:textAlignment w:val="auto"/>
        <w:outlineLvl w:val="9"/>
        <w:rPr>
          <w:rFonts w:hint="eastAsia" w:ascii="楷体_GB2312" w:eastAsia="楷体_GB2312" w:cs="楷体_GB2312"/>
          <w:b/>
          <w:bCs/>
          <w:sz w:val="32"/>
          <w:szCs w:val="32"/>
        </w:rPr>
      </w:pPr>
      <w:r>
        <w:rPr>
          <w:rFonts w:hint="eastAsia" w:ascii="楷体_GB2312" w:eastAsia="楷体_GB2312" w:cs="楷体_GB2312"/>
          <w:b/>
          <w:bCs/>
          <w:sz w:val="32"/>
          <w:szCs w:val="32"/>
        </w:rPr>
        <w:t>（二）</w:t>
      </w:r>
      <w:r>
        <w:rPr>
          <w:rFonts w:hint="eastAsia" w:ascii="楷体_GB2312" w:eastAsia="楷体_GB2312" w:cs="楷体_GB2312"/>
          <w:b/>
          <w:bCs/>
          <w:sz w:val="32"/>
          <w:szCs w:val="32"/>
          <w:lang w:eastAsia="zh-CN"/>
        </w:rPr>
        <w:t>疫情防控</w:t>
      </w:r>
      <w:r>
        <w:rPr>
          <w:rFonts w:hint="eastAsia" w:ascii="楷体_GB2312" w:eastAsia="楷体_GB2312" w:cs="楷体_GB2312"/>
          <w:b/>
          <w:bCs/>
          <w:sz w:val="32"/>
          <w:szCs w:val="32"/>
        </w:rPr>
        <w:t>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仿宋_GB2312" w:hAnsi="Helvetica" w:eastAsia="仿宋_GB2312" w:cs="仿宋_GB2312"/>
          <w:i w:val="0"/>
          <w:iCs w:val="0"/>
          <w:caps w:val="0"/>
          <w:color w:val="333333"/>
          <w:spacing w:val="0"/>
          <w:sz w:val="32"/>
          <w:szCs w:val="32"/>
          <w:lang w:val="en-US" w:eastAsia="zh-CN"/>
        </w:rPr>
        <w:t>1.</w:t>
      </w:r>
      <w:r>
        <w:rPr>
          <w:rFonts w:hint="default" w:ascii="仿宋_GB2312" w:hAnsi="Helvetica" w:eastAsia="仿宋_GB2312" w:cs="仿宋_GB2312"/>
          <w:i w:val="0"/>
          <w:iCs w:val="0"/>
          <w:caps w:val="0"/>
          <w:color w:val="333333"/>
          <w:spacing w:val="0"/>
          <w:sz w:val="32"/>
          <w:szCs w:val="32"/>
        </w:rPr>
        <w:t>不符合国家、省有关疫情防控要求，不遵守有关疫情防控规定的人员不得进入考点参加考试。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2.</w:t>
      </w:r>
      <w:r>
        <w:rPr>
          <w:rFonts w:hint="default" w:ascii="仿宋_GB2312" w:hAnsi="Helvetica" w:eastAsia="仿宋_GB2312" w:cs="仿宋_GB2312"/>
          <w:i w:val="0"/>
          <w:iCs w:val="0"/>
          <w:caps w:val="0"/>
          <w:color w:val="333333"/>
          <w:spacing w:val="0"/>
          <w:sz w:val="32"/>
          <w:szCs w:val="32"/>
        </w:rPr>
        <w:t>处于康复或隔离期的病例、无症状感染者不得进入考点参加考试。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3.</w:t>
      </w:r>
      <w:r>
        <w:rPr>
          <w:rFonts w:hint="default" w:ascii="仿宋_GB2312" w:hAnsi="Helvetica" w:eastAsia="仿宋_GB2312" w:cs="仿宋_GB2312"/>
          <w:i w:val="0"/>
          <w:iCs w:val="0"/>
          <w:caps w:val="0"/>
          <w:color w:val="333333"/>
          <w:spacing w:val="0"/>
          <w:sz w:val="32"/>
          <w:szCs w:val="32"/>
        </w:rPr>
        <w:t>未解除隔离的疑似病例、确诊病例以及无症状感染者的密切接触者不得进入考点参加考试。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4.</w:t>
      </w:r>
      <w:r>
        <w:rPr>
          <w:rFonts w:hint="default" w:ascii="仿宋_GB2312" w:hAnsi="Helvetica" w:eastAsia="仿宋_GB2312" w:cs="仿宋_GB2312"/>
          <w:i w:val="0"/>
          <w:iCs w:val="0"/>
          <w:caps w:val="0"/>
          <w:color w:val="333333"/>
          <w:spacing w:val="0"/>
          <w:sz w:val="32"/>
          <w:szCs w:val="32"/>
        </w:rPr>
        <w:t>处于集中隔离、居家隔离、居家健康监测期间的人员不得进入考点参加考试。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5.</w:t>
      </w:r>
      <w:r>
        <w:rPr>
          <w:rFonts w:hint="default" w:ascii="仿宋_GB2312" w:hAnsi="Helvetica" w:eastAsia="仿宋_GB2312" w:cs="仿宋_GB2312"/>
          <w:i w:val="0"/>
          <w:iCs w:val="0"/>
          <w:caps w:val="0"/>
          <w:color w:val="333333"/>
          <w:spacing w:val="0"/>
          <w:sz w:val="32"/>
          <w:szCs w:val="32"/>
        </w:rPr>
        <w:t>对流动、出行须报备并提供相应证明材料的人员，未按要求报备或未按要求提供相应证明材料的不得进入考点参加考试。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6.</w:t>
      </w:r>
      <w:r>
        <w:rPr>
          <w:rFonts w:hint="default" w:ascii="仿宋_GB2312" w:hAnsi="Helvetica" w:eastAsia="仿宋_GB2312" w:cs="仿宋_GB2312"/>
          <w:i w:val="0"/>
          <w:iCs w:val="0"/>
          <w:caps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i w:val="0"/>
          <w:iCs w:val="0"/>
          <w:caps w:val="0"/>
          <w:color w:val="333333"/>
          <w:spacing w:val="0"/>
          <w:sz w:val="32"/>
          <w:szCs w:val="32"/>
        </w:rPr>
      </w:pPr>
      <w:r>
        <w:rPr>
          <w:rFonts w:hint="eastAsia" w:ascii="楷体_GB2312" w:hAnsi="Helvetica" w:eastAsia="楷体_GB2312" w:cs="楷体_GB2312"/>
          <w:i w:val="0"/>
          <w:iCs w:val="0"/>
          <w:caps w:val="0"/>
          <w:color w:val="333333"/>
          <w:spacing w:val="0"/>
          <w:sz w:val="32"/>
          <w:szCs w:val="32"/>
          <w:lang w:val="en-US" w:eastAsia="zh-CN"/>
        </w:rPr>
        <w:t>7.</w:t>
      </w:r>
      <w:r>
        <w:rPr>
          <w:rFonts w:hint="default" w:ascii="仿宋_GB2312" w:hAnsi="Helvetica" w:eastAsia="仿宋_GB2312" w:cs="仿宋_GB2312"/>
          <w:i w:val="0"/>
          <w:iCs w:val="0"/>
          <w:caps w:val="0"/>
          <w:color w:val="333333"/>
          <w:spacing w:val="0"/>
          <w:sz w:val="32"/>
          <w:szCs w:val="32"/>
        </w:rPr>
        <w:t>考前</w:t>
      </w:r>
      <w:r>
        <w:rPr>
          <w:rFonts w:hint="default" w:ascii="Times New Roman" w:hAnsi="Times New Roman" w:eastAsia="Helvetica" w:cs="Times New Roman"/>
          <w:i w:val="0"/>
          <w:iCs w:val="0"/>
          <w:caps w:val="0"/>
          <w:color w:val="333333"/>
          <w:spacing w:val="0"/>
          <w:sz w:val="32"/>
          <w:szCs w:val="32"/>
        </w:rPr>
        <w:t>7</w:t>
      </w:r>
      <w:r>
        <w:rPr>
          <w:rFonts w:hint="default" w:ascii="仿宋_GB2312" w:hAnsi="Helvetica" w:eastAsia="仿宋_GB2312" w:cs="仿宋_GB2312"/>
          <w:i w:val="0"/>
          <w:iCs w:val="0"/>
          <w:caps w:val="0"/>
          <w:color w:val="333333"/>
          <w:spacing w:val="0"/>
          <w:sz w:val="32"/>
          <w:szCs w:val="32"/>
        </w:rPr>
        <w:t>天内有中高风险区旅居史的考生，不得进入考点参加考试。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i w:val="0"/>
          <w:iCs w:val="0"/>
          <w:caps w:val="0"/>
          <w:color w:val="333333"/>
          <w:spacing w:val="0"/>
          <w:sz w:val="32"/>
          <w:szCs w:val="32"/>
        </w:rPr>
      </w:pPr>
      <w:r>
        <w:rPr>
          <w:rFonts w:hint="eastAsia" w:ascii="楷体_GB2312" w:hAnsi="Helvetica" w:eastAsia="楷体_GB2312" w:cs="楷体_GB2312"/>
          <w:i w:val="0"/>
          <w:iCs w:val="0"/>
          <w:caps w:val="0"/>
          <w:color w:val="333333"/>
          <w:spacing w:val="0"/>
          <w:sz w:val="32"/>
          <w:szCs w:val="32"/>
          <w:lang w:val="en-US" w:eastAsia="zh-CN"/>
        </w:rPr>
        <w:t>8.</w:t>
      </w:r>
      <w:r>
        <w:rPr>
          <w:rFonts w:hint="default" w:ascii="仿宋_GB2312" w:hAnsi="Helvetica" w:eastAsia="仿宋_GB2312" w:cs="仿宋_GB2312"/>
          <w:i w:val="0"/>
          <w:iCs w:val="0"/>
          <w:caps w:val="0"/>
          <w:color w:val="333333"/>
          <w:spacing w:val="0"/>
          <w:sz w:val="32"/>
          <w:szCs w:val="32"/>
        </w:rPr>
        <w:t>境外来（返）黔人员，未完成“</w:t>
      </w:r>
      <w:r>
        <w:rPr>
          <w:rFonts w:hint="default" w:ascii="Times New Roman" w:hAnsi="Times New Roman" w:eastAsia="Helvetica" w:cs="Times New Roman"/>
          <w:i w:val="0"/>
          <w:iCs w:val="0"/>
          <w:caps w:val="0"/>
          <w:color w:val="333333"/>
          <w:spacing w:val="0"/>
          <w:sz w:val="32"/>
          <w:szCs w:val="32"/>
        </w:rPr>
        <w:t>7</w:t>
      </w:r>
      <w:r>
        <w:rPr>
          <w:rFonts w:hint="default" w:ascii="仿宋_GB2312" w:hAnsi="Helvetica" w:eastAsia="仿宋_GB2312" w:cs="仿宋_GB2312"/>
          <w:i w:val="0"/>
          <w:iCs w:val="0"/>
          <w:caps w:val="0"/>
          <w:color w:val="333333"/>
          <w:spacing w:val="0"/>
          <w:sz w:val="32"/>
          <w:szCs w:val="32"/>
        </w:rPr>
        <w:t>天集中隔离</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天居家健康监测</w:t>
      </w:r>
      <w:r>
        <w:rPr>
          <w:rFonts w:hint="default" w:ascii="Times New Roman" w:hAnsi="Times New Roman" w:eastAsia="Helvetica" w:cs="Times New Roman"/>
          <w:i w:val="0"/>
          <w:iCs w:val="0"/>
          <w:caps w:val="0"/>
          <w:color w:val="333333"/>
          <w:spacing w:val="0"/>
          <w:sz w:val="32"/>
          <w:szCs w:val="32"/>
        </w:rPr>
        <w:t>+6</w:t>
      </w:r>
      <w:r>
        <w:rPr>
          <w:rFonts w:hint="default" w:ascii="仿宋_GB2312" w:hAnsi="Helvetica" w:eastAsia="仿宋_GB2312" w:cs="仿宋_GB2312"/>
          <w:i w:val="0"/>
          <w:iCs w:val="0"/>
          <w:caps w:val="0"/>
          <w:color w:val="333333"/>
          <w:spacing w:val="0"/>
          <w:sz w:val="32"/>
          <w:szCs w:val="32"/>
        </w:rPr>
        <w:t>次核酸检测”，未达到解除条件的考生不得进入考点参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i w:val="0"/>
          <w:iCs w:val="0"/>
          <w:caps w:val="0"/>
          <w:color w:val="333333"/>
          <w:spacing w:val="0"/>
          <w:sz w:val="32"/>
          <w:szCs w:val="32"/>
        </w:rPr>
      </w:pPr>
      <w:r>
        <w:rPr>
          <w:rFonts w:hint="default" w:ascii="仿宋_GB2312" w:hAnsi="Helvetica" w:eastAsia="仿宋_GB2312" w:cs="仿宋_GB2312"/>
          <w:i w:val="0"/>
          <w:iCs w:val="0"/>
          <w:caps w:val="0"/>
          <w:color w:val="333333"/>
          <w:spacing w:val="0"/>
          <w:sz w:val="32"/>
          <w:szCs w:val="32"/>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outlineLvl w:val="9"/>
        <w:rPr>
          <w:rFonts w:hint="default" w:ascii="仿宋_GB2312" w:hAnsi="Helvetica" w:eastAsia="仿宋_GB2312" w:cs="仿宋_GB2312"/>
          <w:i w:val="0"/>
          <w:iCs w:val="0"/>
          <w:caps w:val="0"/>
          <w:color w:val="333333"/>
          <w:spacing w:val="0"/>
          <w:sz w:val="32"/>
          <w:szCs w:val="32"/>
        </w:rPr>
      </w:pPr>
      <w:r>
        <w:rPr>
          <w:rFonts w:hint="default" w:ascii="仿宋_GB2312" w:hAnsi="Helvetica" w:eastAsia="仿宋_GB2312" w:cs="仿宋_GB2312"/>
          <w:i w:val="0"/>
          <w:iCs w:val="0"/>
          <w:caps w:val="0"/>
          <w:color w:val="333333"/>
          <w:spacing w:val="0"/>
          <w:sz w:val="32"/>
          <w:szCs w:val="32"/>
        </w:rPr>
        <w:t>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9.</w:t>
      </w:r>
      <w:r>
        <w:rPr>
          <w:rFonts w:hint="default" w:ascii="Times New Roman" w:hAnsi="Times New Roman" w:eastAsia="Helvetica" w:cs="Times New Roman"/>
          <w:i w:val="0"/>
          <w:iCs w:val="0"/>
          <w:caps w:val="0"/>
          <w:color w:val="333333"/>
          <w:spacing w:val="0"/>
          <w:sz w:val="32"/>
          <w:szCs w:val="32"/>
        </w:rPr>
        <w:t>7</w:t>
      </w:r>
      <w:r>
        <w:rPr>
          <w:rFonts w:hint="default" w:ascii="仿宋_GB2312" w:hAnsi="Helvetica" w:eastAsia="仿宋_GB2312" w:cs="仿宋_GB2312"/>
          <w:i w:val="0"/>
          <w:iCs w:val="0"/>
          <w:caps w:val="0"/>
          <w:color w:val="333333"/>
          <w:spacing w:val="0"/>
          <w:sz w:val="32"/>
          <w:szCs w:val="32"/>
        </w:rPr>
        <w:t>天内有省外本土感染者报告且存在社区传播风险的县（市、区、旗）低风险区旅居史人员、陆地口岸城市来（返）黔人员中未携带</w:t>
      </w:r>
      <w:r>
        <w:rPr>
          <w:rFonts w:hint="default" w:ascii="Times New Roman" w:hAnsi="Times New Roman" w:eastAsia="Helvetica" w:cs="Times New Roman"/>
          <w:i w:val="0"/>
          <w:iCs w:val="0"/>
          <w:caps w:val="0"/>
          <w:color w:val="333333"/>
          <w:spacing w:val="0"/>
          <w:sz w:val="32"/>
          <w:szCs w:val="32"/>
        </w:rPr>
        <w:t>48</w:t>
      </w:r>
      <w:r>
        <w:rPr>
          <w:rFonts w:hint="default" w:ascii="仿宋_GB2312" w:hAnsi="Helvetica" w:eastAsia="仿宋_GB2312" w:cs="仿宋_GB2312"/>
          <w:i w:val="0"/>
          <w:iCs w:val="0"/>
          <w:caps w:val="0"/>
          <w:color w:val="333333"/>
          <w:spacing w:val="0"/>
          <w:sz w:val="32"/>
          <w:szCs w:val="32"/>
        </w:rPr>
        <w:t>小时内核酸检测阴性证明的人员及其他需实行“</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检”的人员，抵黔后须按规定实行“</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检”，如超过</w:t>
      </w:r>
      <w:r>
        <w:rPr>
          <w:rFonts w:hint="default" w:ascii="Times New Roman" w:hAnsi="Times New Roman" w:eastAsia="Helvetica" w:cs="Times New Roman"/>
          <w:i w:val="0"/>
          <w:iCs w:val="0"/>
          <w:caps w:val="0"/>
          <w:color w:val="333333"/>
          <w:spacing w:val="0"/>
          <w:sz w:val="32"/>
          <w:szCs w:val="32"/>
        </w:rPr>
        <w:t>24</w:t>
      </w:r>
      <w:r>
        <w:rPr>
          <w:rFonts w:hint="default" w:ascii="仿宋_GB2312" w:hAnsi="Helvetica" w:eastAsia="仿宋_GB2312" w:cs="仿宋_GB2312"/>
          <w:i w:val="0"/>
          <w:iCs w:val="0"/>
          <w:caps w:val="0"/>
          <w:color w:val="333333"/>
          <w:spacing w:val="0"/>
          <w:sz w:val="32"/>
          <w:szCs w:val="32"/>
        </w:rPr>
        <w:t>小时未完成第</w:t>
      </w:r>
      <w:r>
        <w:rPr>
          <w:rFonts w:hint="default" w:ascii="Times New Roman" w:hAnsi="Times New Roman" w:eastAsia="Helvetica" w:cs="Times New Roman"/>
          <w:i w:val="0"/>
          <w:iCs w:val="0"/>
          <w:caps w:val="0"/>
          <w:color w:val="333333"/>
          <w:spacing w:val="0"/>
          <w:sz w:val="32"/>
          <w:szCs w:val="32"/>
        </w:rPr>
        <w:t>1</w:t>
      </w:r>
      <w:r>
        <w:rPr>
          <w:rFonts w:hint="default" w:ascii="仿宋_GB2312" w:hAnsi="Helvetica" w:eastAsia="仿宋_GB2312" w:cs="仿宋_GB2312"/>
          <w:i w:val="0"/>
          <w:iCs w:val="0"/>
          <w:caps w:val="0"/>
          <w:color w:val="333333"/>
          <w:spacing w:val="0"/>
          <w:sz w:val="32"/>
          <w:szCs w:val="32"/>
        </w:rPr>
        <w:t>次核酸采样，或超过</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天未完成第</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次核酸采样的，不得进入考点参加考试。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10.</w:t>
      </w:r>
      <w:r>
        <w:rPr>
          <w:rFonts w:hint="default" w:ascii="仿宋_GB2312" w:hAnsi="Helvetica" w:eastAsia="仿宋_GB2312" w:cs="仿宋_GB2312"/>
          <w:i w:val="0"/>
          <w:iCs w:val="0"/>
          <w:caps w:val="0"/>
          <w:color w:val="333333"/>
          <w:spacing w:val="0"/>
          <w:sz w:val="32"/>
          <w:szCs w:val="32"/>
        </w:rPr>
        <w:t>原则上所有考生均须按照“应接尽接、应接必接”的要求完成新冠疫苗全程接种及加强免疫。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outlineLvl w:val="9"/>
        <w:rPr>
          <w:rFonts w:hint="default" w:ascii="仿宋_GB2312" w:hAnsi="Helvetica" w:eastAsia="仿宋_GB2312" w:cs="仿宋_GB2312"/>
          <w:i w:val="0"/>
          <w:iCs w:val="0"/>
          <w:caps w:val="0"/>
          <w:color w:val="333333"/>
          <w:spacing w:val="0"/>
          <w:sz w:val="32"/>
          <w:szCs w:val="32"/>
        </w:rPr>
      </w:pPr>
      <w:r>
        <w:rPr>
          <w:rFonts w:hint="eastAsia" w:ascii="楷体_GB2312" w:hAnsi="Helvetica" w:eastAsia="楷体_GB2312" w:cs="楷体_GB2312"/>
          <w:i w:val="0"/>
          <w:iCs w:val="0"/>
          <w:caps w:val="0"/>
          <w:color w:val="333333"/>
          <w:spacing w:val="0"/>
          <w:sz w:val="32"/>
          <w:szCs w:val="32"/>
          <w:lang w:val="en-US" w:eastAsia="zh-CN"/>
        </w:rPr>
        <w:t>11.</w:t>
      </w:r>
      <w:r>
        <w:rPr>
          <w:rFonts w:hint="default" w:ascii="仿宋_GB2312" w:hAnsi="Helvetica" w:eastAsia="仿宋_GB2312" w:cs="仿宋_GB2312"/>
          <w:i w:val="0"/>
          <w:iCs w:val="0"/>
          <w:caps w:val="0"/>
          <w:color w:val="333333"/>
          <w:spacing w:val="0"/>
          <w:sz w:val="32"/>
          <w:szCs w:val="32"/>
        </w:rPr>
        <w:t>除符合其他防疫要求外，</w:t>
      </w:r>
      <w:r>
        <w:rPr>
          <w:rStyle w:val="11"/>
          <w:rFonts w:hint="eastAsia" w:ascii="黑体" w:hAnsi="宋体" w:eastAsia="黑体" w:cs="黑体"/>
          <w:b w:val="0"/>
          <w:bCs w:val="0"/>
          <w:i w:val="0"/>
          <w:iCs w:val="0"/>
          <w:caps w:val="0"/>
          <w:color w:val="333333"/>
          <w:spacing w:val="0"/>
          <w:sz w:val="32"/>
          <w:szCs w:val="32"/>
        </w:rPr>
        <w:t>所有考生均须提供考前48小时内1次核酸检测阴性证明</w:t>
      </w:r>
      <w:r>
        <w:rPr>
          <w:rStyle w:val="11"/>
          <w:rFonts w:hint="default" w:ascii="仿宋_GB2312" w:hAnsi="Helvetica" w:eastAsia="仿宋_GB2312" w:cs="仿宋_GB2312"/>
          <w:b w:val="0"/>
          <w:bCs w:val="0"/>
          <w:i w:val="0"/>
          <w:iCs w:val="0"/>
          <w:caps w:val="0"/>
          <w:color w:val="333333"/>
          <w:spacing w:val="0"/>
          <w:sz w:val="32"/>
          <w:szCs w:val="32"/>
        </w:rPr>
        <w:t>，</w:t>
      </w:r>
      <w:r>
        <w:rPr>
          <w:rFonts w:hint="default" w:ascii="仿宋_GB2312" w:hAnsi="Helvetica" w:eastAsia="仿宋_GB2312" w:cs="仿宋_GB2312"/>
          <w:i w:val="0"/>
          <w:iCs w:val="0"/>
          <w:caps w:val="0"/>
          <w:color w:val="333333"/>
          <w:spacing w:val="0"/>
          <w:sz w:val="32"/>
          <w:szCs w:val="32"/>
        </w:rPr>
        <w:t>方可进入考点参加考试。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12.</w:t>
      </w:r>
      <w:r>
        <w:rPr>
          <w:rFonts w:hint="default" w:ascii="仿宋_GB2312" w:hAnsi="Helvetica" w:eastAsia="仿宋_GB2312" w:cs="仿宋_GB2312"/>
          <w:i w:val="0"/>
          <w:iCs w:val="0"/>
          <w:caps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13.</w:t>
      </w:r>
      <w:r>
        <w:rPr>
          <w:rFonts w:hint="eastAsia" w:ascii="仿宋_GB2312" w:hAnsi="Helvetica" w:eastAsia="仿宋_GB2312" w:cs="仿宋_GB2312"/>
          <w:i w:val="0"/>
          <w:iCs w:val="0"/>
          <w:caps w:val="0"/>
          <w:color w:val="333333"/>
          <w:spacing w:val="0"/>
          <w:sz w:val="32"/>
          <w:szCs w:val="32"/>
          <w:lang w:eastAsia="zh-CN"/>
        </w:rPr>
        <w:t>考试</w:t>
      </w:r>
      <w:r>
        <w:rPr>
          <w:rFonts w:hint="default" w:ascii="仿宋_GB2312" w:hAnsi="Helvetica" w:eastAsia="仿宋_GB2312" w:cs="仿宋_GB2312"/>
          <w:i w:val="0"/>
          <w:iCs w:val="0"/>
          <w:caps w:val="0"/>
          <w:color w:val="333333"/>
          <w:spacing w:val="0"/>
          <w:sz w:val="32"/>
          <w:szCs w:val="32"/>
        </w:rPr>
        <w:t>开考前</w:t>
      </w:r>
      <w:r>
        <w:rPr>
          <w:rFonts w:hint="eastAsia" w:cs="Times New Roman"/>
          <w:i w:val="0"/>
          <w:iCs w:val="0"/>
          <w:caps w:val="0"/>
          <w:color w:val="333333"/>
          <w:spacing w:val="0"/>
          <w:sz w:val="32"/>
          <w:szCs w:val="32"/>
          <w:lang w:val="en-US" w:eastAsia="zh-CN"/>
        </w:rPr>
        <w:t>90</w:t>
      </w:r>
      <w:r>
        <w:rPr>
          <w:rFonts w:hint="default" w:ascii="仿宋_GB2312" w:hAnsi="Helvetica" w:eastAsia="仿宋_GB2312" w:cs="仿宋_GB2312"/>
          <w:i w:val="0"/>
          <w:iCs w:val="0"/>
          <w:caps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14.</w:t>
      </w:r>
      <w:r>
        <w:rPr>
          <w:rFonts w:hint="default" w:ascii="仿宋_GB2312" w:hAnsi="Helvetica" w:eastAsia="仿宋_GB2312" w:cs="仿宋_GB2312"/>
          <w:i w:val="0"/>
          <w:iCs w:val="0"/>
          <w:caps w:val="0"/>
          <w:color w:val="333333"/>
          <w:spacing w:val="0"/>
          <w:sz w:val="32"/>
          <w:szCs w:val="32"/>
        </w:rPr>
        <w:t>考试结束，考生要按指令有序离场，废弃口罩应自行带走或放到指定垃圾桶，不得随意丢弃。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15.</w:t>
      </w:r>
      <w:r>
        <w:rPr>
          <w:rFonts w:hint="default" w:ascii="仿宋_GB2312" w:hAnsi="Helvetica" w:eastAsia="仿宋_GB2312" w:cs="仿宋_GB2312"/>
          <w:i w:val="0"/>
          <w:iCs w:val="0"/>
          <w:caps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16.</w:t>
      </w:r>
      <w:r>
        <w:rPr>
          <w:rFonts w:hint="default" w:ascii="仿宋_GB2312" w:hAnsi="Helvetica" w:eastAsia="仿宋_GB2312" w:cs="仿宋_GB2312"/>
          <w:i w:val="0"/>
          <w:iCs w:val="0"/>
          <w:caps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hint="default" w:ascii="Times New Roman" w:hAnsi="Times New Roman" w:eastAsia="Helvetica" w:cs="Times New Roman"/>
          <w:i w:val="0"/>
          <w:iCs w:val="0"/>
          <w:caps w:val="0"/>
          <w:color w:val="333333"/>
          <w:spacing w:val="0"/>
          <w:sz w:val="32"/>
          <w:szCs w:val="32"/>
        </w:rPr>
        <w:t>7</w:t>
      </w:r>
      <w:r>
        <w:rPr>
          <w:rFonts w:hint="default" w:ascii="仿宋_GB2312" w:hAnsi="Helvetica" w:eastAsia="仿宋_GB2312" w:cs="仿宋_GB2312"/>
          <w:i w:val="0"/>
          <w:iCs w:val="0"/>
          <w:caps w:val="0"/>
          <w:color w:val="333333"/>
          <w:spacing w:val="0"/>
          <w:sz w:val="32"/>
          <w:szCs w:val="32"/>
        </w:rPr>
        <w:t>天内所旅居县（市、区、旗）出现本土感染者影响考生参加考试，建议考生提前抵（返）黔，为进行相应次数的核酸采样预留足够时间。</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仿宋_GB2312" w:hAnsi="Helvetica" w:eastAsia="仿宋_GB2312" w:cs="仿宋_GB2312"/>
          <w:i w:val="0"/>
          <w:iCs w:val="0"/>
          <w:caps w:val="0"/>
          <w:color w:val="333333"/>
          <w:spacing w:val="0"/>
          <w:kern w:val="0"/>
          <w:sz w:val="32"/>
          <w:szCs w:val="32"/>
          <w:lang w:val="en-US" w:eastAsia="zh-CN" w:bidi="ar-SA"/>
        </w:rPr>
      </w:pPr>
      <w:r>
        <w:rPr>
          <w:rFonts w:hint="eastAsia" w:ascii="仿宋_GB2312" w:hAnsi="Helvetica" w:eastAsia="仿宋_GB2312" w:cs="仿宋_GB2312"/>
          <w:i w:val="0"/>
          <w:iCs w:val="0"/>
          <w:caps w:val="0"/>
          <w:color w:val="333333"/>
          <w:spacing w:val="0"/>
          <w:kern w:val="0"/>
          <w:sz w:val="32"/>
          <w:szCs w:val="32"/>
          <w:lang w:val="en-US" w:eastAsia="zh-CN" w:bidi="ar-SA"/>
        </w:rPr>
        <w:t>“贵州健康码”使用和贵州省疫情防控咨询电话：0851-12345。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i w:val="0"/>
          <w:iCs w:val="0"/>
          <w:caps w:val="0"/>
          <w:color w:val="333333"/>
          <w:spacing w:val="0"/>
          <w:sz w:val="32"/>
          <w:szCs w:val="32"/>
          <w:lang w:eastAsia="zh-CN"/>
        </w:rPr>
        <w:t>（三）</w:t>
      </w:r>
      <w:r>
        <w:rPr>
          <w:rFonts w:hint="eastAsia" w:ascii="楷体_GB2312" w:hAnsi="楷体_GB2312" w:eastAsia="楷体_GB2312" w:cs="楷体_GB2312"/>
          <w:b/>
          <w:bCs/>
          <w:i w:val="0"/>
          <w:iCs w:val="0"/>
          <w:caps w:val="0"/>
          <w:color w:val="333333"/>
          <w:spacing w:val="0"/>
          <w:sz w:val="32"/>
          <w:szCs w:val="32"/>
        </w:rPr>
        <w:t>入场检测规定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入场检测时，考生须同时符合以下全部要求，方可进入考点参加考试：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1.</w:t>
      </w:r>
      <w:r>
        <w:rPr>
          <w:rFonts w:hint="default" w:ascii="仿宋_GB2312" w:hAnsi="Helvetica" w:eastAsia="仿宋_GB2312" w:cs="仿宋_GB2312"/>
          <w:i w:val="0"/>
          <w:iCs w:val="0"/>
          <w:caps w:val="0"/>
          <w:color w:val="333333"/>
          <w:spacing w:val="0"/>
          <w:sz w:val="32"/>
          <w:szCs w:val="32"/>
        </w:rPr>
        <w:t>本人“贵州健康码”绿码；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2.</w:t>
      </w:r>
      <w:r>
        <w:rPr>
          <w:rFonts w:hint="default" w:ascii="仿宋_GB2312" w:hAnsi="Helvetica" w:eastAsia="仿宋_GB2312" w:cs="仿宋_GB2312"/>
          <w:i w:val="0"/>
          <w:iCs w:val="0"/>
          <w:caps w:val="0"/>
          <w:color w:val="333333"/>
          <w:spacing w:val="0"/>
          <w:sz w:val="32"/>
          <w:szCs w:val="32"/>
        </w:rPr>
        <w:t>经检测体温正常（低于</w:t>
      </w:r>
      <w:r>
        <w:rPr>
          <w:rFonts w:hint="default" w:ascii="Times New Roman" w:hAnsi="Times New Roman" w:eastAsia="Helvetica" w:cs="Times New Roman"/>
          <w:i w:val="0"/>
          <w:iCs w:val="0"/>
          <w:caps w:val="0"/>
          <w:color w:val="333333"/>
          <w:spacing w:val="0"/>
          <w:sz w:val="32"/>
          <w:szCs w:val="32"/>
        </w:rPr>
        <w:t>37.3℃</w:t>
      </w:r>
      <w:r>
        <w:rPr>
          <w:rFonts w:hint="default" w:ascii="仿宋_GB2312" w:hAnsi="Helvetica" w:eastAsia="仿宋_GB2312" w:cs="仿宋_GB2312"/>
          <w:i w:val="0"/>
          <w:iCs w:val="0"/>
          <w:caps w:val="0"/>
          <w:color w:val="333333"/>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3.</w:t>
      </w:r>
      <w:r>
        <w:rPr>
          <w:rFonts w:hint="default" w:ascii="仿宋_GB2312" w:hAnsi="Helvetica" w:eastAsia="仿宋_GB2312" w:cs="仿宋_GB2312"/>
          <w:i w:val="0"/>
          <w:iCs w:val="0"/>
          <w:caps w:val="0"/>
          <w:color w:val="333333"/>
          <w:spacing w:val="0"/>
          <w:sz w:val="32"/>
          <w:szCs w:val="32"/>
        </w:rPr>
        <w:t>佩戴一次性使用医用口罩；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4.</w:t>
      </w:r>
      <w:r>
        <w:rPr>
          <w:rStyle w:val="11"/>
          <w:rFonts w:hint="eastAsia" w:ascii="黑体" w:hAnsi="宋体" w:eastAsia="黑体" w:cs="黑体"/>
          <w:b/>
          <w:bCs/>
          <w:i w:val="0"/>
          <w:iCs w:val="0"/>
          <w:caps w:val="0"/>
          <w:color w:val="333333"/>
          <w:spacing w:val="0"/>
          <w:sz w:val="32"/>
          <w:szCs w:val="32"/>
        </w:rPr>
        <w:t>提供考前48小时内1次核酸检测阴性证明</w:t>
      </w:r>
      <w:r>
        <w:rPr>
          <w:rFonts w:hint="eastAsia" w:ascii="黑体" w:hAnsi="宋体" w:eastAsia="黑体" w:cs="黑体"/>
          <w:i w:val="0"/>
          <w:iCs w:val="0"/>
          <w:caps w:val="0"/>
          <w:color w:val="333333"/>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eastAsia" w:ascii="楷体_GB2312" w:hAnsi="Helvetica" w:eastAsia="楷体_GB2312" w:cs="楷体_GB2312"/>
          <w:i w:val="0"/>
          <w:iCs w:val="0"/>
          <w:caps w:val="0"/>
          <w:color w:val="333333"/>
          <w:spacing w:val="0"/>
          <w:sz w:val="32"/>
          <w:szCs w:val="32"/>
          <w:lang w:val="en-US" w:eastAsia="zh-CN"/>
        </w:rPr>
        <w:t>5.</w:t>
      </w:r>
      <w:r>
        <w:rPr>
          <w:rFonts w:hint="default" w:ascii="仿宋_GB2312" w:hAnsi="Helvetica" w:eastAsia="仿宋_GB2312" w:cs="仿宋_GB2312"/>
          <w:i w:val="0"/>
          <w:iCs w:val="0"/>
          <w:caps w:val="0"/>
          <w:color w:val="333333"/>
          <w:spacing w:val="0"/>
          <w:sz w:val="32"/>
          <w:szCs w:val="32"/>
        </w:rPr>
        <w:t>需实行“</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检”的人员，须按规定提供相应次数的核酸采样证明。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lang w:eastAsia="zh-CN"/>
        </w:rPr>
        <w:t>（四）</w:t>
      </w:r>
      <w:r>
        <w:rPr>
          <w:rFonts w:hint="eastAsia" w:ascii="楷体_GB2312" w:hAnsi="楷体_GB2312" w:eastAsia="楷体_GB2312" w:cs="楷体_GB2312"/>
          <w:b/>
          <w:bCs/>
          <w:i w:val="0"/>
          <w:iCs w:val="0"/>
          <w:caps w:val="0"/>
          <w:color w:val="333333"/>
          <w:spacing w:val="0"/>
          <w:sz w:val="32"/>
          <w:szCs w:val="32"/>
        </w:rPr>
        <w:t>入场检测步骤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考生须佩戴一次性使用医用口罩提前到达检测点排队，入场检测通道分别设置特殊检测通道和常规检测通道两类。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b/>
          <w:bCs/>
          <w:i w:val="0"/>
          <w:iCs w:val="0"/>
          <w:caps w:val="0"/>
          <w:color w:val="333333"/>
          <w:spacing w:val="0"/>
          <w:sz w:val="32"/>
          <w:szCs w:val="32"/>
        </w:rPr>
      </w:pPr>
      <w:r>
        <w:rPr>
          <w:rFonts w:hint="eastAsia" w:ascii="仿宋_GB2312" w:hAnsi="Helvetica" w:eastAsia="仿宋_GB2312" w:cs="仿宋_GB2312"/>
          <w:b/>
          <w:bCs/>
          <w:i w:val="0"/>
          <w:iCs w:val="0"/>
          <w:caps w:val="0"/>
          <w:color w:val="333333"/>
          <w:spacing w:val="0"/>
          <w:sz w:val="32"/>
          <w:szCs w:val="32"/>
          <w:lang w:val="en-US" w:eastAsia="zh-CN"/>
        </w:rPr>
        <w:t>1.</w:t>
      </w:r>
      <w:r>
        <w:rPr>
          <w:rFonts w:hint="default" w:ascii="仿宋_GB2312" w:hAnsi="Helvetica" w:eastAsia="仿宋_GB2312" w:cs="仿宋_GB2312"/>
          <w:b/>
          <w:bCs/>
          <w:i w:val="0"/>
          <w:iCs w:val="0"/>
          <w:caps w:val="0"/>
          <w:color w:val="333333"/>
          <w:spacing w:val="0"/>
          <w:sz w:val="32"/>
          <w:szCs w:val="32"/>
        </w:rPr>
        <w:t>特殊检测通道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需实行“</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检”的考生（即“贵州健康码”出现“温馨提示”弹窗或首页出现“需</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检”标识），须主动进入特殊检测通道。</w:t>
      </w:r>
      <w:r>
        <w:rPr>
          <w:rFonts w:hint="default" w:ascii="Times New Roman" w:hAnsi="Times New Roman" w:eastAsia="Helvetica" w:cs="Times New Roman"/>
          <w:i w:val="0"/>
          <w:iCs w:val="0"/>
          <w:caps w:val="0"/>
          <w:color w:val="333333"/>
          <w:spacing w:val="0"/>
          <w:sz w:val="32"/>
          <w:szCs w:val="32"/>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具体检测步骤如下：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考生到特殊检测通道提交考试当天本人“贵州健康码绿码”、“按</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w:t>
      </w:r>
      <w:r>
        <w:rPr>
          <w:rFonts w:hint="default" w:ascii="Times New Roman" w:hAnsi="Times New Roman" w:eastAsia="Helvetica" w:cs="Times New Roman"/>
          <w:i w:val="0"/>
          <w:iCs w:val="0"/>
          <w:caps w:val="0"/>
          <w:color w:val="333333"/>
          <w:spacing w:val="0"/>
          <w:sz w:val="32"/>
          <w:szCs w:val="32"/>
        </w:rPr>
        <w:t>’</w:t>
      </w:r>
      <w:r>
        <w:rPr>
          <w:rFonts w:hint="default" w:ascii="仿宋_GB2312" w:hAnsi="Helvetica" w:eastAsia="仿宋_GB2312" w:cs="仿宋_GB2312"/>
          <w:i w:val="0"/>
          <w:iCs w:val="0"/>
          <w:caps w:val="0"/>
          <w:color w:val="333333"/>
          <w:spacing w:val="0"/>
          <w:sz w:val="32"/>
          <w:szCs w:val="32"/>
        </w:rPr>
        <w:t>要求完成的相应次数的核酸采样证明”、</w:t>
      </w:r>
      <w:r>
        <w:rPr>
          <w:rStyle w:val="11"/>
          <w:rFonts w:hint="eastAsia" w:ascii="黑体" w:hAnsi="宋体" w:eastAsia="黑体" w:cs="黑体"/>
          <w:b/>
          <w:bCs/>
          <w:i w:val="0"/>
          <w:iCs w:val="0"/>
          <w:caps w:val="0"/>
          <w:color w:val="333333"/>
          <w:spacing w:val="0"/>
          <w:sz w:val="32"/>
          <w:szCs w:val="32"/>
        </w:rPr>
        <w:t>“考前48小时内1次核酸检测阴性证明”、</w:t>
      </w:r>
      <w:r>
        <w:rPr>
          <w:rFonts w:hint="default" w:ascii="仿宋_GB2312" w:hAnsi="Helvetica" w:eastAsia="仿宋_GB2312" w:cs="仿宋_GB2312"/>
          <w:i w:val="0"/>
          <w:iCs w:val="0"/>
          <w:caps w:val="0"/>
          <w:color w:val="333333"/>
          <w:spacing w:val="0"/>
          <w:sz w:val="32"/>
          <w:szCs w:val="32"/>
        </w:rPr>
        <w:t>《准考证》等相应证明材料交检测人员核验并接受体温检测。经检测合格的，检测人员在《准考证》上加盖入场检测合格章。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b/>
          <w:bCs/>
          <w:i w:val="0"/>
          <w:iCs w:val="0"/>
          <w:caps w:val="0"/>
          <w:color w:val="333333"/>
          <w:spacing w:val="0"/>
          <w:sz w:val="32"/>
          <w:szCs w:val="32"/>
        </w:rPr>
      </w:pPr>
      <w:r>
        <w:rPr>
          <w:rFonts w:hint="eastAsia" w:ascii="仿宋_GB2312" w:hAnsi="Helvetica" w:eastAsia="仿宋_GB2312" w:cs="仿宋_GB2312"/>
          <w:b/>
          <w:bCs/>
          <w:i w:val="0"/>
          <w:iCs w:val="0"/>
          <w:caps w:val="0"/>
          <w:color w:val="333333"/>
          <w:spacing w:val="0"/>
          <w:sz w:val="32"/>
          <w:szCs w:val="32"/>
          <w:lang w:val="en-US" w:eastAsia="zh-CN"/>
        </w:rPr>
        <w:t>2.</w:t>
      </w:r>
      <w:r>
        <w:rPr>
          <w:rFonts w:hint="default" w:ascii="仿宋_GB2312" w:hAnsi="Helvetica" w:eastAsia="仿宋_GB2312" w:cs="仿宋_GB2312"/>
          <w:b/>
          <w:bCs/>
          <w:i w:val="0"/>
          <w:iCs w:val="0"/>
          <w:caps w:val="0"/>
          <w:color w:val="333333"/>
          <w:spacing w:val="0"/>
          <w:sz w:val="32"/>
          <w:szCs w:val="32"/>
        </w:rPr>
        <w:t>常规检测通道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其余考生进入常规检测通道，具体检测步骤如下：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i w:val="0"/>
          <w:iCs w:val="0"/>
          <w:caps w:val="0"/>
          <w:color w:val="333333"/>
          <w:spacing w:val="0"/>
          <w:sz w:val="32"/>
          <w:szCs w:val="32"/>
        </w:rPr>
      </w:pPr>
      <w:r>
        <w:rPr>
          <w:rFonts w:hint="default" w:ascii="仿宋_GB2312" w:hAnsi="Helvetica" w:eastAsia="仿宋_GB2312" w:cs="仿宋_GB2312"/>
          <w:i w:val="0"/>
          <w:iCs w:val="0"/>
          <w:caps w:val="0"/>
          <w:color w:val="333333"/>
          <w:spacing w:val="0"/>
          <w:sz w:val="32"/>
          <w:szCs w:val="32"/>
        </w:rPr>
        <w:t>考生到常规检测通道提交考试当天本人“贵州健康码绿码”、</w:t>
      </w:r>
      <w:r>
        <w:rPr>
          <w:rStyle w:val="11"/>
          <w:rFonts w:hint="eastAsia" w:ascii="黑体" w:hAnsi="宋体" w:eastAsia="黑体" w:cs="黑体"/>
          <w:b w:val="0"/>
          <w:bCs w:val="0"/>
          <w:i w:val="0"/>
          <w:iCs w:val="0"/>
          <w:caps w:val="0"/>
          <w:color w:val="333333"/>
          <w:spacing w:val="0"/>
          <w:sz w:val="32"/>
          <w:szCs w:val="32"/>
        </w:rPr>
        <w:t>“考前48小时内1次核酸检测阴性证明”</w:t>
      </w:r>
      <w:r>
        <w:rPr>
          <w:rFonts w:hint="default" w:ascii="仿宋_GB2312" w:hAnsi="Helvetica" w:eastAsia="仿宋_GB2312" w:cs="仿宋_GB2312"/>
          <w:i w:val="0"/>
          <w:iCs w:val="0"/>
          <w:caps w:val="0"/>
          <w:color w:val="333333"/>
          <w:spacing w:val="0"/>
          <w:sz w:val="32"/>
          <w:szCs w:val="32"/>
        </w:rPr>
        <w:t>、《准考证》交检测人员核验并接受体温检测。经检测合格的，检测人员在《准考证》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i w:val="0"/>
          <w:iCs w:val="0"/>
          <w:caps w:val="0"/>
          <w:color w:val="333333"/>
          <w:spacing w:val="0"/>
          <w:sz w:val="32"/>
          <w:szCs w:val="32"/>
        </w:rPr>
      </w:pPr>
      <w:r>
        <w:rPr>
          <w:rFonts w:hint="default" w:ascii="仿宋_GB2312" w:hAnsi="Helvetica" w:eastAsia="仿宋_GB2312" w:cs="仿宋_GB2312"/>
          <w:i w:val="0"/>
          <w:iCs w:val="0"/>
          <w:caps w:val="0"/>
          <w:color w:val="333333"/>
          <w:spacing w:val="0"/>
          <w:sz w:val="32"/>
          <w:szCs w:val="32"/>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上加盖入场检测合格章。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sz w:val="32"/>
          <w:szCs w:val="32"/>
        </w:rPr>
      </w:pPr>
      <w:r>
        <w:rPr>
          <w:rFonts w:hint="default" w:ascii="仿宋_GB2312" w:hAnsi="Helvetica" w:eastAsia="仿宋_GB2312" w:cs="仿宋_GB2312"/>
          <w:i w:val="0"/>
          <w:iCs w:val="0"/>
          <w:caps w:val="0"/>
          <w:color w:val="333333"/>
          <w:spacing w:val="0"/>
          <w:sz w:val="32"/>
          <w:szCs w:val="32"/>
        </w:rPr>
        <w:t>如发现需落实“</w:t>
      </w:r>
      <w:r>
        <w:rPr>
          <w:rFonts w:hint="default" w:ascii="Times New Roman" w:hAnsi="Times New Roman" w:eastAsia="Helvetica" w:cs="Times New Roman"/>
          <w:i w:val="0"/>
          <w:iCs w:val="0"/>
          <w:caps w:val="0"/>
          <w:color w:val="333333"/>
          <w:spacing w:val="0"/>
          <w:sz w:val="32"/>
          <w:szCs w:val="32"/>
        </w:rPr>
        <w:t>3</w:t>
      </w:r>
      <w:r>
        <w:rPr>
          <w:rFonts w:hint="default" w:ascii="仿宋_GB2312" w:hAnsi="Helvetica" w:eastAsia="仿宋_GB2312" w:cs="仿宋_GB2312"/>
          <w:i w:val="0"/>
          <w:iCs w:val="0"/>
          <w:caps w:val="0"/>
          <w:color w:val="333333"/>
          <w:spacing w:val="0"/>
          <w:sz w:val="32"/>
          <w:szCs w:val="32"/>
        </w:rPr>
        <w:t>天</w:t>
      </w:r>
      <w:r>
        <w:rPr>
          <w:rFonts w:hint="default" w:ascii="Times New Roman" w:hAnsi="Times New Roman" w:eastAsia="Helvetica" w:cs="Times New Roman"/>
          <w:i w:val="0"/>
          <w:iCs w:val="0"/>
          <w:caps w:val="0"/>
          <w:color w:val="333333"/>
          <w:spacing w:val="0"/>
          <w:sz w:val="32"/>
          <w:szCs w:val="32"/>
        </w:rPr>
        <w:t>2</w:t>
      </w:r>
      <w:r>
        <w:rPr>
          <w:rFonts w:hint="default" w:ascii="仿宋_GB2312" w:hAnsi="Helvetica" w:eastAsia="仿宋_GB2312" w:cs="仿宋_GB2312"/>
          <w:i w:val="0"/>
          <w:iCs w:val="0"/>
          <w:caps w:val="0"/>
          <w:color w:val="333333"/>
          <w:spacing w:val="0"/>
          <w:sz w:val="32"/>
          <w:szCs w:val="32"/>
        </w:rPr>
        <w:t>检”的考生，立即转入特殊检测通道检测。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default" w:ascii="仿宋_GB2312" w:hAnsi="Helvetica" w:eastAsia="仿宋_GB2312" w:cs="仿宋_GB2312"/>
          <w:b/>
          <w:bCs/>
          <w:i w:val="0"/>
          <w:iCs w:val="0"/>
          <w:caps w:val="0"/>
          <w:color w:val="333333"/>
          <w:spacing w:val="0"/>
          <w:sz w:val="32"/>
          <w:szCs w:val="32"/>
        </w:rPr>
      </w:pPr>
      <w:r>
        <w:rPr>
          <w:rFonts w:hint="eastAsia" w:ascii="仿宋_GB2312" w:hAnsi="Helvetica" w:eastAsia="仿宋_GB2312" w:cs="仿宋_GB2312"/>
          <w:b/>
          <w:bCs/>
          <w:i w:val="0"/>
          <w:iCs w:val="0"/>
          <w:caps w:val="0"/>
          <w:color w:val="333333"/>
          <w:spacing w:val="0"/>
          <w:sz w:val="32"/>
          <w:szCs w:val="32"/>
          <w:lang w:val="en-US" w:eastAsia="zh-CN"/>
        </w:rPr>
        <w:t>3.</w:t>
      </w:r>
      <w:r>
        <w:rPr>
          <w:rFonts w:hint="default" w:ascii="仿宋_GB2312" w:hAnsi="Helvetica" w:eastAsia="仿宋_GB2312" w:cs="仿宋_GB2312"/>
          <w:b/>
          <w:bCs/>
          <w:i w:val="0"/>
          <w:iCs w:val="0"/>
          <w:caps w:val="0"/>
          <w:color w:val="333333"/>
          <w:spacing w:val="0"/>
          <w:sz w:val="32"/>
          <w:szCs w:val="32"/>
        </w:rPr>
        <w:t>临时隔离检查点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outlineLvl w:val="9"/>
        <w:rPr>
          <w:rFonts w:hint="eastAsia" w:ascii="黑体" w:eastAsia="黑体" w:cs="黑体"/>
          <w:sz w:val="32"/>
          <w:szCs w:val="32"/>
        </w:rPr>
      </w:pPr>
      <w:r>
        <w:rPr>
          <w:rFonts w:hint="default" w:ascii="仿宋_GB2312" w:hAnsi="Helvetica" w:eastAsia="仿宋_GB2312" w:cs="仿宋_GB2312"/>
          <w:i w:val="0"/>
          <w:iCs w:val="0"/>
          <w:caps w:val="0"/>
          <w:color w:val="333333"/>
          <w:spacing w:val="0"/>
          <w:sz w:val="32"/>
          <w:szCs w:val="32"/>
        </w:rPr>
        <w:t>符合其他疫情防控要求，但体温</w:t>
      </w:r>
      <w:r>
        <w:rPr>
          <w:rFonts w:hint="default" w:ascii="Times New Roman" w:hAnsi="Times New Roman" w:eastAsia="Helvetica" w:cs="Times New Roman"/>
          <w:i w:val="0"/>
          <w:iCs w:val="0"/>
          <w:caps w:val="0"/>
          <w:color w:val="333333"/>
          <w:spacing w:val="0"/>
          <w:sz w:val="32"/>
          <w:szCs w:val="32"/>
        </w:rPr>
        <w:t>≥37.3℃</w:t>
      </w:r>
      <w:r>
        <w:rPr>
          <w:rFonts w:hint="default" w:ascii="仿宋_GB2312" w:hAnsi="Helvetica" w:eastAsia="仿宋_GB2312" w:cs="仿宋_GB2312"/>
          <w:i w:val="0"/>
          <w:iCs w:val="0"/>
          <w:caps w:val="0"/>
          <w:color w:val="333333"/>
          <w:spacing w:val="0"/>
          <w:sz w:val="32"/>
          <w:szCs w:val="32"/>
        </w:rPr>
        <w:t>的考生，须立即进入临时隔离检查点，间隔</w:t>
      </w:r>
      <w:r>
        <w:rPr>
          <w:rFonts w:hint="default" w:ascii="Times New Roman" w:hAnsi="Times New Roman" w:eastAsia="Helvetica" w:cs="Times New Roman"/>
          <w:i w:val="0"/>
          <w:iCs w:val="0"/>
          <w:caps w:val="0"/>
          <w:color w:val="333333"/>
          <w:spacing w:val="0"/>
          <w:sz w:val="32"/>
          <w:szCs w:val="32"/>
        </w:rPr>
        <w:t>15</w:t>
      </w:r>
      <w:r>
        <w:rPr>
          <w:rFonts w:hint="default" w:ascii="仿宋_GB2312" w:hAnsi="Helvetica" w:eastAsia="仿宋_GB2312" w:cs="仿宋_GB2312"/>
          <w:i w:val="0"/>
          <w:iCs w:val="0"/>
          <w:caps w:val="0"/>
          <w:color w:val="333333"/>
          <w:spacing w:val="0"/>
          <w:sz w:val="32"/>
          <w:szCs w:val="32"/>
        </w:rPr>
        <w:t>分钟后，由现场医务人员使用水银体温计进行体温复测，经复测体温正常（低于</w:t>
      </w:r>
      <w:r>
        <w:rPr>
          <w:rFonts w:hint="default" w:ascii="Times New Roman" w:hAnsi="Times New Roman" w:eastAsia="Helvetica" w:cs="Times New Roman"/>
          <w:i w:val="0"/>
          <w:iCs w:val="0"/>
          <w:caps w:val="0"/>
          <w:color w:val="333333"/>
          <w:spacing w:val="0"/>
          <w:sz w:val="32"/>
          <w:szCs w:val="32"/>
        </w:rPr>
        <w:t>37.3℃</w:t>
      </w:r>
      <w:r>
        <w:rPr>
          <w:rFonts w:hint="default" w:ascii="仿宋_GB2312" w:hAnsi="Helvetica" w:eastAsia="仿宋_GB2312" w:cs="仿宋_GB2312"/>
          <w:i w:val="0"/>
          <w:iCs w:val="0"/>
          <w:caps w:val="0"/>
          <w:color w:val="333333"/>
          <w:spacing w:val="0"/>
          <w:sz w:val="32"/>
          <w:szCs w:val="32"/>
        </w:rPr>
        <w:t>）的，可参加考试。经复测体温仍</w:t>
      </w:r>
      <w:r>
        <w:rPr>
          <w:rFonts w:hint="default" w:ascii="Times New Roman" w:hAnsi="Times New Roman" w:eastAsia="Helvetica" w:cs="Times New Roman"/>
          <w:i w:val="0"/>
          <w:iCs w:val="0"/>
          <w:caps w:val="0"/>
          <w:color w:val="333333"/>
          <w:spacing w:val="0"/>
          <w:sz w:val="32"/>
          <w:szCs w:val="32"/>
        </w:rPr>
        <w:t>≥37.3℃</w:t>
      </w:r>
      <w:r>
        <w:rPr>
          <w:rFonts w:hint="default" w:ascii="仿宋_GB2312" w:hAnsi="Helvetica" w:eastAsia="仿宋_GB2312" w:cs="仿宋_GB2312"/>
          <w:i w:val="0"/>
          <w:iCs w:val="0"/>
          <w:caps w:val="0"/>
          <w:color w:val="333333"/>
          <w:spacing w:val="0"/>
          <w:sz w:val="32"/>
          <w:szCs w:val="32"/>
        </w:rPr>
        <w:t>的，不得进入考点参加考试。</w:t>
      </w:r>
    </w:p>
    <w:p>
      <w:pPr>
        <w:keepNext w:val="0"/>
        <w:keepLines w:val="0"/>
        <w:pageBreakBefore w:val="0"/>
        <w:widowControl w:val="0"/>
        <w:kinsoku/>
        <w:wordWrap/>
        <w:overflowPunct/>
        <w:topLinePunct w:val="0"/>
        <w:autoSpaceDE/>
        <w:autoSpaceDN/>
        <w:bidi w:val="0"/>
        <w:adjustRightInd/>
        <w:snapToGrid/>
        <w:spacing w:line="580" w:lineRule="exact"/>
        <w:ind w:left="-142" w:firstLine="640" w:firstLineChars="200"/>
        <w:jc w:val="both"/>
        <w:textAlignment w:val="auto"/>
        <w:outlineLvl w:val="9"/>
        <w:rPr>
          <w:rFonts w:hint="eastAsia" w:ascii="仿宋_GB2312" w:hAnsi="Helvetica" w:eastAsia="仿宋_GB2312" w:cs="仿宋_GB2312"/>
          <w:i w:val="0"/>
          <w:iCs w:val="0"/>
          <w:caps w:val="0"/>
          <w:color w:val="333333"/>
          <w:spacing w:val="0"/>
          <w:kern w:val="0"/>
          <w:sz w:val="32"/>
          <w:szCs w:val="32"/>
          <w:lang w:val="en-US" w:eastAsia="zh-CN" w:bidi="ar-SA"/>
        </w:rPr>
      </w:pPr>
      <w:r>
        <w:rPr>
          <w:rFonts w:hint="default" w:ascii="仿宋_GB2312" w:hAnsi="Helvetica" w:eastAsia="仿宋_GB2312" w:cs="仿宋_GB2312"/>
          <w:i w:val="0"/>
          <w:iCs w:val="0"/>
          <w:caps w:val="0"/>
          <w:color w:val="333333"/>
          <w:spacing w:val="0"/>
          <w:kern w:val="0"/>
          <w:sz w:val="32"/>
          <w:szCs w:val="32"/>
          <w:lang w:val="en-US" w:eastAsia="zh-CN" w:bidi="ar-SA"/>
        </w:rPr>
        <w:t>本《</w:t>
      </w:r>
      <w:r>
        <w:rPr>
          <w:rFonts w:hint="eastAsia" w:ascii="仿宋_GB2312" w:hAnsi="Helvetica" w:eastAsia="仿宋_GB2312" w:cs="仿宋_GB2312"/>
          <w:i w:val="0"/>
          <w:iCs w:val="0"/>
          <w:caps w:val="0"/>
          <w:color w:val="333333"/>
          <w:spacing w:val="0"/>
          <w:kern w:val="0"/>
          <w:sz w:val="32"/>
          <w:szCs w:val="32"/>
          <w:lang w:val="en-US" w:eastAsia="zh-CN" w:bidi="ar-SA"/>
        </w:rPr>
        <w:t>方案</w:t>
      </w:r>
      <w:r>
        <w:rPr>
          <w:rFonts w:hint="default" w:ascii="仿宋_GB2312" w:hAnsi="Helvetica" w:eastAsia="仿宋_GB2312" w:cs="仿宋_GB2312"/>
          <w:i w:val="0"/>
          <w:iCs w:val="0"/>
          <w:caps w:val="0"/>
          <w:color w:val="333333"/>
          <w:spacing w:val="0"/>
          <w:kern w:val="0"/>
          <w:sz w:val="32"/>
          <w:szCs w:val="32"/>
          <w:lang w:val="en-US" w:eastAsia="zh-CN" w:bidi="ar-SA"/>
        </w:rPr>
        <w:t>》由</w:t>
      </w:r>
      <w:r>
        <w:rPr>
          <w:rFonts w:hint="eastAsia" w:ascii="仿宋_GB2312" w:hAnsi="Helvetica" w:eastAsia="仿宋_GB2312" w:cs="仿宋_GB2312"/>
          <w:i w:val="0"/>
          <w:iCs w:val="0"/>
          <w:caps w:val="0"/>
          <w:color w:val="333333"/>
          <w:spacing w:val="0"/>
          <w:kern w:val="0"/>
          <w:sz w:val="32"/>
          <w:szCs w:val="32"/>
          <w:lang w:val="en-US" w:eastAsia="zh-CN" w:bidi="ar-SA"/>
        </w:rPr>
        <w:t>黔西南州公安局招聘工作领导小组办公室负责解释</w:t>
      </w:r>
      <w:r>
        <w:rPr>
          <w:rFonts w:hint="default" w:ascii="仿宋_GB2312" w:hAnsi="Helvetica" w:eastAsia="仿宋_GB2312" w:cs="仿宋_GB2312"/>
          <w:i w:val="0"/>
          <w:iCs w:val="0"/>
          <w:caps w:val="0"/>
          <w:color w:val="333333"/>
          <w:spacing w:val="0"/>
          <w:kern w:val="0"/>
          <w:sz w:val="32"/>
          <w:szCs w:val="32"/>
          <w:lang w:val="en-US" w:eastAsia="zh-CN" w:bidi="ar-SA"/>
        </w:rPr>
        <w:t>，未尽事宜由</w:t>
      </w:r>
      <w:r>
        <w:rPr>
          <w:rFonts w:hint="eastAsia" w:ascii="仿宋_GB2312" w:hAnsi="Helvetica" w:eastAsia="仿宋_GB2312" w:cs="仿宋_GB2312"/>
          <w:i w:val="0"/>
          <w:iCs w:val="0"/>
          <w:caps w:val="0"/>
          <w:color w:val="333333"/>
          <w:spacing w:val="0"/>
          <w:kern w:val="0"/>
          <w:sz w:val="32"/>
          <w:szCs w:val="32"/>
          <w:lang w:val="en-US" w:eastAsia="zh-CN" w:bidi="ar-SA"/>
        </w:rPr>
        <w:t>黔西南州公安局招聘工作领导小组</w:t>
      </w:r>
      <w:r>
        <w:rPr>
          <w:rFonts w:hint="default" w:ascii="仿宋_GB2312" w:hAnsi="Helvetica" w:eastAsia="仿宋_GB2312" w:cs="仿宋_GB2312"/>
          <w:i w:val="0"/>
          <w:iCs w:val="0"/>
          <w:caps w:val="0"/>
          <w:color w:val="333333"/>
          <w:spacing w:val="0"/>
          <w:kern w:val="0"/>
          <w:sz w:val="32"/>
          <w:szCs w:val="32"/>
          <w:lang w:val="en-US" w:eastAsia="zh-CN" w:bidi="ar-SA"/>
        </w:rPr>
        <w:t>办公室负责完善落实。</w:t>
      </w:r>
    </w:p>
    <w:sectPr>
      <w:headerReference r:id="rId3" w:type="default"/>
      <w:footerReference r:id="rId4" w:type="default"/>
      <w:pgSz w:w="11906" w:h="16838"/>
      <w:pgMar w:top="1984" w:right="1531" w:bottom="1984" w:left="1531"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779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977899" cy="230251"/>
                      </a:xfrm>
                      <a:prstGeom prst="rect">
                        <a:avLst/>
                      </a:prstGeom>
                      <a:noFill/>
                      <a:ln w="9525" cap="flat" cmpd="sng">
                        <a:noFill/>
                        <a:prstDash val="solid"/>
                        <a:round/>
                      </a:ln>
                    </wps:spPr>
                    <wps:txbx>
                      <w:txbxContent>
                        <w:p>
                          <w:pPr>
                            <w:pStyle w:val="6"/>
                            <w:keepNext w:val="0"/>
                            <w:keepLines w:val="0"/>
                            <w:pageBreakBefore w:val="0"/>
                            <w:widowControl w:val="0"/>
                            <w:pBdr>
                              <w:between w:val="none" w:color="auto" w:sz="0" w:space="1"/>
                            </w:pBdr>
                            <w:kinsoku/>
                            <w:wordWrap/>
                            <w:overflowPunct/>
                            <w:topLinePunct w:val="0"/>
                            <w:autoSpaceDE/>
                            <w:autoSpaceDN/>
                            <w:bidi w:val="0"/>
                            <w:adjustRightInd/>
                            <w:snapToGrid w:val="0"/>
                            <w:ind w:left="420" w:leftChars="200" w:right="420" w:rightChars="200"/>
                            <w:textAlignment w:val="auto"/>
                            <w:rPr>
                              <w:rFonts w:hint="eastAsia" w:ascii="宋体" w:eastAsia="宋体" w:cs="宋体"/>
                              <w:sz w:val="28"/>
                              <w:szCs w:val="28"/>
                            </w:rPr>
                          </w:pPr>
                          <w:r>
                            <w:rPr>
                              <w:rStyle w:val="12"/>
                              <w:rFonts w:hint="eastAsia" w:ascii="宋体" w:eastAsia="宋体" w:cs="宋体"/>
                              <w:sz w:val="28"/>
                              <w:szCs w:val="28"/>
                            </w:rPr>
                            <w:fldChar w:fldCharType="begin"/>
                          </w:r>
                          <w:r>
                            <w:rPr>
                              <w:rStyle w:val="12"/>
                              <w:rFonts w:hint="eastAsia" w:ascii="宋体" w:eastAsia="宋体" w:cs="宋体"/>
                              <w:sz w:val="28"/>
                              <w:szCs w:val="28"/>
                            </w:rPr>
                            <w:instrText xml:space="preserve"> PAGE  </w:instrText>
                          </w:r>
                          <w:r>
                            <w:rPr>
                              <w:rFonts w:hint="eastAsia" w:ascii="宋体" w:eastAsia="宋体" w:cs="宋体"/>
                              <w:sz w:val="28"/>
                              <w:szCs w:val="28"/>
                            </w:rPr>
                            <w:fldChar w:fldCharType="separate"/>
                          </w:r>
                          <w:r>
                            <w:rPr>
                              <w:rStyle w:val="12"/>
                              <w:rFonts w:hint="eastAsia" w:ascii="宋体" w:eastAsia="宋体" w:cs="宋体"/>
                              <w:sz w:val="28"/>
                              <w:szCs w:val="28"/>
                            </w:rPr>
                            <w:t>3</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77pt;mso-position-horizontal:outside;mso-position-horizontal-relative:margin;mso-wrap-style:none;z-index:251659264;mso-width-relative:page;mso-height-relative:page;" filled="f" stroked="f" coordsize="21600,21600" o:gfxdata="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bpvA0gAAAAQBAAAPAAAAAAAAAAEAIAAAACIAAABkcnMvZG93bnJl&#10;di54bWxQSwECFAAUAAAACACHTuJA3yaDOgMCAAD0AwAADgAAAAAAAAABACAAAAAhAQAAZHJzL2Uy&#10;b0RvYy54bWxQSwUGAAAAAAYABgBZAQAAlgUAAAAA&#10;">
              <v:fill on="f" focussize="0,0"/>
              <v:stroke on="f" joinstyle="round"/>
              <v:imagedata o:title=""/>
              <o:lock v:ext="edit" aspectratio="f"/>
              <v:textbox inset="0mm,0mm,0mm,0mm" style="mso-fit-shape-to-text:t;">
                <w:txbxContent>
                  <w:p>
                    <w:pPr>
                      <w:pStyle w:val="6"/>
                      <w:keepNext w:val="0"/>
                      <w:keepLines w:val="0"/>
                      <w:pageBreakBefore w:val="0"/>
                      <w:widowControl w:val="0"/>
                      <w:pBdr>
                        <w:between w:val="none" w:color="auto" w:sz="0" w:space="1"/>
                      </w:pBdr>
                      <w:kinsoku/>
                      <w:wordWrap/>
                      <w:overflowPunct/>
                      <w:topLinePunct w:val="0"/>
                      <w:autoSpaceDE/>
                      <w:autoSpaceDN/>
                      <w:bidi w:val="0"/>
                      <w:adjustRightInd/>
                      <w:snapToGrid w:val="0"/>
                      <w:ind w:left="420" w:leftChars="200" w:right="420" w:rightChars="200"/>
                      <w:textAlignment w:val="auto"/>
                      <w:rPr>
                        <w:rFonts w:hint="eastAsia" w:ascii="宋体" w:eastAsia="宋体" w:cs="宋体"/>
                        <w:sz w:val="28"/>
                        <w:szCs w:val="28"/>
                      </w:rPr>
                    </w:pPr>
                    <w:r>
                      <w:rPr>
                        <w:rStyle w:val="12"/>
                        <w:rFonts w:hint="eastAsia" w:ascii="宋体" w:eastAsia="宋体" w:cs="宋体"/>
                        <w:sz w:val="28"/>
                        <w:szCs w:val="28"/>
                      </w:rPr>
                      <w:fldChar w:fldCharType="begin"/>
                    </w:r>
                    <w:r>
                      <w:rPr>
                        <w:rStyle w:val="12"/>
                        <w:rFonts w:hint="eastAsia" w:ascii="宋体" w:eastAsia="宋体" w:cs="宋体"/>
                        <w:sz w:val="28"/>
                        <w:szCs w:val="28"/>
                      </w:rPr>
                      <w:instrText xml:space="preserve"> PAGE  </w:instrText>
                    </w:r>
                    <w:r>
                      <w:rPr>
                        <w:rFonts w:hint="eastAsia" w:ascii="宋体" w:eastAsia="宋体" w:cs="宋体"/>
                        <w:sz w:val="28"/>
                        <w:szCs w:val="28"/>
                      </w:rPr>
                      <w:fldChar w:fldCharType="separate"/>
                    </w:r>
                    <w:r>
                      <w:rPr>
                        <w:rStyle w:val="12"/>
                        <w:rFonts w:hint="eastAsia" w:ascii="宋体" w:eastAsia="宋体" w:cs="宋体"/>
                        <w:sz w:val="28"/>
                        <w:szCs w:val="28"/>
                      </w:rPr>
                      <w:t>3</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zZhN2UwMzI1OTBmYzBlMTRmYTlmNDc5MWMzYTQ3NmYifQ=="/>
  </w:docVars>
  <w:rsids>
    <w:rsidRoot w:val="00000000"/>
    <w:rsid w:val="01A736F0"/>
    <w:rsid w:val="03BB7E09"/>
    <w:rsid w:val="0BAE6FCA"/>
    <w:rsid w:val="177A48A2"/>
    <w:rsid w:val="1B2C7CEE"/>
    <w:rsid w:val="20945BEB"/>
    <w:rsid w:val="27922573"/>
    <w:rsid w:val="29F15B13"/>
    <w:rsid w:val="2CA6329A"/>
    <w:rsid w:val="3E6D25BC"/>
    <w:rsid w:val="4EFD307E"/>
    <w:rsid w:val="4F5C429F"/>
    <w:rsid w:val="52792D8E"/>
    <w:rsid w:val="529E0C81"/>
    <w:rsid w:val="58725233"/>
    <w:rsid w:val="5D5609F1"/>
    <w:rsid w:val="5E7F73F5"/>
    <w:rsid w:val="61A43F4B"/>
    <w:rsid w:val="6F9427F6"/>
    <w:rsid w:val="72256AAB"/>
    <w:rsid w:val="728F2237"/>
    <w:rsid w:val="7B1869F2"/>
    <w:rsid w:val="7D7638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page number"/>
    <w:qFormat/>
    <w:uiPriority w:val="0"/>
  </w:style>
  <w:style w:type="paragraph" w:customStyle="1" w:styleId="13">
    <w:name w:val="Char Char Char Char Char Char Char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3424</Words>
  <Characters>3519</Characters>
  <Lines>116</Lines>
  <Paragraphs>46</Paragraphs>
  <TotalTime>0</TotalTime>
  <ScaleCrop>false</ScaleCrop>
  <LinksUpToDate>false</LinksUpToDate>
  <CharactersWithSpaces>3522</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褚双妹（水务局）</dc:creator>
  <cp:lastModifiedBy>樊秋菊</cp:lastModifiedBy>
  <cp:lastPrinted>2021-09-27T09:11:00Z</cp:lastPrinted>
  <dcterms:modified xsi:type="dcterms:W3CDTF">2022-07-12T02:48:31Z</dcterms:modified>
  <dc:title>中共黔西南州水务局党组</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DACBAF01899442E9B7F2D00019CEA278</vt:lpwstr>
  </property>
</Properties>
</file>