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通信大数据行程卡、贵州健康码操作说明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（一）通信大数据行程卡操作说明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384810</wp:posOffset>
            </wp:positionV>
            <wp:extent cx="5257800" cy="4371975"/>
            <wp:effectExtent l="0" t="0" r="0" b="9525"/>
            <wp:wrapTight wrapText="bothSides">
              <wp:wrapPolygon>
                <wp:start x="0" y="0"/>
                <wp:lineTo x="0" y="21553"/>
                <wp:lineTo x="21522" y="21553"/>
                <wp:lineTo x="21522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1.打开微信，扫一扫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2.输入手机号、验证码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3039110" cy="4806315"/>
            <wp:effectExtent l="0" t="0" r="8890" b="13335"/>
            <wp:docPr id="2" name="图片 2" descr="Screenshot_20200616_111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_20200616_1116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9110" cy="480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3.截图并编辑自己的姓名，保存后上传</w:t>
      </w:r>
    </w:p>
    <w:p>
      <w:pPr>
        <w:numPr>
          <w:ilvl w:val="0"/>
          <w:numId w:val="0"/>
        </w:numPr>
        <w:ind w:leftChars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237990" cy="8234045"/>
            <wp:effectExtent l="0" t="0" r="10160" b="14605"/>
            <wp:docPr id="3" name="图片 3" descr="IMG_20200616_112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00616_1121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37990" cy="823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（二）贵州健康码操作同理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1770" cy="3791585"/>
            <wp:effectExtent l="0" t="0" r="5080" b="1841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79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F67D5"/>
    <w:rsid w:val="07AB3FB3"/>
    <w:rsid w:val="0BB079A9"/>
    <w:rsid w:val="10F81D57"/>
    <w:rsid w:val="3AB82B86"/>
    <w:rsid w:val="3CE15C5E"/>
    <w:rsid w:val="438F67D5"/>
    <w:rsid w:val="62F37225"/>
    <w:rsid w:val="6898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2020-06-16T03:14:00Z</dcterms:created>
  <dc:creator>智慧哥</dc:creator>
  <cp:lastModifiedBy>Administrator</cp:lastModifiedBy>
  <dcterms:modified xsi:type="dcterms:W3CDTF">2020-07-17T06:59:45Z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