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330" w:rsidRPr="00432F24" w:rsidRDefault="004D1330" w:rsidP="004D1330">
      <w:pPr>
        <w:spacing w:line="560" w:lineRule="exact"/>
        <w:ind w:firstLineChars="200" w:firstLine="640"/>
        <w:rPr>
          <w:rFonts w:ascii="仿宋" w:eastAsia="仿宋" w:hAnsi="仿宋" w:cs="宋体" w:hint="eastAsia"/>
          <w:kern w:val="0"/>
          <w:sz w:val="32"/>
          <w:szCs w:val="32"/>
        </w:rPr>
      </w:pPr>
      <w:r w:rsidRPr="00432F24">
        <w:rPr>
          <w:rFonts w:ascii="仿宋" w:eastAsia="仿宋" w:hAnsi="仿宋" w:cs="宋体" w:hint="eastAsia"/>
          <w:kern w:val="0"/>
          <w:sz w:val="32"/>
          <w:szCs w:val="32"/>
        </w:rPr>
        <w:t>附件3：</w:t>
      </w:r>
    </w:p>
    <w:p w:rsidR="004D1330" w:rsidRPr="00432F24" w:rsidRDefault="004D1330" w:rsidP="004D1330">
      <w:pPr>
        <w:spacing w:line="560" w:lineRule="exact"/>
        <w:ind w:firstLineChars="200" w:firstLine="643"/>
        <w:jc w:val="center"/>
        <w:rPr>
          <w:rFonts w:ascii="仿宋" w:eastAsia="仿宋" w:hAnsi="仿宋" w:cs="宋体" w:hint="eastAsia"/>
          <w:b/>
          <w:kern w:val="0"/>
          <w:sz w:val="32"/>
          <w:szCs w:val="32"/>
        </w:rPr>
      </w:pPr>
      <w:r w:rsidRPr="00432F24">
        <w:rPr>
          <w:rFonts w:ascii="仿宋" w:eastAsia="仿宋" w:hAnsi="仿宋" w:cs="宋体"/>
          <w:b/>
          <w:kern w:val="0"/>
          <w:sz w:val="32"/>
          <w:szCs w:val="32"/>
        </w:rPr>
        <w:t>2021年应届毕业生</w:t>
      </w:r>
    </w:p>
    <w:p w:rsidR="004D1330" w:rsidRPr="00432F24" w:rsidRDefault="004D1330" w:rsidP="004D1330">
      <w:pPr>
        <w:spacing w:line="560" w:lineRule="exact"/>
        <w:ind w:firstLineChars="200" w:firstLine="643"/>
        <w:jc w:val="center"/>
        <w:rPr>
          <w:rFonts w:ascii="仿宋" w:eastAsia="仿宋" w:hAnsi="仿宋" w:cs="宋体" w:hint="eastAsia"/>
          <w:b/>
          <w:kern w:val="0"/>
          <w:sz w:val="32"/>
          <w:szCs w:val="32"/>
        </w:rPr>
      </w:pPr>
      <w:r w:rsidRPr="00432F24">
        <w:rPr>
          <w:rFonts w:ascii="仿宋" w:eastAsia="仿宋" w:hAnsi="仿宋" w:cs="宋体"/>
          <w:b/>
          <w:kern w:val="0"/>
          <w:sz w:val="32"/>
          <w:szCs w:val="32"/>
        </w:rPr>
        <w:t>（含2年择业期内未落实工作单位的高校毕业生）</w:t>
      </w:r>
    </w:p>
    <w:p w:rsidR="004D1330" w:rsidRPr="00432F24" w:rsidRDefault="004D1330" w:rsidP="004D1330">
      <w:pPr>
        <w:spacing w:line="560" w:lineRule="exact"/>
        <w:ind w:firstLineChars="200" w:firstLine="643"/>
        <w:jc w:val="center"/>
        <w:rPr>
          <w:rFonts w:ascii="仿宋" w:eastAsia="仿宋" w:hAnsi="仿宋" w:cs="宋体" w:hint="eastAsia"/>
          <w:b/>
          <w:kern w:val="0"/>
          <w:sz w:val="32"/>
          <w:szCs w:val="32"/>
        </w:rPr>
      </w:pPr>
      <w:r w:rsidRPr="00432F24">
        <w:rPr>
          <w:rFonts w:ascii="仿宋" w:eastAsia="仿宋" w:hAnsi="仿宋" w:cs="宋体"/>
          <w:b/>
          <w:kern w:val="0"/>
          <w:sz w:val="32"/>
          <w:szCs w:val="32"/>
        </w:rPr>
        <w:t>范围</w:t>
      </w:r>
      <w:r w:rsidRPr="00432F24">
        <w:rPr>
          <w:rFonts w:ascii="仿宋" w:eastAsia="仿宋" w:hAnsi="仿宋" w:cs="宋体" w:hint="eastAsia"/>
          <w:b/>
          <w:kern w:val="0"/>
          <w:sz w:val="32"/>
          <w:szCs w:val="32"/>
        </w:rPr>
        <w:t>说明</w:t>
      </w:r>
    </w:p>
    <w:p w:rsidR="004D1330" w:rsidRPr="00432F24" w:rsidRDefault="004D1330" w:rsidP="004D1330">
      <w:pPr>
        <w:spacing w:line="560" w:lineRule="exact"/>
        <w:ind w:firstLineChars="200" w:firstLine="640"/>
        <w:jc w:val="left"/>
        <w:rPr>
          <w:rFonts w:ascii="仿宋" w:eastAsia="仿宋" w:hAnsi="仿宋" w:cs="宋体"/>
          <w:kern w:val="0"/>
          <w:sz w:val="32"/>
          <w:szCs w:val="32"/>
        </w:rPr>
      </w:pPr>
      <w:r w:rsidRPr="00432F24">
        <w:rPr>
          <w:rFonts w:ascii="仿宋" w:eastAsia="仿宋" w:hAnsi="仿宋" w:cs="宋体" w:hint="eastAsia"/>
          <w:kern w:val="0"/>
          <w:sz w:val="32"/>
          <w:szCs w:val="32"/>
        </w:rPr>
        <w:t>2021年应届毕业生（含择业期内落实工作单位的高校毕业生）范围如下：</w:t>
      </w:r>
    </w:p>
    <w:p w:rsidR="004D1330" w:rsidRPr="00432F24" w:rsidRDefault="004D1330" w:rsidP="004D1330">
      <w:pPr>
        <w:spacing w:line="560" w:lineRule="exact"/>
        <w:ind w:firstLineChars="200" w:firstLine="640"/>
        <w:rPr>
          <w:rFonts w:ascii="仿宋" w:eastAsia="仿宋" w:hAnsi="仿宋" w:cs="宋体"/>
          <w:kern w:val="0"/>
          <w:sz w:val="32"/>
          <w:szCs w:val="32"/>
        </w:rPr>
      </w:pPr>
      <w:r w:rsidRPr="00432F24">
        <w:rPr>
          <w:rFonts w:ascii="仿宋" w:eastAsia="仿宋" w:hAnsi="仿宋" w:cs="宋体" w:hint="eastAsia"/>
          <w:kern w:val="0"/>
          <w:sz w:val="32"/>
          <w:szCs w:val="32"/>
        </w:rPr>
        <w:t>（1）</w:t>
      </w:r>
      <w:r w:rsidRPr="00432F24">
        <w:rPr>
          <w:rFonts w:ascii="仿宋" w:eastAsia="仿宋" w:hAnsi="仿宋" w:cs="宋体"/>
          <w:kern w:val="0"/>
          <w:sz w:val="32"/>
          <w:szCs w:val="32"/>
        </w:rPr>
        <w:t>2021年毕业并取得学历（学位）证书的非全日制研究生，如是全日制普通高校毕业后，直接通过研究生入学考试或者国家承认的其他入学方式被录取的非全日制研究生，且读研期间无工作经历的，按应届毕业生报名。</w:t>
      </w:r>
    </w:p>
    <w:p w:rsidR="004D1330" w:rsidRPr="00432F24" w:rsidRDefault="004D1330" w:rsidP="004D1330">
      <w:pPr>
        <w:spacing w:line="560" w:lineRule="exact"/>
        <w:ind w:firstLineChars="200" w:firstLine="640"/>
        <w:rPr>
          <w:rFonts w:ascii="仿宋" w:eastAsia="仿宋" w:hAnsi="仿宋" w:cs="宋体"/>
          <w:kern w:val="0"/>
          <w:sz w:val="32"/>
          <w:szCs w:val="32"/>
        </w:rPr>
      </w:pPr>
      <w:r w:rsidRPr="00432F24">
        <w:rPr>
          <w:rFonts w:ascii="仿宋" w:eastAsia="仿宋" w:hAnsi="仿宋" w:cs="宋体" w:hint="eastAsia"/>
          <w:kern w:val="0"/>
          <w:sz w:val="32"/>
          <w:szCs w:val="32"/>
        </w:rPr>
        <w:t>（2）</w:t>
      </w:r>
      <w:r w:rsidRPr="00432F24">
        <w:rPr>
          <w:rFonts w:ascii="仿宋" w:eastAsia="仿宋" w:hAnsi="仿宋" w:cs="宋体"/>
          <w:kern w:val="0"/>
          <w:sz w:val="32"/>
          <w:szCs w:val="32"/>
        </w:rPr>
        <w:t>2019年和2020年全日制普通高校毕业生，以及符合上述条件的非全日制研究生，若仍未落实过工作或学习单位，其档案关系仍保留在原毕业学校，或保留在各级毕业生就业主管部门（毕业生就业指导服务中心）、人才交流服务机构和公共就业服务机构的，可按应届高校毕业生或社会人员报名。</w:t>
      </w:r>
    </w:p>
    <w:p w:rsidR="004D1330" w:rsidRPr="00432F24" w:rsidRDefault="004D1330" w:rsidP="004D1330">
      <w:pPr>
        <w:spacing w:line="560" w:lineRule="exact"/>
        <w:ind w:firstLineChars="200" w:firstLine="640"/>
        <w:rPr>
          <w:rFonts w:ascii="仿宋" w:eastAsia="仿宋" w:hAnsi="仿宋" w:cs="宋体"/>
          <w:kern w:val="0"/>
          <w:sz w:val="32"/>
          <w:szCs w:val="32"/>
        </w:rPr>
      </w:pPr>
      <w:r w:rsidRPr="00432F24">
        <w:rPr>
          <w:rFonts w:ascii="仿宋" w:eastAsia="仿宋" w:hAnsi="仿宋" w:cs="宋体" w:hint="eastAsia"/>
          <w:kern w:val="0"/>
          <w:sz w:val="32"/>
          <w:szCs w:val="32"/>
        </w:rPr>
        <w:t>（3）</w:t>
      </w:r>
      <w:r w:rsidRPr="00432F24">
        <w:rPr>
          <w:rFonts w:ascii="仿宋" w:eastAsia="仿宋" w:hAnsi="仿宋" w:cs="宋体"/>
          <w:kern w:val="0"/>
          <w:sz w:val="32"/>
          <w:szCs w:val="32"/>
        </w:rPr>
        <w:t>国（境）外同期毕业人员（含择业期内未落实工作单位的），可按应届毕业生报名。国（境）外同期毕业人员，是指在国（境）外教学科研机构学习，与国（境）内应届毕业生同期毕业，并在2021年12月31日前完成教育部留学服务中心学历认证的留学人员。</w:t>
      </w:r>
    </w:p>
    <w:p w:rsidR="004D1330" w:rsidRPr="00432F24" w:rsidRDefault="004D1330" w:rsidP="004D1330">
      <w:pPr>
        <w:spacing w:line="560" w:lineRule="exact"/>
        <w:ind w:firstLineChars="200" w:firstLine="640"/>
        <w:rPr>
          <w:rFonts w:ascii="仿宋" w:eastAsia="仿宋" w:hAnsi="仿宋" w:cs="宋体" w:hint="eastAsia"/>
          <w:kern w:val="0"/>
          <w:sz w:val="32"/>
          <w:szCs w:val="32"/>
        </w:rPr>
      </w:pPr>
      <w:r w:rsidRPr="00432F24">
        <w:rPr>
          <w:rFonts w:ascii="仿宋" w:eastAsia="仿宋" w:hAnsi="仿宋" w:cs="宋体" w:hint="eastAsia"/>
          <w:kern w:val="0"/>
          <w:sz w:val="32"/>
          <w:szCs w:val="32"/>
        </w:rPr>
        <w:t>（4）</w:t>
      </w:r>
      <w:r w:rsidRPr="00432F24">
        <w:rPr>
          <w:rFonts w:ascii="仿宋" w:eastAsia="仿宋" w:hAnsi="仿宋" w:cs="宋体"/>
          <w:kern w:val="0"/>
          <w:sz w:val="32"/>
          <w:szCs w:val="32"/>
        </w:rPr>
        <w:t>基层服务项目人员等其他符合可视为应届毕业生的，按相关规定执行。</w:t>
      </w:r>
    </w:p>
    <w:p w:rsidR="004D1330" w:rsidRPr="00432F24" w:rsidRDefault="004D1330" w:rsidP="004D1330">
      <w:pPr>
        <w:spacing w:line="560" w:lineRule="exact"/>
        <w:ind w:firstLineChars="200" w:firstLine="640"/>
        <w:rPr>
          <w:rFonts w:ascii="仿宋" w:eastAsia="仿宋" w:hAnsi="仿宋" w:cs="宋体" w:hint="eastAsia"/>
          <w:kern w:val="0"/>
          <w:sz w:val="32"/>
          <w:szCs w:val="32"/>
        </w:rPr>
      </w:pPr>
      <w:r w:rsidRPr="00432F24">
        <w:rPr>
          <w:rFonts w:ascii="仿宋" w:eastAsia="仿宋" w:hAnsi="仿宋" w:cs="宋体" w:hint="eastAsia"/>
          <w:kern w:val="0"/>
          <w:sz w:val="32"/>
          <w:szCs w:val="32"/>
        </w:rPr>
        <w:t>（5）面向社会招收的普通高校应届毕业生培训对象于</w:t>
      </w:r>
      <w:r w:rsidRPr="00432F24">
        <w:rPr>
          <w:rFonts w:ascii="仿宋" w:eastAsia="仿宋" w:hAnsi="仿宋" w:cs="宋体" w:hint="eastAsia"/>
          <w:kern w:val="0"/>
          <w:sz w:val="32"/>
          <w:szCs w:val="32"/>
        </w:rPr>
        <w:lastRenderedPageBreak/>
        <w:t>2021年住院医师规范化培训合格的。</w:t>
      </w:r>
    </w:p>
    <w:p w:rsidR="00BB3194" w:rsidRPr="004D1330" w:rsidRDefault="00BB3194">
      <w:bookmarkStart w:id="0" w:name="_GoBack"/>
      <w:bookmarkEnd w:id="0"/>
    </w:p>
    <w:sectPr w:rsidR="00BB3194" w:rsidRPr="004D13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540" w:rsidRDefault="00676540" w:rsidP="004D1330">
      <w:r>
        <w:separator/>
      </w:r>
    </w:p>
  </w:endnote>
  <w:endnote w:type="continuationSeparator" w:id="0">
    <w:p w:rsidR="00676540" w:rsidRDefault="00676540" w:rsidP="004D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540" w:rsidRDefault="00676540" w:rsidP="004D1330">
      <w:r>
        <w:separator/>
      </w:r>
    </w:p>
  </w:footnote>
  <w:footnote w:type="continuationSeparator" w:id="0">
    <w:p w:rsidR="00676540" w:rsidRDefault="00676540" w:rsidP="004D1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ADE"/>
    <w:rsid w:val="004D1330"/>
    <w:rsid w:val="00676540"/>
    <w:rsid w:val="00BB3194"/>
    <w:rsid w:val="00CE3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13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D13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D1330"/>
    <w:rPr>
      <w:kern w:val="2"/>
      <w:sz w:val="18"/>
      <w:szCs w:val="18"/>
    </w:rPr>
  </w:style>
  <w:style w:type="paragraph" w:styleId="a4">
    <w:name w:val="footer"/>
    <w:basedOn w:val="a"/>
    <w:link w:val="Char0"/>
    <w:rsid w:val="004D1330"/>
    <w:pPr>
      <w:tabs>
        <w:tab w:val="center" w:pos="4153"/>
        <w:tab w:val="right" w:pos="8306"/>
      </w:tabs>
      <w:snapToGrid w:val="0"/>
      <w:jc w:val="left"/>
    </w:pPr>
    <w:rPr>
      <w:sz w:val="18"/>
      <w:szCs w:val="18"/>
    </w:rPr>
  </w:style>
  <w:style w:type="character" w:customStyle="1" w:styleId="Char0">
    <w:name w:val="页脚 Char"/>
    <w:basedOn w:val="a0"/>
    <w:link w:val="a4"/>
    <w:rsid w:val="004D133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13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D13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D1330"/>
    <w:rPr>
      <w:kern w:val="2"/>
      <w:sz w:val="18"/>
      <w:szCs w:val="18"/>
    </w:rPr>
  </w:style>
  <w:style w:type="paragraph" w:styleId="a4">
    <w:name w:val="footer"/>
    <w:basedOn w:val="a"/>
    <w:link w:val="Char0"/>
    <w:rsid w:val="004D1330"/>
    <w:pPr>
      <w:tabs>
        <w:tab w:val="center" w:pos="4153"/>
        <w:tab w:val="right" w:pos="8306"/>
      </w:tabs>
      <w:snapToGrid w:val="0"/>
      <w:jc w:val="left"/>
    </w:pPr>
    <w:rPr>
      <w:sz w:val="18"/>
      <w:szCs w:val="18"/>
    </w:rPr>
  </w:style>
  <w:style w:type="character" w:customStyle="1" w:styleId="Char0">
    <w:name w:val="页脚 Char"/>
    <w:basedOn w:val="a0"/>
    <w:link w:val="a4"/>
    <w:rsid w:val="004D13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440</Characters>
  <Application>Microsoft Office Word</Application>
  <DocSecurity>0</DocSecurity>
  <Lines>3</Lines>
  <Paragraphs>1</Paragraphs>
  <ScaleCrop>false</ScaleCrop>
  <Company>Sky123.Org</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丁亦江</dc:creator>
  <cp:keywords/>
  <dc:description/>
  <cp:lastModifiedBy>丁亦江</cp:lastModifiedBy>
  <cp:revision>2</cp:revision>
  <dcterms:created xsi:type="dcterms:W3CDTF">2021-09-30T07:39:00Z</dcterms:created>
  <dcterms:modified xsi:type="dcterms:W3CDTF">2021-09-30T07:39:00Z</dcterms:modified>
</cp:coreProperties>
</file>