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jc w:val="both"/>
        <w:rPr>
          <w:rFonts w:hint="default" w:ascii="黑体" w:hAnsi="黑体" w:eastAsia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val="en-US" w:eastAsia="zh-CN"/>
        </w:rPr>
        <w:t>3</w:t>
      </w:r>
      <w:bookmarkStart w:id="0" w:name="_GoBack"/>
      <w:bookmarkEnd w:id="0"/>
    </w:p>
    <w:p>
      <w:pPr>
        <w:rPr>
          <w:rFonts w:hint="eastAsia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  <w:t>金沙县2022年面向社会公开招聘编外幼儿教师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  <w:t>新冠肺炎疫情防控要求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凡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参加</w:t>
      </w:r>
      <w:r>
        <w:rPr>
          <w:rFonts w:hint="eastAsia" w:ascii="仿宋_GB2312" w:eastAsia="仿宋_GB2312"/>
          <w:sz w:val="32"/>
          <w:szCs w:val="32"/>
          <w:highlight w:val="none"/>
        </w:rPr>
        <w:t>金沙县2022年面向社会公开招聘编外幼儿教师的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应聘人员</w:t>
      </w:r>
      <w:r>
        <w:rPr>
          <w:rFonts w:hint="eastAsia" w:ascii="仿宋_GB2312" w:eastAsia="仿宋_GB2312"/>
          <w:sz w:val="32"/>
          <w:szCs w:val="32"/>
          <w:highlight w:val="none"/>
        </w:rPr>
        <w:t>，须严格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按照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贵州省最新疫情防控相关要求落实疫情防控工作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参加笔试（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含报名、体检等环节，下同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前要仔细阅读防控要求、温馨提示等内容，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笔试</w:t>
      </w:r>
      <w:r>
        <w:rPr>
          <w:rFonts w:hint="eastAsia" w:ascii="仿宋_GB2312" w:eastAsia="仿宋_GB2312"/>
          <w:sz w:val="32"/>
          <w:szCs w:val="32"/>
          <w:highlight w:val="none"/>
        </w:rPr>
        <w:t>全过程应自觉接受工作人员检查，如实填报《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新冠肺炎个人防疫情况申报表</w:t>
      </w:r>
      <w:r>
        <w:rPr>
          <w:rFonts w:hint="eastAsia" w:ascii="仿宋_GB2312" w:eastAsia="仿宋_GB2312"/>
          <w:sz w:val="32"/>
          <w:szCs w:val="32"/>
          <w:highlight w:val="none"/>
        </w:rPr>
        <w:t>》，主动出示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报到</w:t>
      </w:r>
      <w:r>
        <w:rPr>
          <w:rFonts w:hint="eastAsia" w:ascii="仿宋_GB2312" w:eastAsia="仿宋_GB2312"/>
          <w:sz w:val="32"/>
          <w:szCs w:val="32"/>
          <w:highlight w:val="none"/>
        </w:rPr>
        <w:t>当天的本人“贵州健康码”绿码及行程码。凡隐瞒或谎报旅居史、接触史、健康状况等疫情防控重点信息，不配合工作人员进行防疫检测、询问、排查、送诊等造成严重后果的，责任自负，同时取消其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笔试</w:t>
      </w:r>
      <w:r>
        <w:rPr>
          <w:rFonts w:hint="eastAsia" w:ascii="仿宋_GB2312" w:eastAsia="仿宋_GB2312"/>
          <w:sz w:val="32"/>
          <w:szCs w:val="32"/>
          <w:highlight w:val="none"/>
        </w:rPr>
        <w:t>资格，并按相关违纪违规处理规定处理。如有违法情况的，将依法追究其法律责任。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0"/>
        <w:textAlignment w:val="auto"/>
        <w:rPr>
          <w:highlight w:val="none"/>
        </w:rPr>
      </w:pPr>
      <w:r>
        <w:rPr>
          <w:rFonts w:ascii="黑体" w:hAnsi="宋体" w:eastAsia="黑体" w:cs="黑体"/>
          <w:sz w:val="31"/>
          <w:szCs w:val="31"/>
          <w:highlight w:val="none"/>
        </w:rPr>
        <w:t>一、疫情防控重要提示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0"/>
        <w:textAlignment w:val="auto"/>
        <w:rPr>
          <w:highlight w:val="none"/>
        </w:rPr>
      </w:pPr>
      <w:r>
        <w:rPr>
          <w:rFonts w:hint="eastAsia" w:ascii="仿宋_GB2312" w:eastAsia="仿宋_GB2312" w:cs="仿宋_GB2312"/>
          <w:sz w:val="31"/>
          <w:szCs w:val="31"/>
          <w:highlight w:val="none"/>
        </w:rPr>
        <w:t>根据贵州省最新疫情防控要求，对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参加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本次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笔试的应聘人员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的防疫要求如下：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0"/>
        <w:textAlignment w:val="auto"/>
        <w:rPr>
          <w:highlight w:val="none"/>
        </w:rPr>
      </w:pPr>
      <w:r>
        <w:rPr>
          <w:rFonts w:hint="eastAsia" w:ascii="仿宋_GB2312" w:eastAsia="仿宋_GB2312" w:cs="仿宋_GB2312"/>
          <w:sz w:val="31"/>
          <w:szCs w:val="31"/>
          <w:highlight w:val="none"/>
        </w:rPr>
        <w:t>（一）不符合国家、省有关疫情防控要求，不遵守有关疫情防控规定的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人员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不得进入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考点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参加本次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笔试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0"/>
        <w:textAlignment w:val="auto"/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</w:pPr>
      <w:r>
        <w:rPr>
          <w:rFonts w:hint="eastAsia" w:ascii="仿宋_GB2312" w:eastAsia="仿宋_GB2312" w:cs="仿宋_GB2312"/>
          <w:sz w:val="31"/>
          <w:szCs w:val="31"/>
          <w:highlight w:val="none"/>
        </w:rPr>
        <w:t>（二）处于康复或隔离期的病例、无症状感染者、疑似、确诊病例以及无症状感染者的密切接触者不得进入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考点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参加本次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笔试。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0"/>
        <w:textAlignment w:val="auto"/>
        <w:rPr>
          <w:rFonts w:hint="default" w:ascii="仿宋_GB2312" w:eastAsia="仿宋_GB2312" w:cs="仿宋_GB2312"/>
          <w:sz w:val="31"/>
          <w:szCs w:val="31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z w:val="31"/>
          <w:szCs w:val="31"/>
          <w:highlight w:val="none"/>
        </w:rPr>
        <w:t>（三）处于集中隔离、居家健康监测期间的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人员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不得进入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考点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参加本次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笔试。</w:t>
      </w:r>
      <w:r>
        <w:rPr>
          <w:rFonts w:hint="eastAsia" w:ascii="仿宋_GB2312" w:eastAsia="仿宋_GB2312" w:cs="仿宋_GB2312"/>
          <w:sz w:val="31"/>
          <w:szCs w:val="31"/>
          <w:highlight w:val="none"/>
          <w:lang w:val="en-US" w:eastAsia="zh-CN"/>
        </w:rPr>
        <w:tab/>
      </w:r>
      <w:r>
        <w:rPr>
          <w:rFonts w:hint="eastAsia" w:ascii="仿宋_GB2312" w:eastAsia="仿宋_GB2312" w:cs="仿宋_GB2312"/>
          <w:sz w:val="31"/>
          <w:szCs w:val="31"/>
          <w:highlight w:val="none"/>
          <w:lang w:val="en-US" w:eastAsia="zh-CN"/>
        </w:rPr>
        <w:tab/>
      </w:r>
      <w:r>
        <w:rPr>
          <w:rFonts w:hint="eastAsia" w:ascii="仿宋_GB2312" w:eastAsia="仿宋_GB2312" w:cs="仿宋_GB2312"/>
          <w:sz w:val="31"/>
          <w:szCs w:val="31"/>
          <w:highlight w:val="none"/>
          <w:lang w:val="en-US" w:eastAsia="zh-CN"/>
        </w:rPr>
        <w:tab/>
      </w:r>
      <w:r>
        <w:rPr>
          <w:rFonts w:hint="eastAsia" w:ascii="仿宋_GB2312" w:eastAsia="仿宋_GB2312" w:cs="仿宋_GB2312"/>
          <w:sz w:val="31"/>
          <w:szCs w:val="31"/>
          <w:highlight w:val="none"/>
          <w:lang w:val="en-US" w:eastAsia="zh-CN"/>
        </w:rPr>
        <w:tab/>
      </w:r>
      <w:r>
        <w:rPr>
          <w:rFonts w:hint="eastAsia" w:ascii="仿宋_GB2312" w:eastAsia="仿宋_GB2312" w:cs="仿宋_GB2312"/>
          <w:sz w:val="31"/>
          <w:szCs w:val="31"/>
          <w:highlight w:val="none"/>
          <w:lang w:val="en-US" w:eastAsia="zh-CN"/>
        </w:rPr>
        <w:tab/>
      </w:r>
      <w:r>
        <w:rPr>
          <w:rFonts w:hint="eastAsia" w:ascii="仿宋_GB2312" w:eastAsia="仿宋_GB2312" w:cs="仿宋_GB2312"/>
          <w:sz w:val="31"/>
          <w:szCs w:val="31"/>
          <w:highlight w:val="none"/>
          <w:lang w:val="en-US" w:eastAsia="zh-CN"/>
        </w:rPr>
        <w:tab/>
      </w:r>
      <w:r>
        <w:rPr>
          <w:rFonts w:hint="eastAsia" w:ascii="仿宋_GB2312" w:eastAsia="仿宋_GB2312" w:cs="仿宋_GB2312"/>
          <w:sz w:val="31"/>
          <w:szCs w:val="31"/>
          <w:highlight w:val="none"/>
          <w:lang w:val="en-US" w:eastAsia="zh-CN"/>
        </w:rPr>
        <w:tab/>
      </w:r>
      <w:r>
        <w:rPr>
          <w:rFonts w:hint="eastAsia" w:ascii="仿宋_GB2312" w:eastAsia="仿宋_GB2312" w:cs="仿宋_GB2312"/>
          <w:sz w:val="31"/>
          <w:szCs w:val="31"/>
          <w:highlight w:val="none"/>
          <w:lang w:val="en-US" w:eastAsia="zh-CN"/>
        </w:rPr>
        <w:tab/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0"/>
        <w:textAlignment w:val="auto"/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</w:pPr>
      <w:r>
        <w:rPr>
          <w:rFonts w:hint="eastAsia" w:ascii="仿宋_GB2312" w:eastAsia="仿宋_GB2312" w:cs="仿宋_GB2312"/>
          <w:sz w:val="31"/>
          <w:szCs w:val="31"/>
          <w:highlight w:val="none"/>
        </w:rPr>
        <w:t>（四）对流动、出行须报备并提供相应证明材料的人员，未按要求报备或未按要求提供相应证明材料的不得进入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考点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参加本次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笔试。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0"/>
        <w:textAlignment w:val="auto"/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</w:pPr>
      <w:r>
        <w:rPr>
          <w:rFonts w:hint="eastAsia" w:ascii="仿宋_GB2312" w:eastAsia="仿宋_GB2312" w:cs="仿宋_GB2312"/>
          <w:sz w:val="31"/>
          <w:szCs w:val="31"/>
          <w:highlight w:val="none"/>
        </w:rPr>
        <w:t>（五）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笔试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当天，经现场医务人员评估有可疑症状且不能排除新冠感染的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应聘人员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，应配合工作人员按卫生健康部门要求到相应医院就诊，不得进入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考点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参加本次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笔试。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0"/>
        <w:textAlignment w:val="auto"/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</w:pPr>
      <w:r>
        <w:rPr>
          <w:rFonts w:hint="eastAsia" w:ascii="仿宋_GB2312" w:eastAsia="仿宋_GB2312" w:cs="仿宋_GB2312"/>
          <w:sz w:val="31"/>
          <w:szCs w:val="31"/>
          <w:highlight w:val="none"/>
        </w:rPr>
        <w:t>（六）考前14天内有中高风险地区旅居史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应聘人员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，不得进入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考点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参加本次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笔试。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0"/>
        <w:textAlignment w:val="auto"/>
        <w:rPr>
          <w:highlight w:val="none"/>
        </w:rPr>
      </w:pPr>
      <w:r>
        <w:rPr>
          <w:rFonts w:hint="eastAsia" w:ascii="仿宋_GB2312" w:eastAsia="仿宋_GB2312" w:cs="仿宋_GB2312"/>
          <w:sz w:val="31"/>
          <w:szCs w:val="31"/>
          <w:highlight w:val="none"/>
        </w:rPr>
        <w:t>（七）考前14天内与本土阳性病例（尚未划定风险等级）活动轨迹有交集人员，不得进入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考点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参加本次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笔试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0"/>
        <w:textAlignment w:val="auto"/>
        <w:rPr>
          <w:highlight w:val="none"/>
        </w:rPr>
      </w:pPr>
      <w:r>
        <w:rPr>
          <w:rStyle w:val="9"/>
          <w:rFonts w:hint="eastAsia" w:ascii="黑体" w:hAnsi="宋体" w:eastAsia="黑体" w:cs="黑体"/>
          <w:b/>
          <w:bCs/>
          <w:i w:val="0"/>
          <w:iCs w:val="0"/>
          <w:sz w:val="31"/>
          <w:szCs w:val="31"/>
          <w:highlight w:val="none"/>
        </w:rPr>
        <w:t>（八）</w:t>
      </w:r>
      <w:r>
        <w:rPr>
          <w:rStyle w:val="9"/>
          <w:rFonts w:hint="eastAsia" w:ascii="黑体" w:hAnsi="宋体" w:eastAsia="黑体" w:cs="黑体"/>
          <w:b/>
          <w:bCs/>
          <w:i w:val="0"/>
          <w:iCs w:val="0"/>
          <w:sz w:val="31"/>
          <w:szCs w:val="31"/>
          <w:highlight w:val="none"/>
          <w:lang w:eastAsia="zh-CN"/>
        </w:rPr>
        <w:t>考前</w:t>
      </w:r>
      <w:r>
        <w:rPr>
          <w:rStyle w:val="9"/>
          <w:rFonts w:hint="eastAsia" w:ascii="黑体" w:hAnsi="宋体" w:eastAsia="黑体" w:cs="黑体"/>
          <w:b/>
          <w:bCs/>
          <w:i w:val="0"/>
          <w:iCs w:val="0"/>
          <w:sz w:val="31"/>
          <w:szCs w:val="31"/>
          <w:highlight w:val="none"/>
        </w:rPr>
        <w:t>14天内有“本土阳性病例报告地级市”旅居史人员，</w:t>
      </w:r>
      <w:r>
        <w:rPr>
          <w:rStyle w:val="9"/>
          <w:rFonts w:hint="eastAsia" w:ascii="黑体" w:hAnsi="宋体" w:eastAsia="黑体" w:cs="黑体"/>
          <w:b/>
          <w:bCs/>
          <w:i w:val="0"/>
          <w:iCs w:val="0"/>
          <w:color w:val="auto"/>
          <w:sz w:val="31"/>
          <w:szCs w:val="31"/>
          <w:highlight w:val="none"/>
        </w:rPr>
        <w:t>须提供</w:t>
      </w:r>
      <w:r>
        <w:rPr>
          <w:rStyle w:val="9"/>
          <w:rFonts w:hint="eastAsia" w:ascii="黑体" w:hAnsi="宋体" w:eastAsia="黑体" w:cs="黑体"/>
          <w:b/>
          <w:bCs/>
          <w:i w:val="0"/>
          <w:iCs w:val="0"/>
          <w:color w:val="auto"/>
          <w:sz w:val="31"/>
          <w:szCs w:val="31"/>
          <w:highlight w:val="none"/>
          <w:lang w:eastAsia="zh-CN"/>
        </w:rPr>
        <w:t>考</w:t>
      </w:r>
      <w:r>
        <w:rPr>
          <w:rStyle w:val="9"/>
          <w:rFonts w:hint="eastAsia" w:ascii="黑体" w:hAnsi="宋体" w:eastAsia="黑体" w:cs="黑体"/>
          <w:b/>
          <w:bCs/>
          <w:i w:val="0"/>
          <w:iCs w:val="0"/>
          <w:color w:val="auto"/>
          <w:sz w:val="31"/>
          <w:szCs w:val="31"/>
          <w:highlight w:val="none"/>
        </w:rPr>
        <w:t>前</w:t>
      </w:r>
      <w:r>
        <w:rPr>
          <w:rStyle w:val="9"/>
          <w:rFonts w:hint="eastAsia" w:ascii="黑体" w:hAnsi="宋体" w:eastAsia="黑体" w:cs="黑体"/>
          <w:b/>
          <w:bCs/>
          <w:i w:val="0"/>
          <w:iCs w:val="0"/>
          <w:color w:val="auto"/>
          <w:sz w:val="31"/>
          <w:szCs w:val="31"/>
          <w:highlight w:val="none"/>
          <w:lang w:val="en-US" w:eastAsia="zh-CN"/>
        </w:rPr>
        <w:t>5</w:t>
      </w:r>
      <w:r>
        <w:rPr>
          <w:rStyle w:val="9"/>
          <w:rFonts w:hint="eastAsia" w:ascii="黑体" w:hAnsi="宋体" w:eastAsia="黑体" w:cs="黑体"/>
          <w:b/>
          <w:bCs/>
          <w:i w:val="0"/>
          <w:iCs w:val="0"/>
          <w:color w:val="auto"/>
          <w:sz w:val="31"/>
          <w:szCs w:val="31"/>
          <w:highlight w:val="none"/>
        </w:rPr>
        <w:t>日内间隔24小时的</w:t>
      </w:r>
      <w:r>
        <w:rPr>
          <w:rStyle w:val="9"/>
          <w:rFonts w:hint="eastAsia" w:ascii="黑体" w:hAnsi="宋体" w:eastAsia="黑体" w:cs="黑体"/>
          <w:b/>
          <w:bCs/>
          <w:i w:val="0"/>
          <w:iCs w:val="0"/>
          <w:color w:val="auto"/>
          <w:sz w:val="31"/>
          <w:szCs w:val="31"/>
          <w:highlight w:val="none"/>
          <w:lang w:val="en-US" w:eastAsia="zh-CN"/>
        </w:rPr>
        <w:t>3</w:t>
      </w:r>
      <w:r>
        <w:rPr>
          <w:rStyle w:val="9"/>
          <w:rFonts w:hint="eastAsia" w:ascii="黑体" w:hAnsi="宋体" w:eastAsia="黑体" w:cs="黑体"/>
          <w:b/>
          <w:bCs/>
          <w:i w:val="0"/>
          <w:iCs w:val="0"/>
          <w:color w:val="auto"/>
          <w:sz w:val="31"/>
          <w:szCs w:val="31"/>
          <w:highlight w:val="none"/>
        </w:rPr>
        <w:t>次核酸检测阴性证明纸质版，方可进入</w:t>
      </w:r>
      <w:r>
        <w:rPr>
          <w:rStyle w:val="9"/>
          <w:rFonts w:hint="eastAsia" w:ascii="黑体" w:hAnsi="宋体" w:eastAsia="黑体" w:cs="黑体"/>
          <w:b/>
          <w:bCs/>
          <w:i w:val="0"/>
          <w:iCs w:val="0"/>
          <w:color w:val="auto"/>
          <w:sz w:val="31"/>
          <w:szCs w:val="31"/>
          <w:highlight w:val="none"/>
          <w:lang w:eastAsia="zh-CN"/>
        </w:rPr>
        <w:t>考点</w:t>
      </w:r>
      <w:r>
        <w:rPr>
          <w:rStyle w:val="9"/>
          <w:rFonts w:hint="eastAsia" w:ascii="黑体" w:hAnsi="宋体" w:eastAsia="黑体" w:cs="黑体"/>
          <w:b/>
          <w:bCs/>
          <w:i w:val="0"/>
          <w:iCs w:val="0"/>
          <w:color w:val="auto"/>
          <w:sz w:val="31"/>
          <w:szCs w:val="31"/>
          <w:highlight w:val="none"/>
        </w:rPr>
        <w:t>参加本次</w:t>
      </w:r>
      <w:r>
        <w:rPr>
          <w:rStyle w:val="9"/>
          <w:rFonts w:hint="eastAsia" w:ascii="黑体" w:hAnsi="宋体" w:eastAsia="黑体" w:cs="黑体"/>
          <w:b/>
          <w:bCs/>
          <w:i w:val="0"/>
          <w:iCs w:val="0"/>
          <w:color w:val="auto"/>
          <w:sz w:val="31"/>
          <w:szCs w:val="31"/>
          <w:highlight w:val="none"/>
          <w:lang w:eastAsia="zh-CN"/>
        </w:rPr>
        <w:t>笔试</w:t>
      </w:r>
      <w:r>
        <w:rPr>
          <w:rStyle w:val="9"/>
          <w:rFonts w:hint="eastAsia" w:ascii="黑体" w:hAnsi="宋体" w:eastAsia="黑体" w:cs="黑体"/>
          <w:b/>
          <w:bCs/>
          <w:i w:val="0"/>
          <w:iCs w:val="0"/>
          <w:sz w:val="31"/>
          <w:szCs w:val="31"/>
          <w:highlight w:val="none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0"/>
        <w:textAlignment w:val="auto"/>
        <w:rPr>
          <w:highlight w:val="none"/>
        </w:rPr>
      </w:pPr>
      <w:r>
        <w:rPr>
          <w:rStyle w:val="9"/>
          <w:rFonts w:hint="eastAsia" w:ascii="黑体" w:hAnsi="宋体" w:eastAsia="黑体" w:cs="黑体"/>
          <w:b/>
          <w:bCs/>
          <w:i w:val="0"/>
          <w:iCs w:val="0"/>
          <w:sz w:val="31"/>
          <w:szCs w:val="31"/>
          <w:highlight w:val="none"/>
        </w:rPr>
        <w:t>其余所有</w:t>
      </w:r>
      <w:r>
        <w:rPr>
          <w:rStyle w:val="9"/>
          <w:rFonts w:hint="eastAsia" w:ascii="黑体" w:hAnsi="宋体" w:eastAsia="黑体" w:cs="黑体"/>
          <w:b/>
          <w:bCs/>
          <w:i w:val="0"/>
          <w:iCs w:val="0"/>
          <w:sz w:val="31"/>
          <w:szCs w:val="31"/>
          <w:highlight w:val="none"/>
          <w:lang w:eastAsia="zh-CN"/>
        </w:rPr>
        <w:t>应聘人员</w:t>
      </w:r>
      <w:r>
        <w:rPr>
          <w:rStyle w:val="9"/>
          <w:rFonts w:hint="eastAsia" w:ascii="黑体" w:hAnsi="宋体" w:eastAsia="黑体" w:cs="黑体"/>
          <w:b/>
          <w:bCs/>
          <w:i w:val="0"/>
          <w:iCs w:val="0"/>
          <w:sz w:val="31"/>
          <w:szCs w:val="31"/>
          <w:highlight w:val="none"/>
        </w:rPr>
        <w:t>均须提供</w:t>
      </w:r>
      <w:r>
        <w:rPr>
          <w:rStyle w:val="9"/>
          <w:rFonts w:hint="eastAsia" w:ascii="黑体" w:hAnsi="宋体" w:eastAsia="黑体" w:cs="黑体"/>
          <w:b/>
          <w:bCs/>
          <w:i w:val="0"/>
          <w:iCs w:val="0"/>
          <w:sz w:val="31"/>
          <w:szCs w:val="31"/>
          <w:highlight w:val="none"/>
          <w:lang w:eastAsia="zh-CN"/>
        </w:rPr>
        <w:t>考前</w:t>
      </w:r>
      <w:r>
        <w:rPr>
          <w:rStyle w:val="9"/>
          <w:rFonts w:hint="eastAsia" w:ascii="黑体" w:hAnsi="宋体" w:eastAsia="黑体" w:cs="黑体"/>
          <w:b/>
          <w:bCs/>
          <w:i w:val="0"/>
          <w:iCs w:val="0"/>
          <w:sz w:val="31"/>
          <w:szCs w:val="31"/>
          <w:highlight w:val="none"/>
        </w:rPr>
        <w:t>48小时内1次核酸检测阴性证明纸质版，方可进入</w:t>
      </w:r>
      <w:r>
        <w:rPr>
          <w:rStyle w:val="9"/>
          <w:rFonts w:hint="eastAsia" w:ascii="黑体" w:hAnsi="宋体" w:eastAsia="黑体" w:cs="黑体"/>
          <w:b/>
          <w:bCs/>
          <w:i w:val="0"/>
          <w:iCs w:val="0"/>
          <w:sz w:val="31"/>
          <w:szCs w:val="31"/>
          <w:highlight w:val="none"/>
          <w:lang w:eastAsia="zh-CN"/>
        </w:rPr>
        <w:t>考点</w:t>
      </w:r>
      <w:r>
        <w:rPr>
          <w:rStyle w:val="9"/>
          <w:rFonts w:hint="eastAsia" w:ascii="黑体" w:hAnsi="宋体" w:eastAsia="黑体" w:cs="黑体"/>
          <w:b/>
          <w:bCs/>
          <w:i w:val="0"/>
          <w:iCs w:val="0"/>
          <w:sz w:val="31"/>
          <w:szCs w:val="31"/>
          <w:highlight w:val="none"/>
        </w:rPr>
        <w:t>参加本次</w:t>
      </w:r>
      <w:r>
        <w:rPr>
          <w:rStyle w:val="9"/>
          <w:rFonts w:hint="eastAsia" w:ascii="黑体" w:hAnsi="宋体" w:eastAsia="黑体" w:cs="黑体"/>
          <w:b/>
          <w:bCs/>
          <w:i w:val="0"/>
          <w:iCs w:val="0"/>
          <w:sz w:val="31"/>
          <w:szCs w:val="31"/>
          <w:highlight w:val="none"/>
          <w:lang w:eastAsia="zh-CN"/>
        </w:rPr>
        <w:t>笔试</w:t>
      </w:r>
      <w:r>
        <w:rPr>
          <w:rStyle w:val="9"/>
          <w:rFonts w:hint="eastAsia" w:ascii="黑体" w:hAnsi="宋体" w:eastAsia="黑体" w:cs="黑体"/>
          <w:b/>
          <w:bCs/>
          <w:i w:val="0"/>
          <w:iCs w:val="0"/>
          <w:sz w:val="31"/>
          <w:szCs w:val="31"/>
          <w:highlight w:val="none"/>
        </w:rPr>
        <w:t>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textAlignment w:val="auto"/>
        <w:rPr>
          <w:rFonts w:hint="eastAsia" w:asci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eastAsia="仿宋_GB2312" w:cs="仿宋_GB2312"/>
          <w:sz w:val="31"/>
          <w:szCs w:val="31"/>
          <w:highlight w:val="none"/>
        </w:rPr>
        <w:t>原则上所有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应聘人员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均须按照“应接尽接、应接必接”的要求完成新冠疫苗全程接种及加强免疫。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0"/>
        <w:textAlignment w:val="auto"/>
        <w:rPr>
          <w:rFonts w:hint="eastAsia" w:asci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eastAsia="仿宋_GB2312" w:cs="仿宋_GB2312"/>
          <w:sz w:val="31"/>
          <w:szCs w:val="31"/>
          <w:highlight w:val="none"/>
        </w:rPr>
        <w:t>（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十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）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应聘人员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应自备一次性使用医用口罩，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笔试</w:t>
      </w:r>
      <w:r>
        <w:rPr>
          <w:rFonts w:hint="eastAsia" w:ascii="仿宋_GB2312" w:eastAsia="仿宋_GB2312" w:cs="仿宋_GB2312"/>
          <w:sz w:val="31"/>
          <w:szCs w:val="31"/>
          <w:highlight w:val="none"/>
          <w:lang w:val="en-US" w:eastAsia="zh-CN"/>
        </w:rPr>
        <w:t>期间，应聘人员应全程规范佩戴一次性医用口罩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。未按要求佩戴口罩的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应聘人员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，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不得进入考点参加本次笔试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0"/>
        <w:textAlignment w:val="auto"/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</w:pPr>
      <w:r>
        <w:rPr>
          <w:rFonts w:hint="eastAsia" w:ascii="仿宋_GB2312" w:eastAsia="仿宋_GB2312" w:cs="仿宋_GB2312"/>
          <w:sz w:val="31"/>
          <w:szCs w:val="31"/>
          <w:highlight w:val="none"/>
        </w:rPr>
        <w:t>（</w:t>
      </w:r>
      <w:r>
        <w:rPr>
          <w:rFonts w:hint="eastAsia" w:ascii="仿宋_GB2312" w:eastAsia="仿宋_GB2312" w:cs="仿宋_GB2312"/>
          <w:sz w:val="31"/>
          <w:szCs w:val="31"/>
          <w:highlight w:val="none"/>
          <w:lang w:val="en-US" w:eastAsia="zh-CN"/>
        </w:rPr>
        <w:t>十一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）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参加笔试的应聘人员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应尽早到达</w:t>
      </w:r>
      <w:r>
        <w:rPr>
          <w:rFonts w:hint="eastAsia" w:ascii="仿宋_GB2312" w:eastAsia="仿宋_GB2312" w:cs="仿宋_GB2312"/>
          <w:sz w:val="31"/>
          <w:szCs w:val="31"/>
          <w:highlight w:val="none"/>
          <w:lang w:val="en-US" w:eastAsia="zh-CN"/>
        </w:rPr>
        <w:t>笔试地点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，在入场检测处，要提前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准备好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当天本人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“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贵州健康码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绿码、国家通信行程卡”和核酸检测阴性证明等相关材料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，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到相应检测通道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做好入场扫码和体温检测准备，确保入场时间充足、秩序良好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。不符合入场检测规定的应聘人员，不得进入考点参加本次</w:t>
      </w:r>
      <w:r>
        <w:rPr>
          <w:rFonts w:hint="eastAsia" w:ascii="仿宋_GB2312" w:eastAsia="仿宋_GB2312" w:cs="仿宋_GB2312"/>
          <w:sz w:val="31"/>
          <w:szCs w:val="31"/>
          <w:highlight w:val="none"/>
          <w:lang w:val="en-US" w:eastAsia="zh-CN"/>
        </w:rPr>
        <w:t>笔试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0"/>
        <w:textAlignment w:val="auto"/>
        <w:rPr>
          <w:rFonts w:hint="eastAsia" w:asci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eastAsia="仿宋_GB2312" w:cs="仿宋_GB2312"/>
          <w:sz w:val="31"/>
          <w:szCs w:val="31"/>
          <w:highlight w:val="none"/>
        </w:rPr>
        <w:t>（</w:t>
      </w:r>
      <w:r>
        <w:rPr>
          <w:rFonts w:hint="eastAsia" w:ascii="仿宋_GB2312" w:eastAsia="仿宋_GB2312" w:cs="仿宋_GB2312"/>
          <w:sz w:val="31"/>
          <w:szCs w:val="31"/>
          <w:highlight w:val="none"/>
          <w:lang w:val="en-US" w:eastAsia="zh-CN"/>
        </w:rPr>
        <w:t>十二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）</w:t>
      </w:r>
      <w:r>
        <w:rPr>
          <w:rFonts w:hint="eastAsia" w:ascii="仿宋_GB2312" w:eastAsia="仿宋_GB2312" w:cs="仿宋_GB2312"/>
          <w:sz w:val="31"/>
          <w:szCs w:val="31"/>
          <w:highlight w:val="none"/>
          <w:lang w:val="en-US" w:eastAsia="zh-CN"/>
        </w:rPr>
        <w:t>笔试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结束后，要按指令有序离场，不得拥挤扎堆，保持适当安全距离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；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废弃口罩应自行带走或扔到指定垃圾桶，不得随意丢弃。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20" w:firstLineChars="200"/>
        <w:textAlignment w:val="auto"/>
        <w:rPr>
          <w:highlight w:val="none"/>
        </w:rPr>
      </w:pPr>
      <w:r>
        <w:rPr>
          <w:rFonts w:hint="eastAsia" w:ascii="仿宋_GB2312" w:eastAsia="仿宋_GB2312" w:cs="仿宋_GB2312"/>
          <w:sz w:val="31"/>
          <w:szCs w:val="31"/>
          <w:highlight w:val="none"/>
        </w:rPr>
        <w:t>（十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三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）为确保顺利参加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笔试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，建议提前预约核酸检测、提前进行自我健康状况监测和“贵州健康码、国家通信行程卡”绿码核验。若贵州健康码与本人状况不符，请立即咨询并及时按要求处置。贵州健康码使用咨询电话：12345政府服务热线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20" w:firstLineChars="200"/>
        <w:textAlignment w:val="auto"/>
        <w:rPr>
          <w:rFonts w:hint="eastAsia" w:asci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eastAsia="仿宋_GB2312" w:cs="仿宋_GB2312"/>
          <w:sz w:val="31"/>
          <w:szCs w:val="31"/>
          <w:highlight w:val="none"/>
        </w:rPr>
        <w:t>（</w:t>
      </w:r>
      <w:r>
        <w:rPr>
          <w:rFonts w:hint="eastAsia" w:ascii="仿宋_GB2312" w:eastAsia="仿宋_GB2312" w:cs="仿宋_GB2312"/>
          <w:sz w:val="31"/>
          <w:szCs w:val="31"/>
          <w:highlight w:val="none"/>
          <w:lang w:val="en-US" w:eastAsia="zh-CN"/>
        </w:rPr>
        <w:t>十四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）除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参加笔试人员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和工作人员外，无关人员一律不得进入</w:t>
      </w:r>
      <w:r>
        <w:rPr>
          <w:rFonts w:hint="eastAsia" w:ascii="仿宋_GB2312" w:eastAsia="仿宋_GB2312" w:cs="仿宋_GB2312"/>
          <w:sz w:val="31"/>
          <w:szCs w:val="31"/>
          <w:highlight w:val="none"/>
          <w:lang w:val="en-US" w:eastAsia="zh-CN"/>
        </w:rPr>
        <w:t>考点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textAlignment w:val="auto"/>
        <w:rPr>
          <w:highlight w:val="none"/>
        </w:rPr>
      </w:pPr>
      <w:r>
        <w:rPr>
          <w:rFonts w:hint="eastAsia" w:ascii="黑体" w:hAnsi="宋体" w:eastAsia="黑体" w:cs="黑体"/>
          <w:sz w:val="31"/>
          <w:szCs w:val="31"/>
          <w:highlight w:val="none"/>
        </w:rPr>
        <w:t>二、入场检测规定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0"/>
        <w:textAlignment w:val="auto"/>
        <w:rPr>
          <w:highlight w:val="none"/>
        </w:rPr>
      </w:pPr>
      <w:r>
        <w:rPr>
          <w:rFonts w:hint="eastAsia" w:ascii="仿宋_GB2312" w:eastAsia="仿宋_GB2312" w:cs="仿宋_GB2312"/>
          <w:sz w:val="31"/>
          <w:szCs w:val="31"/>
          <w:highlight w:val="none"/>
        </w:rPr>
        <w:t>符合以上疫情防控要求的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人员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，须经入场检测合格方可进入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考点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参加本次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笔试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。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应聘人员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入场检测时和进入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考点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后，均须保持安全距离，不得扎堆聚集。</w:t>
      </w:r>
      <w:r>
        <w:rPr>
          <w:rStyle w:val="9"/>
          <w:rFonts w:hint="eastAsia" w:ascii="黑体" w:hAnsi="宋体" w:eastAsia="黑体" w:cs="黑体"/>
          <w:b/>
          <w:bCs/>
          <w:i w:val="0"/>
          <w:iCs w:val="0"/>
          <w:sz w:val="31"/>
          <w:szCs w:val="31"/>
          <w:highlight w:val="none"/>
          <w:lang w:eastAsia="zh-CN"/>
        </w:rPr>
        <w:t>应聘人员</w:t>
      </w:r>
      <w:r>
        <w:rPr>
          <w:rStyle w:val="9"/>
          <w:rFonts w:hint="eastAsia" w:ascii="黑体" w:hAnsi="宋体" w:eastAsia="黑体" w:cs="黑体"/>
          <w:b/>
          <w:bCs/>
          <w:i w:val="0"/>
          <w:iCs w:val="0"/>
          <w:sz w:val="31"/>
          <w:szCs w:val="31"/>
          <w:highlight w:val="none"/>
        </w:rPr>
        <w:t>须同时符合以下全部检测要求，方可进入考点参加本次</w:t>
      </w:r>
      <w:r>
        <w:rPr>
          <w:rStyle w:val="9"/>
          <w:rFonts w:hint="eastAsia" w:ascii="黑体" w:hAnsi="宋体" w:eastAsia="黑体" w:cs="黑体"/>
          <w:b/>
          <w:bCs/>
          <w:i w:val="0"/>
          <w:iCs w:val="0"/>
          <w:sz w:val="31"/>
          <w:szCs w:val="31"/>
          <w:highlight w:val="none"/>
          <w:lang w:eastAsia="zh-CN"/>
        </w:rPr>
        <w:t>笔试</w:t>
      </w:r>
      <w:r>
        <w:rPr>
          <w:rStyle w:val="9"/>
          <w:rFonts w:hint="eastAsia" w:ascii="黑体" w:hAnsi="宋体" w:eastAsia="黑体" w:cs="黑体"/>
          <w:b/>
          <w:bCs/>
          <w:i w:val="0"/>
          <w:iCs w:val="0"/>
          <w:sz w:val="31"/>
          <w:szCs w:val="31"/>
          <w:highlight w:val="none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0"/>
        <w:textAlignment w:val="auto"/>
        <w:rPr>
          <w:highlight w:val="none"/>
        </w:rPr>
      </w:pPr>
      <w:r>
        <w:rPr>
          <w:rFonts w:hint="eastAsia" w:ascii="仿宋_GB2312" w:eastAsia="仿宋_GB2312" w:cs="仿宋_GB2312"/>
          <w:sz w:val="31"/>
          <w:szCs w:val="31"/>
          <w:highlight w:val="none"/>
        </w:rPr>
        <w:t>（一）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笔试当天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本人“贵州健康码绿码、国家通信行程卡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绿码且不带</w:t>
      </w:r>
      <w:r>
        <w:rPr>
          <w:rFonts w:hint="eastAsia" w:ascii="仿宋_GB2312" w:eastAsia="仿宋_GB2312" w:cs="仿宋_GB2312"/>
          <w:sz w:val="31"/>
          <w:szCs w:val="31"/>
          <w:highlight w:val="none"/>
          <w:lang w:val="en-US" w:eastAsia="zh-CN"/>
        </w:rPr>
        <w:t>*号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”；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0"/>
        <w:textAlignment w:val="auto"/>
        <w:rPr>
          <w:highlight w:val="none"/>
        </w:rPr>
      </w:pPr>
      <w:r>
        <w:rPr>
          <w:rFonts w:hint="eastAsia" w:ascii="仿宋_GB2312" w:eastAsia="仿宋_GB2312" w:cs="仿宋_GB2312"/>
          <w:sz w:val="31"/>
          <w:szCs w:val="31"/>
          <w:highlight w:val="none"/>
        </w:rPr>
        <w:t>（二）经检测体温正常（低于37.3℃）；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0"/>
        <w:textAlignment w:val="auto"/>
        <w:rPr>
          <w:highlight w:val="none"/>
        </w:rPr>
      </w:pPr>
      <w:r>
        <w:rPr>
          <w:rFonts w:hint="eastAsia" w:ascii="仿宋_GB2312" w:eastAsia="仿宋_GB2312" w:cs="仿宋_GB2312"/>
          <w:sz w:val="31"/>
          <w:szCs w:val="31"/>
          <w:highlight w:val="none"/>
        </w:rPr>
        <w:t>（三）佩戴一次性使用医用口罩；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0"/>
        <w:textAlignment w:val="auto"/>
        <w:rPr>
          <w:highlight w:val="none"/>
        </w:rPr>
      </w:pPr>
      <w:r>
        <w:rPr>
          <w:rFonts w:hint="eastAsia" w:ascii="仿宋_GB2312" w:eastAsia="仿宋_GB2312" w:cs="仿宋_GB2312"/>
          <w:b/>
          <w:bCs/>
          <w:sz w:val="31"/>
          <w:szCs w:val="31"/>
          <w:highlight w:val="none"/>
        </w:rPr>
        <w:t>（四）提供相应核酸检测阴性证明纸质版（医院出具的纸质证明或电子证明的打印件均可）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0"/>
        <w:textAlignment w:val="auto"/>
        <w:rPr>
          <w:highlight w:val="none"/>
        </w:rPr>
      </w:pPr>
      <w:r>
        <w:rPr>
          <w:rFonts w:hint="eastAsia" w:ascii="仿宋_GB2312" w:eastAsia="仿宋_GB2312" w:cs="仿宋_GB2312"/>
          <w:sz w:val="31"/>
          <w:szCs w:val="31"/>
          <w:highlight w:val="none"/>
        </w:rPr>
        <w:t>1.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考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前14天内有“本土阳性病例报告地级市”旅居史人员，须提供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考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前</w:t>
      </w:r>
      <w:r>
        <w:rPr>
          <w:rFonts w:hint="eastAsia" w:ascii="仿宋_GB2312" w:eastAsia="仿宋_GB2312" w:cs="仿宋_GB2312"/>
          <w:sz w:val="31"/>
          <w:szCs w:val="31"/>
          <w:highlight w:val="none"/>
          <w:lang w:val="en-US" w:eastAsia="zh-CN"/>
        </w:rPr>
        <w:t>5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日内间隔24小时的</w:t>
      </w:r>
      <w:r>
        <w:rPr>
          <w:rFonts w:hint="eastAsia" w:ascii="仿宋_GB2312" w:eastAsia="仿宋_GB2312" w:cs="仿宋_GB2312"/>
          <w:sz w:val="31"/>
          <w:szCs w:val="31"/>
          <w:highlight w:val="none"/>
          <w:lang w:val="en-US" w:eastAsia="zh-CN"/>
        </w:rPr>
        <w:t>3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次核酸检测阴性证明，其中第</w:t>
      </w:r>
      <w:r>
        <w:rPr>
          <w:rFonts w:hint="eastAsia" w:ascii="仿宋_GB2312" w:eastAsia="仿宋_GB2312" w:cs="仿宋_GB2312"/>
          <w:sz w:val="31"/>
          <w:szCs w:val="31"/>
          <w:highlight w:val="none"/>
          <w:lang w:val="en-US" w:eastAsia="zh-CN"/>
        </w:rPr>
        <w:t>3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次核酸检测须在考前48小时内在考点所在地级市进行。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0"/>
        <w:textAlignment w:val="auto"/>
        <w:rPr>
          <w:highlight w:val="none"/>
        </w:rPr>
      </w:pPr>
      <w:r>
        <w:rPr>
          <w:rFonts w:hint="eastAsia" w:ascii="仿宋_GB2312" w:eastAsia="仿宋_GB2312" w:cs="仿宋_GB2312"/>
          <w:sz w:val="31"/>
          <w:szCs w:val="31"/>
          <w:highlight w:val="none"/>
        </w:rPr>
        <w:t>2.其余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参加笔试的应聘人员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须提供考前48小时内1次核酸检测阴性证明。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0"/>
        <w:textAlignment w:val="auto"/>
        <w:rPr>
          <w:highlight w:val="none"/>
        </w:rPr>
      </w:pPr>
      <w:r>
        <w:rPr>
          <w:rFonts w:hint="eastAsia" w:ascii="黑体" w:hAnsi="宋体" w:eastAsia="黑体" w:cs="黑体"/>
          <w:sz w:val="31"/>
          <w:szCs w:val="31"/>
          <w:highlight w:val="none"/>
        </w:rPr>
        <w:t>三、入场检测步骤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0"/>
        <w:textAlignment w:val="auto"/>
        <w:rPr>
          <w:highlight w:val="none"/>
        </w:rPr>
      </w:pP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参加笔试的应聘人员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须佩戴一次性使用医用口罩提前到达检测点排队，入场检测通道分别设置特殊检测通道和常规检测通道两类。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0"/>
        <w:textAlignment w:val="auto"/>
        <w:rPr>
          <w:highlight w:val="none"/>
        </w:rPr>
      </w:pPr>
      <w:r>
        <w:rPr>
          <w:rStyle w:val="9"/>
          <w:rFonts w:hint="eastAsia" w:ascii="仿宋_GB2312" w:eastAsia="仿宋_GB2312" w:cs="仿宋_GB2312"/>
          <w:b/>
          <w:bCs/>
          <w:i w:val="0"/>
          <w:iCs w:val="0"/>
          <w:sz w:val="31"/>
          <w:szCs w:val="31"/>
          <w:highlight w:val="none"/>
        </w:rPr>
        <w:t>（一）特殊检测通道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0"/>
        <w:textAlignment w:val="auto"/>
        <w:rPr>
          <w:highlight w:val="none"/>
        </w:rPr>
      </w:pP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考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前14天内</w:t>
      </w:r>
      <w:r>
        <w:rPr>
          <w:rStyle w:val="9"/>
          <w:rFonts w:hint="eastAsia" w:ascii="黑体" w:hAnsi="宋体" w:eastAsia="黑体" w:cs="黑体"/>
          <w:b/>
          <w:bCs/>
          <w:i w:val="0"/>
          <w:iCs w:val="0"/>
          <w:sz w:val="31"/>
          <w:szCs w:val="31"/>
          <w:highlight w:val="none"/>
        </w:rPr>
        <w:t>有“本土阳性病例报告地级市”旅居史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人员进入特殊检测通道。具体检测步骤如下：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0"/>
        <w:textAlignment w:val="auto"/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</w:pP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应聘人员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到特殊检测通道提交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测试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当天本人“贵州健康码绿码、国家通信行程卡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绿码且不带</w:t>
      </w:r>
      <w:r>
        <w:rPr>
          <w:rFonts w:hint="eastAsia" w:ascii="仿宋_GB2312" w:eastAsia="仿宋_GB2312" w:cs="仿宋_GB2312"/>
          <w:sz w:val="31"/>
          <w:szCs w:val="31"/>
          <w:highlight w:val="none"/>
          <w:lang w:val="en-US" w:eastAsia="zh-CN"/>
        </w:rPr>
        <w:t>*号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”、“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考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前</w:t>
      </w:r>
      <w:r>
        <w:rPr>
          <w:rFonts w:hint="eastAsia" w:ascii="仿宋_GB2312" w:eastAsia="仿宋_GB2312" w:cs="仿宋_GB2312"/>
          <w:sz w:val="31"/>
          <w:szCs w:val="31"/>
          <w:highlight w:val="none"/>
          <w:lang w:val="en-US" w:eastAsia="zh-CN"/>
        </w:rPr>
        <w:t>5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日内间隔24小时的</w:t>
      </w:r>
      <w:r>
        <w:rPr>
          <w:rFonts w:hint="eastAsia" w:ascii="仿宋_GB2312" w:eastAsia="仿宋_GB2312" w:cs="仿宋_GB2312"/>
          <w:sz w:val="31"/>
          <w:szCs w:val="31"/>
          <w:highlight w:val="none"/>
          <w:lang w:val="en-US" w:eastAsia="zh-CN"/>
        </w:rPr>
        <w:t>3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次核酸检测阴性证明纸质版”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、《笔试准考证》等相应证明材料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报检测人员核验并接受体温检测。经检测合格的，检测人员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出具检测合格单。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0"/>
        <w:textAlignment w:val="auto"/>
        <w:rPr>
          <w:highlight w:val="none"/>
        </w:rPr>
      </w:pPr>
      <w:r>
        <w:rPr>
          <w:rStyle w:val="9"/>
          <w:rFonts w:hint="eastAsia" w:ascii="仿宋_GB2312" w:eastAsia="仿宋_GB2312" w:cs="仿宋_GB2312"/>
          <w:b/>
          <w:bCs/>
          <w:i w:val="0"/>
          <w:iCs w:val="0"/>
          <w:sz w:val="31"/>
          <w:szCs w:val="31"/>
          <w:highlight w:val="none"/>
        </w:rPr>
        <w:t>（二）常规检测通道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0"/>
        <w:textAlignment w:val="auto"/>
        <w:rPr>
          <w:highlight w:val="none"/>
        </w:rPr>
      </w:pP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考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前14天内</w:t>
      </w:r>
      <w:r>
        <w:rPr>
          <w:rStyle w:val="9"/>
          <w:rFonts w:hint="eastAsia" w:ascii="黑体" w:hAnsi="宋体" w:eastAsia="黑体" w:cs="黑体"/>
          <w:b/>
          <w:bCs/>
          <w:i w:val="0"/>
          <w:iCs w:val="0"/>
          <w:sz w:val="31"/>
          <w:szCs w:val="31"/>
          <w:highlight w:val="none"/>
        </w:rPr>
        <w:t>无“本土阳性病例报告地级市”旅居史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人员进入常规检测通道，常规检测通道分两步进行检测，具体检测步骤如下：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0"/>
        <w:textAlignment w:val="auto"/>
        <w:rPr>
          <w:highlight w:val="none"/>
        </w:rPr>
      </w:pPr>
      <w:r>
        <w:rPr>
          <w:rStyle w:val="9"/>
          <w:rFonts w:hint="eastAsia" w:ascii="仿宋_GB2312" w:eastAsia="仿宋_GB2312" w:cs="仿宋_GB2312"/>
          <w:b/>
          <w:bCs/>
          <w:i w:val="0"/>
          <w:iCs w:val="0"/>
          <w:sz w:val="31"/>
          <w:szCs w:val="31"/>
          <w:highlight w:val="none"/>
        </w:rPr>
        <w:t>1.第一步检测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0"/>
        <w:textAlignment w:val="auto"/>
        <w:rPr>
          <w:highlight w:val="none"/>
        </w:rPr>
      </w:pP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应聘人员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须提前准备好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测试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当天本人“贵州健康码绿码”报检测人员核验并接受体温检测。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0"/>
        <w:textAlignment w:val="auto"/>
        <w:rPr>
          <w:highlight w:val="none"/>
        </w:rPr>
      </w:pPr>
      <w:r>
        <w:rPr>
          <w:rFonts w:hint="eastAsia" w:ascii="仿宋_GB2312" w:eastAsia="仿宋_GB2312" w:cs="仿宋_GB2312"/>
          <w:sz w:val="31"/>
          <w:szCs w:val="31"/>
          <w:highlight w:val="none"/>
        </w:rPr>
        <w:t>经第一步检测合格的，迅速前往第二步检测点。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0"/>
        <w:textAlignment w:val="auto"/>
        <w:rPr>
          <w:highlight w:val="none"/>
        </w:rPr>
      </w:pPr>
      <w:r>
        <w:rPr>
          <w:rStyle w:val="9"/>
          <w:rFonts w:hint="eastAsia" w:ascii="仿宋_GB2312" w:eastAsia="仿宋_GB2312" w:cs="仿宋_GB2312"/>
          <w:b/>
          <w:bCs/>
          <w:i w:val="0"/>
          <w:iCs w:val="0"/>
          <w:sz w:val="31"/>
          <w:szCs w:val="31"/>
          <w:highlight w:val="none"/>
        </w:rPr>
        <w:t>2.第二步检测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0"/>
        <w:textAlignment w:val="auto"/>
        <w:rPr>
          <w:highlight w:val="none"/>
        </w:rPr>
      </w:pP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应聘人员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前往第二步检测点过程中须提前准备好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测试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当天本人“国家通信行程卡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绿码且不带</w:t>
      </w:r>
      <w:r>
        <w:rPr>
          <w:rFonts w:hint="eastAsia" w:ascii="仿宋_GB2312" w:eastAsia="仿宋_GB2312" w:cs="仿宋_GB2312"/>
          <w:sz w:val="31"/>
          <w:szCs w:val="31"/>
          <w:highlight w:val="none"/>
          <w:lang w:val="en-US" w:eastAsia="zh-CN"/>
        </w:rPr>
        <w:t>*号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”、“考前48小时内1次核酸检测阴性证明纸质版”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和《笔试准考证》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报检测人员核验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。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国家通信行程卡”可通过在“贵州健康码”下方点击“通信大数据行程卡”直接转入，或通过扫码打开。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0"/>
        <w:textAlignment w:val="auto"/>
        <w:rPr>
          <w:highlight w:val="none"/>
        </w:rPr>
      </w:pPr>
      <w:r>
        <w:rPr>
          <w:rFonts w:hint="eastAsia" w:ascii="仿宋_GB2312" w:eastAsia="仿宋_GB2312" w:cs="仿宋_GB2312"/>
          <w:sz w:val="31"/>
          <w:szCs w:val="31"/>
          <w:highlight w:val="none"/>
        </w:rPr>
        <w:t>经第二步检测合格的，检测人员在《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笔试准考证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》上加盖入场检测合格章。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0"/>
        <w:textAlignment w:val="auto"/>
        <w:rPr>
          <w:highlight w:val="none"/>
        </w:rPr>
      </w:pPr>
      <w:r>
        <w:rPr>
          <w:rStyle w:val="9"/>
          <w:rFonts w:hint="eastAsia" w:ascii="仿宋_GB2312" w:eastAsia="仿宋_GB2312" w:cs="仿宋_GB2312"/>
          <w:b/>
          <w:bCs/>
          <w:i w:val="0"/>
          <w:iCs w:val="0"/>
          <w:sz w:val="31"/>
          <w:szCs w:val="31"/>
          <w:highlight w:val="none"/>
        </w:rPr>
        <w:t>（三）临时隔离检查点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0"/>
        <w:textAlignment w:val="auto"/>
        <w:rPr>
          <w:rFonts w:hint="eastAsia" w:asci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eastAsia="仿宋_GB2312" w:cs="仿宋_GB2312"/>
          <w:sz w:val="31"/>
          <w:szCs w:val="31"/>
          <w:highlight w:val="none"/>
        </w:rPr>
        <w:t>符合其他疫情防控要求，但体温≥37.3℃的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应聘人员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，须立即进入临时隔离检查点，间隔15分钟后，由现场医务人员使用水银体温计进行体温复测，经复测体温正常（低于37.3℃）的，可以参加本次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笔试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。经复测体温仍≥37.3℃的，不得进入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考点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参加本次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笔试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0"/>
        <w:textAlignment w:val="auto"/>
        <w:rPr>
          <w:rFonts w:hint="eastAsia" w:asci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Calibri" w:eastAsia="仿宋_GB2312" w:cs="仿宋_GB2312"/>
          <w:b/>
          <w:bCs/>
          <w:kern w:val="2"/>
          <w:sz w:val="31"/>
          <w:szCs w:val="31"/>
          <w:highlight w:val="none"/>
          <w:lang w:val="en-US" w:eastAsia="zh-CN" w:bidi="ar-SA"/>
        </w:rPr>
        <w:t>三、</w:t>
      </w:r>
      <w:r>
        <w:rPr>
          <w:rFonts w:hint="eastAsia" w:ascii="仿宋_GB2312" w:eastAsia="仿宋_GB2312" w:cs="仿宋_GB2312"/>
          <w:sz w:val="31"/>
          <w:szCs w:val="31"/>
          <w:highlight w:val="none"/>
          <w:lang w:val="en-US" w:eastAsia="zh-CN"/>
        </w:rPr>
        <w:t>凡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贵州健康码为黄码（限行）、红码（隔离）情形的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应聘人员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，须立即主动向所在社区报备，并按照当地防控部门的要求，接受社区健康管理、开展核酸检测、执行相关防控措施。</w:t>
      </w:r>
    </w:p>
    <w:p>
      <w:pPr>
        <w:spacing w:line="560" w:lineRule="exact"/>
        <w:ind w:firstLine="622" w:firstLineChars="200"/>
        <w:rPr>
          <w:highlight w:val="none"/>
        </w:rPr>
      </w:pPr>
      <w:r>
        <w:rPr>
          <w:rFonts w:hint="eastAsia" w:ascii="仿宋_GB2312" w:eastAsia="仿宋_GB2312" w:cs="仿宋_GB2312"/>
          <w:b/>
          <w:bCs/>
          <w:sz w:val="31"/>
          <w:szCs w:val="31"/>
          <w:highlight w:val="none"/>
        </w:rPr>
        <w:t>四、</w:t>
      </w:r>
      <w:r>
        <w:rPr>
          <w:rFonts w:hint="eastAsia" w:ascii="仿宋_GB2312" w:eastAsia="仿宋_GB2312" w:cs="仿宋_GB2312"/>
          <w:b w:val="0"/>
          <w:bCs w:val="0"/>
          <w:sz w:val="31"/>
          <w:szCs w:val="31"/>
          <w:highlight w:val="none"/>
          <w:lang w:eastAsia="zh-CN"/>
        </w:rPr>
        <w:t>参加笔试的人员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须符合本文规定的可以参加本次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笔试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的情形，并在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笔试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全过程中严格遵守国家、省有关疫情防控规定以及本文要求，因不符合或不遵守疫情防控规定和要求造成的一切后果由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应聘人员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自行负责。若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考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前国家、省关于疫情防控的规定发生变化，将根据新规定另行公布</w:t>
      </w:r>
      <w:r>
        <w:rPr>
          <w:rFonts w:hint="eastAsia" w:ascii="仿宋_GB2312" w:eastAsia="仿宋_GB2312" w:cs="仿宋_GB2312"/>
          <w:sz w:val="31"/>
          <w:szCs w:val="31"/>
          <w:highlight w:val="none"/>
          <w:lang w:eastAsia="zh-CN"/>
        </w:rPr>
        <w:t>考试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有关疫情防控要求。</w:t>
      </w:r>
      <w:r>
        <w:rPr>
          <w:rFonts w:hint="eastAsia" w:ascii="仿宋_GB2312" w:eastAsia="仿宋_GB2312"/>
          <w:sz w:val="32"/>
          <w:szCs w:val="32"/>
          <w:highlight w:val="none"/>
        </w:rPr>
        <w:t>因不遵守疫情防控规定造成的一切后果由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本人</w:t>
      </w:r>
      <w:r>
        <w:rPr>
          <w:rFonts w:hint="eastAsia" w:ascii="仿宋_GB2312" w:eastAsia="仿宋_GB2312"/>
          <w:sz w:val="32"/>
          <w:szCs w:val="32"/>
          <w:highlight w:val="none"/>
        </w:rPr>
        <w:t>自负。</w:t>
      </w:r>
    </w:p>
    <w:p>
      <w:pPr>
        <w:spacing w:line="560" w:lineRule="exact"/>
        <w:rPr>
          <w:rFonts w:ascii="仿宋_GB2312" w:hAnsi="仿宋_GB2312" w:eastAsia="仿宋_GB2312" w:cs="仿宋_GB2312"/>
          <w:snapToGrid w:val="0"/>
          <w:sz w:val="32"/>
          <w:szCs w:val="32"/>
          <w:highlight w:val="none"/>
        </w:rPr>
      </w:pPr>
    </w:p>
    <w:p>
      <w:pPr>
        <w:spacing w:line="560" w:lineRule="exact"/>
        <w:ind w:left="-142" w:firstLine="640" w:firstLineChars="200"/>
        <w:rPr>
          <w:rFonts w:hint="default" w:ascii="仿宋_GB2312" w:hAnsi="仿宋_GB2312" w:eastAsia="仿宋_GB2312" w:cs="仿宋_GB2312"/>
          <w:snapToGrid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highlight w:val="none"/>
          <w:lang w:val="en-US" w:eastAsia="zh-CN"/>
        </w:rPr>
        <w:t xml:space="preserve">        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818C13"/>
    <w:multiLevelType w:val="singleLevel"/>
    <w:tmpl w:val="D5818C13"/>
    <w:lvl w:ilvl="0" w:tentative="0">
      <w:start w:val="9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7267B"/>
    <w:rsid w:val="020E7E2D"/>
    <w:rsid w:val="042046BC"/>
    <w:rsid w:val="07FE66CB"/>
    <w:rsid w:val="09700A1C"/>
    <w:rsid w:val="09C37BCC"/>
    <w:rsid w:val="0C6D3E1F"/>
    <w:rsid w:val="0CBC7B65"/>
    <w:rsid w:val="0DE40A7B"/>
    <w:rsid w:val="0F0E3698"/>
    <w:rsid w:val="0FB57FB7"/>
    <w:rsid w:val="1452128F"/>
    <w:rsid w:val="145F2435"/>
    <w:rsid w:val="153A3C36"/>
    <w:rsid w:val="15CA405E"/>
    <w:rsid w:val="17793864"/>
    <w:rsid w:val="1CBA4CB8"/>
    <w:rsid w:val="222A65E3"/>
    <w:rsid w:val="2396641A"/>
    <w:rsid w:val="23C92A7A"/>
    <w:rsid w:val="2622387B"/>
    <w:rsid w:val="27350957"/>
    <w:rsid w:val="27FC457D"/>
    <w:rsid w:val="2BD43A5C"/>
    <w:rsid w:val="2E0B3637"/>
    <w:rsid w:val="2EB573D7"/>
    <w:rsid w:val="2FA43A57"/>
    <w:rsid w:val="30232141"/>
    <w:rsid w:val="3166002D"/>
    <w:rsid w:val="356419B4"/>
    <w:rsid w:val="390E4110"/>
    <w:rsid w:val="3C2123AD"/>
    <w:rsid w:val="3F7647BE"/>
    <w:rsid w:val="44406AF2"/>
    <w:rsid w:val="455918AC"/>
    <w:rsid w:val="46E80D08"/>
    <w:rsid w:val="4A316A6E"/>
    <w:rsid w:val="4B331266"/>
    <w:rsid w:val="4C3120FB"/>
    <w:rsid w:val="4EA053B3"/>
    <w:rsid w:val="4EC42259"/>
    <w:rsid w:val="4F052C9F"/>
    <w:rsid w:val="535E583D"/>
    <w:rsid w:val="56C90C40"/>
    <w:rsid w:val="5B9A68BC"/>
    <w:rsid w:val="5BB31571"/>
    <w:rsid w:val="5EBE0B79"/>
    <w:rsid w:val="5FAD7930"/>
    <w:rsid w:val="60673F83"/>
    <w:rsid w:val="635A7DCF"/>
    <w:rsid w:val="649D14EE"/>
    <w:rsid w:val="649F58BE"/>
    <w:rsid w:val="654A3767"/>
    <w:rsid w:val="668616DF"/>
    <w:rsid w:val="66ED0F5A"/>
    <w:rsid w:val="68434188"/>
    <w:rsid w:val="6AB00EA9"/>
    <w:rsid w:val="6F914B78"/>
    <w:rsid w:val="72EB2EF9"/>
    <w:rsid w:val="73872342"/>
    <w:rsid w:val="75B47C40"/>
    <w:rsid w:val="78BE22B4"/>
    <w:rsid w:val="7B37127F"/>
    <w:rsid w:val="7C8523B0"/>
    <w:rsid w:val="7C9E5A80"/>
    <w:rsid w:val="7E3A67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标题 1 Char"/>
    <w:basedOn w:val="8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2469</Words>
  <Characters>2509</Characters>
  <Lines>13</Lines>
  <Paragraphs>3</Paragraphs>
  <TotalTime>1</TotalTime>
  <ScaleCrop>false</ScaleCrop>
  <LinksUpToDate>false</LinksUpToDate>
  <CharactersWithSpaces>2555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2020-08-05T03:41:00Z</dcterms:created>
  <dc:creator>Windows User</dc:creator>
  <cp:lastModifiedBy>L's 0</cp:lastModifiedBy>
  <cp:lastPrinted>2021-12-18T07:42:00Z</cp:lastPrinted>
  <dcterms:modified xsi:type="dcterms:W3CDTF">2022-04-22T01:07:29Z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82852636896E4F1FAFA57D813E665E19</vt:lpwstr>
  </property>
  <property fmtid="{D5CDD505-2E9C-101B-9397-08002B2CF9AE}" pid="4" name="commondata">
    <vt:lpwstr>eyJoZGlkIjoiMTQ2NzJjNTdiYjU0NmE0ZTRkOTE5YzhmMzkwMjc1ZDgifQ==</vt:lpwstr>
  </property>
</Properties>
</file>