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t>2022</w:t>
      </w:r>
      <w:r>
        <w:rPr>
          <w:rFonts w:hint="eastAsia"/>
          <w:lang w:eastAsia="zh-CN"/>
        </w:rPr>
        <w:t>年下半年</w:t>
      </w:r>
      <w:r>
        <w:t>事业单位联考A类《职业能力倾向测验》</w:t>
      </w:r>
      <w:r>
        <w:rPr>
          <w:rFonts w:hint="eastAsia"/>
          <w:lang w:eastAsia="zh-CN"/>
        </w:rPr>
        <w:t>真题及答案</w:t>
      </w:r>
    </w:p>
    <w:p>
      <w:pPr>
        <w:rPr>
          <w:rFonts w:hint="eastAsia"/>
          <w:lang w:eastAsia="zh-CN"/>
        </w:rPr>
      </w:pPr>
    </w:p>
    <w:p>
      <w:pPr>
        <w:rPr>
          <w:rFonts w:hint="default"/>
        </w:rPr>
      </w:pPr>
      <w:r>
        <w:rPr>
          <w:rFonts w:hint="default"/>
          <w:lang w:val="en-US" w:eastAsia="zh-CN"/>
        </w:rPr>
        <w:t>一、常识判断。根据题目要求，在四个选项中选出一个最恰当的答案。</w:t>
      </w:r>
    </w:p>
    <w:p>
      <w:pPr>
        <w:rPr>
          <w:rFonts w:hint="default"/>
        </w:rPr>
      </w:pPr>
      <w:r>
        <w:rPr>
          <w:rFonts w:hint="default"/>
          <w:lang w:val="en-US" w:eastAsia="zh-CN"/>
        </w:rPr>
        <w:t>1</w:t>
      </w:r>
    </w:p>
    <w:p>
      <w:r>
        <w:rPr>
          <w:rFonts w:hint="default"/>
        </w:rPr>
        <w:t>2021年9月27日和28日，中央人才工作会议在京召开，在这次会议上，习近平总书记首次系统概括提出了新时代人才工作的新理念新战略和新举措。</w:t>
      </w:r>
    </w:p>
    <w:p>
      <w:r>
        <w:rPr>
          <w:rFonts w:hint="default"/>
        </w:rPr>
        <w:t>下列选项中，属于这些新理念新战略和新举措的是（    ）。</w:t>
      </w:r>
    </w:p>
    <w:p>
      <w:r>
        <w:rPr>
          <w:rFonts w:hint="default"/>
        </w:rPr>
        <w:t>①坚持党对人才工作的全面领导</w:t>
      </w:r>
    </w:p>
    <w:p>
      <w:r>
        <w:rPr>
          <w:rFonts w:hint="default"/>
        </w:rPr>
        <w:t>②坚持人才优先发展战略</w:t>
      </w:r>
    </w:p>
    <w:p>
      <w:r>
        <w:rPr>
          <w:rFonts w:hint="default"/>
        </w:rPr>
        <w:t>③坚持面向经济主战场、面向绿色生态环境</w:t>
      </w:r>
    </w:p>
    <w:p>
      <w:r>
        <w:rPr>
          <w:rFonts w:hint="default"/>
        </w:rPr>
        <w:t>④坚持培养特殊领域人才</w:t>
      </w:r>
    </w:p>
    <w:p>
      <w:r>
        <w:rPr>
          <w:rFonts w:hint="default"/>
        </w:rPr>
        <w:t>⑤坚持科教兴国战略</w:t>
      </w:r>
    </w:p>
    <w:p>
      <w:r>
        <w:rPr>
          <w:rFonts w:hint="default"/>
        </w:rPr>
        <w:t>⑥坚持聚天下英才而用之</w:t>
      </w:r>
    </w:p>
    <w:p>
      <w:r>
        <w:rPr>
          <w:rFonts w:hint="default"/>
        </w:rPr>
        <w:t>⑦坚持营造识才爱才敬才用才的环境</w:t>
      </w:r>
    </w:p>
    <w:p>
      <w:r>
        <w:rPr>
          <w:rFonts w:hint="default"/>
        </w:rPr>
        <w:t>⑧坚持弘扬科学家精神</w:t>
      </w:r>
    </w:p>
    <w:p>
      <w:pPr>
        <w:rPr>
          <w:rFonts w:hint="default"/>
        </w:rPr>
      </w:pPr>
      <w:r>
        <w:rPr>
          <w:rFonts w:hint="default"/>
          <w:lang w:val="en-US" w:eastAsia="zh-CN"/>
        </w:rPr>
        <w:t>A、①②③④</w:t>
      </w:r>
    </w:p>
    <w:p>
      <w:pPr>
        <w:rPr>
          <w:rFonts w:hint="default"/>
        </w:rPr>
      </w:pPr>
      <w:r>
        <w:rPr>
          <w:rFonts w:hint="default"/>
          <w:lang w:val="en-US" w:eastAsia="zh-CN"/>
        </w:rPr>
        <w:t>B、①⑥⑦⑧</w:t>
      </w:r>
    </w:p>
    <w:p>
      <w:pPr>
        <w:rPr>
          <w:rFonts w:hint="default"/>
        </w:rPr>
      </w:pPr>
      <w:r>
        <w:rPr>
          <w:rFonts w:hint="default"/>
          <w:lang w:val="en-US" w:eastAsia="zh-CN"/>
        </w:rPr>
        <w:t>C、②③⑤⑥</w:t>
      </w:r>
    </w:p>
    <w:p>
      <w:pPr>
        <w:rPr>
          <w:rFonts w:hint="default"/>
        </w:rPr>
      </w:pPr>
      <w:r>
        <w:rPr>
          <w:rFonts w:hint="default"/>
          <w:lang w:val="en-US" w:eastAsia="zh-CN"/>
        </w:rPr>
        <w:t>D、④⑤⑦⑧</w:t>
      </w:r>
    </w:p>
    <w:p>
      <w:pPr>
        <w:rPr>
          <w:rFonts w:hint="default"/>
        </w:rPr>
      </w:pPr>
      <w:r>
        <w:rPr>
          <w:rFonts w:hint="default"/>
          <w:lang w:val="en-US" w:eastAsia="zh-CN"/>
        </w:rPr>
        <w:t>2</w:t>
      </w:r>
    </w:p>
    <w:p>
      <w:r>
        <w:rPr>
          <w:rFonts w:hint="default"/>
        </w:rPr>
        <w:t>下列关于2022年中国经济上半年运行情况的说法，正确的是（    ）。</w:t>
      </w:r>
    </w:p>
    <w:p>
      <w:r>
        <w:rPr>
          <w:rFonts w:hint="default"/>
        </w:rPr>
        <w:t>①经济增速快于人均可支配收入实际增速</w:t>
      </w:r>
    </w:p>
    <w:p>
      <w:r>
        <w:rPr>
          <w:rFonts w:hint="default"/>
        </w:rPr>
        <w:t>②全国城镇新增就业完成全年目标任务过半</w:t>
      </w:r>
    </w:p>
    <w:p>
      <w:r>
        <w:rPr>
          <w:rFonts w:hint="default"/>
        </w:rPr>
        <w:t>③外贸进出口连续8个季度实现同比正增长</w:t>
      </w:r>
    </w:p>
    <w:p>
      <w:r>
        <w:rPr>
          <w:rFonts w:hint="default"/>
        </w:rPr>
        <w:t>④国内生产总值二季度实现正增长</w:t>
      </w:r>
    </w:p>
    <w:p>
      <w:pPr>
        <w:rPr>
          <w:rFonts w:hint="default"/>
        </w:rPr>
      </w:pPr>
      <w:r>
        <w:rPr>
          <w:rFonts w:hint="default"/>
          <w:lang w:val="en-US" w:eastAsia="zh-CN"/>
        </w:rPr>
        <w:t>A、①②③</w:t>
      </w:r>
    </w:p>
    <w:p>
      <w:pPr>
        <w:rPr>
          <w:rFonts w:hint="default"/>
        </w:rPr>
      </w:pPr>
      <w:r>
        <w:rPr>
          <w:rFonts w:hint="default"/>
          <w:lang w:val="en-US" w:eastAsia="zh-CN"/>
        </w:rPr>
        <w:t>B、①②④</w:t>
      </w:r>
    </w:p>
    <w:p>
      <w:pPr>
        <w:rPr>
          <w:rFonts w:hint="default"/>
        </w:rPr>
      </w:pPr>
      <w:r>
        <w:rPr>
          <w:rFonts w:hint="default"/>
          <w:lang w:val="en-US" w:eastAsia="zh-CN"/>
        </w:rPr>
        <w:t>C、①③④</w:t>
      </w:r>
    </w:p>
    <w:p>
      <w:pPr>
        <w:rPr>
          <w:rFonts w:hint="default"/>
        </w:rPr>
      </w:pPr>
      <w:r>
        <w:rPr>
          <w:rFonts w:hint="default"/>
          <w:lang w:val="en-US" w:eastAsia="zh-CN"/>
        </w:rPr>
        <w:t>D、②③④</w:t>
      </w:r>
    </w:p>
    <w:p>
      <w:pPr>
        <w:rPr>
          <w:rFonts w:hint="default"/>
        </w:rPr>
      </w:pPr>
      <w:r>
        <w:rPr>
          <w:rFonts w:hint="default"/>
          <w:lang w:val="en-US" w:eastAsia="zh-CN"/>
        </w:rPr>
        <w:t>3</w:t>
      </w:r>
    </w:p>
    <w:p>
      <w:r>
        <w:rPr>
          <w:rFonts w:hint="default"/>
        </w:rPr>
        <w:t>2021年5月，中共中央办公厅印发了《关于向重点乡村持续选派驻村第一书记和工作队的意见》，关于选派驻村第一书记和工作队，下列说法正确的是（    ）。</w:t>
      </w:r>
    </w:p>
    <w:p>
      <w:pPr>
        <w:rPr>
          <w:rFonts w:hint="default"/>
        </w:rPr>
      </w:pPr>
      <w:r>
        <w:rPr>
          <w:rFonts w:hint="default"/>
          <w:lang w:val="en-US" w:eastAsia="zh-CN"/>
        </w:rPr>
        <w:t>A、驻村期间，第一书记和工作队员不可参加村级组织换届选举</w:t>
      </w:r>
    </w:p>
    <w:p>
      <w:pPr>
        <w:rPr>
          <w:rFonts w:hint="default"/>
        </w:rPr>
      </w:pPr>
      <w:r>
        <w:rPr>
          <w:rFonts w:hint="default"/>
          <w:lang w:val="en-US" w:eastAsia="zh-CN"/>
        </w:rPr>
        <w:t>B、第一书记和工作队员任期一般不少于5年，到期轮换、压茬交接</w:t>
      </w:r>
    </w:p>
    <w:p>
      <w:pPr>
        <w:rPr>
          <w:rFonts w:hint="default"/>
        </w:rPr>
      </w:pPr>
      <w:r>
        <w:rPr>
          <w:rFonts w:hint="default"/>
          <w:lang w:val="en-US" w:eastAsia="zh-CN"/>
        </w:rPr>
        <w:t>C、派出单位加强跟踪管理，每个月听取1次第一书记和工作队员汇报</w:t>
      </w:r>
    </w:p>
    <w:p>
      <w:pPr>
        <w:rPr>
          <w:rFonts w:hint="default"/>
        </w:rPr>
      </w:pPr>
      <w:r>
        <w:rPr>
          <w:rFonts w:hint="default"/>
          <w:lang w:val="en-US" w:eastAsia="zh-CN"/>
        </w:rPr>
        <w:t>D、第一书记和工作队员必须是中共正式党员，且有2年以上工作经历</w:t>
      </w:r>
    </w:p>
    <w:p>
      <w:pPr>
        <w:rPr>
          <w:rFonts w:hint="default"/>
        </w:rPr>
      </w:pPr>
      <w:r>
        <w:rPr>
          <w:rFonts w:hint="default"/>
          <w:lang w:val="en-US" w:eastAsia="zh-CN"/>
        </w:rPr>
        <w:t>4</w:t>
      </w:r>
    </w:p>
    <w:p>
      <w:r>
        <w:rPr>
          <w:rFonts w:hint="default"/>
        </w:rPr>
        <w:t>2022年是香港回归祖国25周年，下列人物中，担任过香港特别行政区行政长官的有（    ）。</w:t>
      </w:r>
    </w:p>
    <w:p>
      <w:r>
        <w:rPr>
          <w:rFonts w:hint="default"/>
        </w:rPr>
        <w:t>①董建华</w:t>
      </w:r>
    </w:p>
    <w:p>
      <w:r>
        <w:rPr>
          <w:rFonts w:hint="default"/>
        </w:rPr>
        <w:t>②何厚铧</w:t>
      </w:r>
    </w:p>
    <w:p>
      <w:r>
        <w:rPr>
          <w:rFonts w:hint="default"/>
        </w:rPr>
        <w:t>③曾荫权</w:t>
      </w:r>
    </w:p>
    <w:p>
      <w:r>
        <w:rPr>
          <w:rFonts w:hint="default"/>
        </w:rPr>
        <w:t>④梁振英</w:t>
      </w:r>
    </w:p>
    <w:p>
      <w:pPr>
        <w:rPr>
          <w:rFonts w:hint="default"/>
        </w:rPr>
      </w:pPr>
      <w:r>
        <w:rPr>
          <w:rFonts w:hint="default"/>
          <w:lang w:val="en-US" w:eastAsia="zh-CN"/>
        </w:rPr>
        <w:t>A、①②③</w:t>
      </w:r>
    </w:p>
    <w:p>
      <w:pPr>
        <w:rPr>
          <w:rFonts w:hint="default"/>
        </w:rPr>
      </w:pPr>
      <w:r>
        <w:rPr>
          <w:rFonts w:hint="default"/>
          <w:lang w:val="en-US" w:eastAsia="zh-CN"/>
        </w:rPr>
        <w:t>B、①②④</w:t>
      </w:r>
    </w:p>
    <w:p>
      <w:pPr>
        <w:rPr>
          <w:rFonts w:hint="default"/>
        </w:rPr>
      </w:pPr>
      <w:r>
        <w:rPr>
          <w:rFonts w:hint="default"/>
          <w:lang w:val="en-US" w:eastAsia="zh-CN"/>
        </w:rPr>
        <w:t>C、①③④</w:t>
      </w:r>
    </w:p>
    <w:p>
      <w:pPr>
        <w:rPr>
          <w:rFonts w:hint="default"/>
        </w:rPr>
      </w:pPr>
      <w:r>
        <w:rPr>
          <w:rFonts w:hint="default"/>
          <w:lang w:val="en-US" w:eastAsia="zh-CN"/>
        </w:rPr>
        <w:t>D、②③④</w:t>
      </w:r>
    </w:p>
    <w:p>
      <w:pPr>
        <w:rPr>
          <w:rFonts w:hint="default"/>
        </w:rPr>
      </w:pPr>
      <w:r>
        <w:rPr>
          <w:rFonts w:hint="default"/>
          <w:lang w:val="en-US" w:eastAsia="zh-CN"/>
        </w:rPr>
        <w:t>5</w:t>
      </w:r>
    </w:p>
    <w:p>
      <w:r>
        <w:rPr>
          <w:rFonts w:hint="default"/>
        </w:rPr>
        <w:t>《中华人民共和国个人信息保护法》自2021年11月1日起施行。根据该法的规定，下列说法正确的是（    ）。</w:t>
      </w:r>
    </w:p>
    <w:p>
      <w:pPr>
        <w:rPr>
          <w:rFonts w:hint="default"/>
        </w:rPr>
      </w:pPr>
      <w:r>
        <w:rPr>
          <w:rFonts w:hint="default"/>
          <w:lang w:val="en-US" w:eastAsia="zh-CN"/>
        </w:rPr>
        <w:t>A、公安部负责统筹协调个人信息保护工作</w:t>
      </w:r>
    </w:p>
    <w:p>
      <w:pPr>
        <w:rPr>
          <w:rFonts w:hint="default"/>
        </w:rPr>
      </w:pPr>
      <w:r>
        <w:rPr>
          <w:rFonts w:hint="default"/>
          <w:lang w:val="en-US" w:eastAsia="zh-CN"/>
        </w:rPr>
        <w:t>B、个人信息的处理规则、处理目的和方式不需要公开</w:t>
      </w:r>
    </w:p>
    <w:p>
      <w:pPr>
        <w:rPr>
          <w:rFonts w:hint="default"/>
        </w:rPr>
      </w:pPr>
      <w:r>
        <w:rPr>
          <w:rFonts w:hint="default"/>
          <w:lang w:val="en-US" w:eastAsia="zh-CN"/>
        </w:rPr>
        <w:t>C、基于个人同意处理个人信息的，个人有权撤回其同意</w:t>
      </w:r>
    </w:p>
    <w:p>
      <w:pPr>
        <w:rPr>
          <w:rFonts w:hint="default"/>
        </w:rPr>
      </w:pPr>
      <w:r>
        <w:rPr>
          <w:rFonts w:hint="default"/>
          <w:lang w:val="en-US" w:eastAsia="zh-CN"/>
        </w:rPr>
        <w:t>D、个人信息的提供、公开、删除不属于个人信息的处理范畴</w:t>
      </w:r>
    </w:p>
    <w:p>
      <w:pPr>
        <w:rPr>
          <w:rFonts w:hint="default"/>
        </w:rPr>
      </w:pPr>
      <w:r>
        <w:rPr>
          <w:rFonts w:hint="default"/>
          <w:lang w:val="en-US" w:eastAsia="zh-CN"/>
        </w:rPr>
        <w:t>6</w:t>
      </w:r>
    </w:p>
    <w:p>
      <w:r>
        <w:rPr>
          <w:rFonts w:hint="default"/>
        </w:rPr>
        <w:t>下列关于我国“十三五”以来取得的航天成就的描述，正确的有几项（    ）。</w:t>
      </w:r>
    </w:p>
    <w:p>
      <w:r>
        <w:rPr>
          <w:rFonts w:hint="default"/>
        </w:rPr>
        <w:t>①嫦娥五号首次实现了我国地外天体采样返回，为我国未来月球与行星探测奠定了坚实基础</w:t>
      </w:r>
    </w:p>
    <w:p>
      <w:r>
        <w:rPr>
          <w:rFonts w:hint="default"/>
        </w:rPr>
        <w:t>②北斗三号全球卫星导航系统正式开通，我国成为世界上第三个独立拥有全球卫星导航系统的国家</w:t>
      </w:r>
    </w:p>
    <w:p>
      <w:r>
        <w:rPr>
          <w:rFonts w:hint="default"/>
        </w:rPr>
        <w:t>③我国首次执行火星探测任务的天问一号探测器正式启航，完成火星环绕、着陆、巡视探测三大任务</w:t>
      </w:r>
    </w:p>
    <w:p>
      <w:r>
        <w:rPr>
          <w:rFonts w:hint="default"/>
        </w:rPr>
        <w:t>④我国第一艘货运飞船天舟一号发射升空，与在轨运行的天宫二号空间实验室完成交会对接</w:t>
      </w:r>
    </w:p>
    <w:p>
      <w:pPr>
        <w:rPr>
          <w:rFonts w:hint="default"/>
        </w:rPr>
      </w:pPr>
      <w:r>
        <w:rPr>
          <w:rFonts w:hint="default"/>
          <w:lang w:val="en-US" w:eastAsia="zh-CN"/>
        </w:rPr>
        <w:t>A、1项</w:t>
      </w:r>
    </w:p>
    <w:p>
      <w:pPr>
        <w:rPr>
          <w:rFonts w:hint="default"/>
        </w:rPr>
      </w:pPr>
      <w:r>
        <w:rPr>
          <w:rFonts w:hint="default"/>
          <w:lang w:val="en-US" w:eastAsia="zh-CN"/>
        </w:rPr>
        <w:t>B、2项</w:t>
      </w:r>
    </w:p>
    <w:p>
      <w:pPr>
        <w:rPr>
          <w:rFonts w:hint="default"/>
        </w:rPr>
      </w:pPr>
      <w:r>
        <w:rPr>
          <w:rFonts w:hint="default"/>
          <w:lang w:val="en-US" w:eastAsia="zh-CN"/>
        </w:rPr>
        <w:t>C、3项</w:t>
      </w:r>
    </w:p>
    <w:p>
      <w:pPr>
        <w:rPr>
          <w:rFonts w:hint="default"/>
        </w:rPr>
      </w:pPr>
      <w:r>
        <w:rPr>
          <w:rFonts w:hint="default"/>
          <w:lang w:val="en-US" w:eastAsia="zh-CN"/>
        </w:rPr>
        <w:t>D、4项</w:t>
      </w:r>
    </w:p>
    <w:p>
      <w:pPr>
        <w:rPr>
          <w:rFonts w:hint="default"/>
        </w:rPr>
      </w:pPr>
      <w:r>
        <w:rPr>
          <w:rFonts w:hint="default"/>
          <w:lang w:val="en-US" w:eastAsia="zh-CN"/>
        </w:rPr>
        <w:t>7</w:t>
      </w:r>
    </w:p>
    <w:p>
      <w:r>
        <w:rPr>
          <w:rFonts w:hint="default"/>
        </w:rPr>
        <w:t>关于第七次全国人口普查，下列说法正确的是（    ）。</w:t>
      </w:r>
    </w:p>
    <w:p>
      <w:pPr>
        <w:rPr>
          <w:rFonts w:hint="default"/>
        </w:rPr>
      </w:pPr>
      <w:r>
        <w:rPr>
          <w:rFonts w:hint="default"/>
          <w:lang w:val="en-US" w:eastAsia="zh-CN"/>
        </w:rPr>
        <w:t>A、普查标准时点是2020年12月1日零时</w:t>
      </w:r>
    </w:p>
    <w:p>
      <w:pPr>
        <w:rPr>
          <w:rFonts w:hint="default"/>
        </w:rPr>
      </w:pPr>
      <w:r>
        <w:rPr>
          <w:rFonts w:hint="default"/>
          <w:lang w:val="en-US" w:eastAsia="zh-CN"/>
        </w:rPr>
        <w:t>B、不允许使用智能手机采集普查对象数据</w:t>
      </w:r>
    </w:p>
    <w:p>
      <w:pPr>
        <w:rPr>
          <w:rFonts w:hint="default"/>
        </w:rPr>
      </w:pPr>
      <w:r>
        <w:rPr>
          <w:rFonts w:hint="default"/>
          <w:lang w:val="en-US" w:eastAsia="zh-CN"/>
        </w:rPr>
        <w:t>C、中部地区人口在全国人口中的占比上升</w:t>
      </w:r>
    </w:p>
    <w:p>
      <w:pPr>
        <w:rPr>
          <w:rFonts w:hint="default"/>
        </w:rPr>
      </w:pPr>
      <w:r>
        <w:rPr>
          <w:rFonts w:hint="default"/>
          <w:lang w:val="en-US" w:eastAsia="zh-CN"/>
        </w:rPr>
        <w:t>D、家庭户规模较之上次人口普查继续缩小</w:t>
      </w:r>
    </w:p>
    <w:p>
      <w:pPr>
        <w:rPr>
          <w:rFonts w:hint="default"/>
        </w:rPr>
      </w:pPr>
      <w:r>
        <w:rPr>
          <w:rFonts w:hint="default"/>
          <w:lang w:val="en-US" w:eastAsia="zh-CN"/>
        </w:rPr>
        <w:t>8</w:t>
      </w:r>
    </w:p>
    <w:p>
      <w:r>
        <w:rPr>
          <w:rFonts w:hint="default"/>
        </w:rPr>
        <w:t>根据相关法规，关于网络直播营销，下列说法错误的是（    ）。</w:t>
      </w:r>
    </w:p>
    <w:p>
      <w:pPr>
        <w:rPr>
          <w:rFonts w:hint="default"/>
        </w:rPr>
      </w:pPr>
      <w:r>
        <w:rPr>
          <w:rFonts w:hint="default"/>
          <w:lang w:val="en-US" w:eastAsia="zh-CN"/>
        </w:rPr>
        <w:t>A、自然人身份的直播营销人员，应当年满十六周岁</w:t>
      </w:r>
    </w:p>
    <w:p>
      <w:pPr>
        <w:rPr>
          <w:rFonts w:hint="default"/>
        </w:rPr>
      </w:pPr>
      <w:r>
        <w:rPr>
          <w:rFonts w:hint="default"/>
          <w:lang w:val="en-US" w:eastAsia="zh-CN"/>
        </w:rPr>
        <w:t>B、对直播销售的商品，主播应抽检商品质量是否合格</w:t>
      </w:r>
    </w:p>
    <w:p>
      <w:pPr>
        <w:rPr>
          <w:rFonts w:hint="default"/>
        </w:rPr>
      </w:pPr>
      <w:r>
        <w:rPr>
          <w:rFonts w:hint="default"/>
          <w:lang w:val="en-US" w:eastAsia="zh-CN"/>
        </w:rPr>
        <w:t>C、直播营销人员的真实身份信息认证，应由直播营销平台进行</w:t>
      </w:r>
    </w:p>
    <w:p>
      <w:pPr>
        <w:rPr>
          <w:rFonts w:hint="default"/>
        </w:rPr>
      </w:pPr>
      <w:r>
        <w:rPr>
          <w:rFonts w:hint="default"/>
          <w:lang w:val="en-US" w:eastAsia="zh-CN"/>
        </w:rPr>
        <w:t>D、网络直播营销主播推销的商品中涉及专利的，应核对专利证书</w:t>
      </w:r>
    </w:p>
    <w:p>
      <w:pPr>
        <w:rPr>
          <w:rFonts w:hint="default"/>
        </w:rPr>
      </w:pPr>
      <w:r>
        <w:rPr>
          <w:rFonts w:hint="default"/>
          <w:lang w:val="en-US" w:eastAsia="zh-CN"/>
        </w:rPr>
        <w:t>9</w:t>
      </w:r>
    </w:p>
    <w:p>
      <w:r>
        <w:rPr>
          <w:rFonts w:hint="default"/>
        </w:rPr>
        <w:t>根据新修订的《中华人民共和国道路交通安全法》，下列说法错误的是（    ）。</w:t>
      </w:r>
    </w:p>
    <w:p>
      <w:pPr>
        <w:rPr>
          <w:rFonts w:hint="default"/>
        </w:rPr>
      </w:pPr>
      <w:r>
        <w:rPr>
          <w:rFonts w:hint="default"/>
          <w:lang w:val="en-US" w:eastAsia="zh-CN"/>
        </w:rPr>
        <w:t>A、任何单位和个人不得收缴，扣留机动车号牌</w:t>
      </w:r>
    </w:p>
    <w:p>
      <w:pPr>
        <w:rPr>
          <w:rFonts w:hint="default"/>
        </w:rPr>
      </w:pPr>
      <w:r>
        <w:rPr>
          <w:rFonts w:hint="default"/>
          <w:lang w:val="en-US" w:eastAsia="zh-CN"/>
        </w:rPr>
        <w:t>B、电动自行车行驶时最高时速不得超过二十公里</w:t>
      </w:r>
    </w:p>
    <w:p>
      <w:pPr>
        <w:rPr>
          <w:rFonts w:hint="default"/>
        </w:rPr>
      </w:pPr>
      <w:r>
        <w:rPr>
          <w:rFonts w:hint="default"/>
          <w:lang w:val="en-US" w:eastAsia="zh-CN"/>
        </w:rPr>
        <w:t>C、大中城市中心城区内的道路，禁止拖拉机通行</w:t>
      </w:r>
    </w:p>
    <w:p>
      <w:pPr>
        <w:rPr>
          <w:rFonts w:hint="default"/>
        </w:rPr>
      </w:pPr>
      <w:r>
        <w:rPr>
          <w:rFonts w:hint="default"/>
          <w:lang w:val="en-US" w:eastAsia="zh-CN"/>
        </w:rPr>
        <w:t>D、工程救险车执行紧急任务时，可以使用警报器</w:t>
      </w:r>
    </w:p>
    <w:p>
      <w:pPr>
        <w:rPr>
          <w:rFonts w:hint="default"/>
        </w:rPr>
      </w:pPr>
      <w:r>
        <w:rPr>
          <w:rFonts w:hint="default"/>
          <w:lang w:val="en-US" w:eastAsia="zh-CN"/>
        </w:rPr>
        <w:t>10</w:t>
      </w:r>
    </w:p>
    <w:p>
      <w:r>
        <w:rPr>
          <w:rFonts w:hint="default"/>
        </w:rPr>
        <w:t>下列马克思主义哲学观点在“共谋人与自然和谐共生之道”中得到体现的有几项（    ）。</w:t>
      </w:r>
    </w:p>
    <w:p>
      <w:r>
        <w:rPr>
          <w:rFonts w:hint="default"/>
        </w:rPr>
        <w:t>①人类应当合理地调节人与自然之间的物质变换</w:t>
      </w:r>
    </w:p>
    <w:p>
      <w:r>
        <w:rPr>
          <w:rFonts w:hint="default"/>
        </w:rPr>
        <w:t>②人的发展过程就是人与自然界相互作用的过程</w:t>
      </w:r>
    </w:p>
    <w:p>
      <w:r>
        <w:rPr>
          <w:rFonts w:hint="default"/>
        </w:rPr>
        <w:t>③人类通过生产生活的实践活动在自然界中印证了人类的存在</w:t>
      </w:r>
    </w:p>
    <w:p>
      <w:r>
        <w:rPr>
          <w:rFonts w:hint="default"/>
        </w:rPr>
        <w:t>④人是自然界的产物，是在他们的环境中并且和这个环境一起发展起来的</w:t>
      </w:r>
    </w:p>
    <w:p>
      <w:pPr>
        <w:rPr>
          <w:rFonts w:hint="default"/>
        </w:rPr>
      </w:pPr>
      <w:r>
        <w:rPr>
          <w:rFonts w:hint="default"/>
          <w:lang w:val="en-US" w:eastAsia="zh-CN"/>
        </w:rPr>
        <w:t>A、1项</w:t>
      </w:r>
    </w:p>
    <w:p>
      <w:pPr>
        <w:rPr>
          <w:rFonts w:hint="default"/>
        </w:rPr>
      </w:pPr>
      <w:r>
        <w:rPr>
          <w:rFonts w:hint="default"/>
          <w:lang w:val="en-US" w:eastAsia="zh-CN"/>
        </w:rPr>
        <w:t>B、2项</w:t>
      </w:r>
    </w:p>
    <w:p>
      <w:pPr>
        <w:rPr>
          <w:rFonts w:hint="default"/>
        </w:rPr>
      </w:pPr>
      <w:r>
        <w:rPr>
          <w:rFonts w:hint="default"/>
          <w:lang w:val="en-US" w:eastAsia="zh-CN"/>
        </w:rPr>
        <w:t>C、3项</w:t>
      </w:r>
    </w:p>
    <w:p>
      <w:pPr>
        <w:rPr>
          <w:rFonts w:hint="default"/>
        </w:rPr>
      </w:pPr>
      <w:r>
        <w:rPr>
          <w:rFonts w:hint="default"/>
          <w:lang w:val="en-US" w:eastAsia="zh-CN"/>
        </w:rPr>
        <w:t>D、4项</w:t>
      </w:r>
    </w:p>
    <w:p>
      <w:pPr>
        <w:rPr>
          <w:rFonts w:hint="default"/>
        </w:rPr>
      </w:pPr>
      <w:r>
        <w:rPr>
          <w:rFonts w:hint="default"/>
          <w:lang w:val="en-US" w:eastAsia="zh-CN"/>
        </w:rPr>
        <w:t>11</w:t>
      </w:r>
    </w:p>
    <w:p>
      <w:r>
        <w:rPr>
          <w:rFonts w:hint="default"/>
        </w:rPr>
        <w:t>下列新闻标题最不可能出现在我国20世纪70年代报刊上的是（    ）。</w:t>
      </w:r>
    </w:p>
    <w:p>
      <w:pPr>
        <w:rPr>
          <w:rFonts w:hint="default"/>
        </w:rPr>
      </w:pPr>
      <w:r>
        <w:rPr>
          <w:rFonts w:hint="default"/>
          <w:lang w:val="en-US" w:eastAsia="zh-CN"/>
        </w:rPr>
        <w:t>A、武汉长江大桥实现通车</w:t>
      </w:r>
    </w:p>
    <w:p>
      <w:pPr>
        <w:rPr>
          <w:rFonts w:hint="default"/>
        </w:rPr>
      </w:pPr>
      <w:r>
        <w:rPr>
          <w:rFonts w:hint="default"/>
          <w:lang w:val="en-US" w:eastAsia="zh-CN"/>
        </w:rPr>
        <w:t>B、中国有了第一艘核潜艇</w:t>
      </w:r>
    </w:p>
    <w:p>
      <w:pPr>
        <w:rPr>
          <w:rFonts w:hint="default"/>
        </w:rPr>
      </w:pPr>
      <w:r>
        <w:rPr>
          <w:rFonts w:hint="default"/>
          <w:lang w:val="en-US" w:eastAsia="zh-CN"/>
        </w:rPr>
        <w:t>C、党的十一届三中全会胜利召开</w:t>
      </w:r>
    </w:p>
    <w:p>
      <w:pPr>
        <w:rPr>
          <w:rFonts w:hint="default"/>
        </w:rPr>
      </w:pPr>
      <w:r>
        <w:rPr>
          <w:rFonts w:hint="default"/>
          <w:lang w:val="en-US" w:eastAsia="zh-CN"/>
        </w:rPr>
        <w:t>D、高等学校统一招生考试制度得到恢复</w:t>
      </w:r>
    </w:p>
    <w:p>
      <w:pPr>
        <w:rPr>
          <w:rFonts w:hint="default"/>
        </w:rPr>
      </w:pPr>
      <w:r>
        <w:rPr>
          <w:rFonts w:hint="default"/>
          <w:lang w:val="en-US" w:eastAsia="zh-CN"/>
        </w:rPr>
        <w:t>12</w:t>
      </w:r>
    </w:p>
    <w:p>
      <w:r>
        <w:rPr>
          <w:rFonts w:hint="default"/>
        </w:rPr>
        <w:t>关于我国环境保护，下列说法错误的是（    ）。</w:t>
      </w:r>
    </w:p>
    <w:p>
      <w:pPr>
        <w:rPr>
          <w:rFonts w:hint="default"/>
        </w:rPr>
      </w:pPr>
      <w:r>
        <w:rPr>
          <w:rFonts w:hint="default"/>
          <w:lang w:val="en-US" w:eastAsia="zh-CN"/>
        </w:rPr>
        <w:t>A、“千村示范、万村整治”工程获得过“地球卫士奖”</w:t>
      </w:r>
    </w:p>
    <w:p>
      <w:pPr>
        <w:rPr>
          <w:rFonts w:hint="default"/>
        </w:rPr>
      </w:pPr>
      <w:r>
        <w:rPr>
          <w:rFonts w:hint="default"/>
          <w:lang w:val="en-US" w:eastAsia="zh-CN"/>
        </w:rPr>
        <w:t>B、次生盐渍化是东南丘陵地区面临的主要问题</w:t>
      </w:r>
    </w:p>
    <w:p>
      <w:pPr>
        <w:rPr>
          <w:rFonts w:hint="default"/>
        </w:rPr>
      </w:pPr>
      <w:r>
        <w:rPr>
          <w:rFonts w:hint="default"/>
          <w:lang w:val="en-US" w:eastAsia="zh-CN"/>
        </w:rPr>
        <w:t>C、西双版纳是我国境内亚洲象的主要保护区</w:t>
      </w:r>
    </w:p>
    <w:p>
      <w:pPr>
        <w:rPr>
          <w:rFonts w:hint="default"/>
        </w:rPr>
      </w:pPr>
      <w:r>
        <w:rPr>
          <w:rFonts w:hint="default"/>
          <w:lang w:val="en-US" w:eastAsia="zh-CN"/>
        </w:rPr>
        <w:t>D、三北防护林最重要的生态效益是防风固沙</w:t>
      </w:r>
    </w:p>
    <w:p>
      <w:pPr>
        <w:rPr>
          <w:rFonts w:hint="default"/>
        </w:rPr>
      </w:pPr>
      <w:r>
        <w:rPr>
          <w:rFonts w:hint="default"/>
          <w:lang w:val="en-US" w:eastAsia="zh-CN"/>
        </w:rPr>
        <w:t>13</w:t>
      </w:r>
    </w:p>
    <w:p>
      <w:r>
        <w:rPr>
          <w:rFonts w:hint="default"/>
        </w:rPr>
        <w:t>下列科技成就与用途的对应，错误的是（    ）。</w:t>
      </w:r>
    </w:p>
    <w:p>
      <w:pPr>
        <w:rPr>
          <w:rFonts w:hint="default"/>
        </w:rPr>
      </w:pPr>
      <w:r>
        <w:rPr>
          <w:rFonts w:hint="default"/>
          <w:lang w:val="en-US" w:eastAsia="zh-CN"/>
        </w:rPr>
        <w:t>A、“甘霖-Ⅰ”——人工影响天气无人机</w:t>
      </w:r>
    </w:p>
    <w:p>
      <w:pPr>
        <w:rPr>
          <w:rFonts w:hint="default"/>
        </w:rPr>
      </w:pPr>
      <w:r>
        <w:rPr>
          <w:rFonts w:hint="default"/>
          <w:lang w:val="en-US" w:eastAsia="zh-CN"/>
        </w:rPr>
        <w:t>B、“深海一号”——半潜式生产储油平台</w:t>
      </w:r>
    </w:p>
    <w:p>
      <w:pPr>
        <w:rPr>
          <w:rFonts w:hint="default"/>
        </w:rPr>
      </w:pPr>
      <w:r>
        <w:rPr>
          <w:rFonts w:hint="default"/>
          <w:lang w:val="en-US" w:eastAsia="zh-CN"/>
        </w:rPr>
        <w:t>C、“天河二号”——深海探测器</w:t>
      </w:r>
    </w:p>
    <w:p>
      <w:pPr>
        <w:rPr>
          <w:rFonts w:hint="default"/>
        </w:rPr>
      </w:pPr>
      <w:r>
        <w:rPr>
          <w:rFonts w:hint="default"/>
          <w:lang w:val="en-US" w:eastAsia="zh-CN"/>
        </w:rPr>
        <w:t>D、“蓝鲸2号”——半潜式钻井平台</w:t>
      </w:r>
    </w:p>
    <w:p>
      <w:pPr>
        <w:rPr>
          <w:rFonts w:hint="default"/>
        </w:rPr>
      </w:pPr>
      <w:r>
        <w:rPr>
          <w:rFonts w:hint="default"/>
          <w:lang w:val="en-US" w:eastAsia="zh-CN"/>
        </w:rPr>
        <w:t>14</w:t>
      </w:r>
    </w:p>
    <w:p>
      <w:r>
        <w:rPr>
          <w:rFonts w:hint="default"/>
        </w:rPr>
        <w:t>杂交水稻的研发和推广为全球粮食安全提供了重要保障，入选“2021年度全球十大工程成就”。关于杂交水稻，下列说法正确的是（    ）。</w:t>
      </w:r>
    </w:p>
    <w:p>
      <w:pPr>
        <w:rPr>
          <w:rFonts w:hint="default"/>
        </w:rPr>
      </w:pPr>
      <w:r>
        <w:rPr>
          <w:rFonts w:hint="default"/>
          <w:lang w:val="en-US" w:eastAsia="zh-CN"/>
        </w:rPr>
        <w:t>A、袁隆平是世界上首位提出杂交水稻基本思想的科学家</w:t>
      </w:r>
    </w:p>
    <w:p>
      <w:pPr>
        <w:rPr>
          <w:rFonts w:hint="default"/>
        </w:rPr>
      </w:pPr>
      <w:r>
        <w:rPr>
          <w:rFonts w:hint="default"/>
          <w:lang w:val="en-US" w:eastAsia="zh-CN"/>
        </w:rPr>
        <w:t>B、我国杂交水稻示范基地已经实现了双季亩产三千斤</w:t>
      </w:r>
    </w:p>
    <w:p>
      <w:pPr>
        <w:rPr>
          <w:rFonts w:hint="default"/>
        </w:rPr>
      </w:pPr>
      <w:r>
        <w:rPr>
          <w:rFonts w:hint="default"/>
          <w:lang w:val="en-US" w:eastAsia="zh-CN"/>
        </w:rPr>
        <w:t>C、第三代杂交水稻技术主要利用雌性不育系为遗传工具</w:t>
      </w:r>
    </w:p>
    <w:p>
      <w:pPr>
        <w:rPr>
          <w:rFonts w:hint="default"/>
        </w:rPr>
      </w:pPr>
      <w:r>
        <w:rPr>
          <w:rFonts w:hint="default"/>
          <w:lang w:val="en-US" w:eastAsia="zh-CN"/>
        </w:rPr>
        <w:t>D、杂交水稻的后代不易出现性状分离，不需要年年制种</w:t>
      </w:r>
    </w:p>
    <w:p>
      <w:pPr>
        <w:rPr>
          <w:rFonts w:hint="default"/>
        </w:rPr>
      </w:pPr>
      <w:r>
        <w:rPr>
          <w:rFonts w:hint="default"/>
          <w:lang w:val="en-US" w:eastAsia="zh-CN"/>
        </w:rPr>
        <w:t>15</w:t>
      </w:r>
    </w:p>
    <w:p>
      <w:r>
        <w:rPr>
          <w:rFonts w:hint="default"/>
        </w:rPr>
        <w:t>下列诗句与节气对应错误的（    ）。</w:t>
      </w:r>
    </w:p>
    <w:p>
      <w:pPr>
        <w:rPr>
          <w:rFonts w:hint="default"/>
        </w:rPr>
      </w:pPr>
      <w:r>
        <w:rPr>
          <w:rFonts w:hint="default"/>
          <w:lang w:val="en-US" w:eastAsia="zh-CN"/>
        </w:rPr>
        <w:t>A、昼晷已云极，宵漏自此长——冬至</w:t>
      </w:r>
    </w:p>
    <w:p>
      <w:pPr>
        <w:rPr>
          <w:rFonts w:hint="default"/>
        </w:rPr>
      </w:pPr>
      <w:r>
        <w:rPr>
          <w:rFonts w:hint="default"/>
          <w:lang w:val="en-US" w:eastAsia="zh-CN"/>
        </w:rPr>
        <w:t>B、郊岭风追残雪去，坳溪水送破冰来——雨水</w:t>
      </w:r>
    </w:p>
    <w:p>
      <w:pPr>
        <w:rPr>
          <w:rFonts w:hint="default"/>
        </w:rPr>
      </w:pPr>
      <w:r>
        <w:rPr>
          <w:rFonts w:hint="default"/>
          <w:lang w:val="en-US" w:eastAsia="zh-CN"/>
        </w:rPr>
        <w:t>C、一声大震龙蛇起，蚯蚓虾蟆也出来——惊蛰</w:t>
      </w:r>
    </w:p>
    <w:p>
      <w:pPr>
        <w:rPr>
          <w:rFonts w:hint="default"/>
        </w:rPr>
      </w:pPr>
      <w:r>
        <w:rPr>
          <w:rFonts w:hint="default"/>
          <w:lang w:val="en-US" w:eastAsia="zh-CN"/>
        </w:rPr>
        <w:t>D、麦穗初齐稚子娇，桑叶正肥蚕食饱——小满</w:t>
      </w:r>
    </w:p>
    <w:p>
      <w:pPr>
        <w:rPr>
          <w:rFonts w:hint="default"/>
        </w:rPr>
      </w:pPr>
      <w:r>
        <w:rPr>
          <w:rFonts w:hint="default"/>
          <w:lang w:val="en-US" w:eastAsia="zh-CN"/>
        </w:rPr>
        <w:t>16</w:t>
      </w:r>
    </w:p>
    <w:p>
      <w:r>
        <w:rPr>
          <w:rFonts w:hint="default"/>
        </w:rPr>
        <w:t>关于经纬线，下列说法错误的是（    ）。</w:t>
      </w:r>
    </w:p>
    <w:p>
      <w:pPr>
        <w:rPr>
          <w:rFonts w:hint="default"/>
        </w:rPr>
      </w:pPr>
      <w:r>
        <w:rPr>
          <w:rFonts w:hint="default"/>
          <w:lang w:val="en-US" w:eastAsia="zh-CN"/>
        </w:rPr>
        <w:t>A、经度的起点经线是本初子午线，即国际日期变更线</w:t>
      </w:r>
    </w:p>
    <w:p>
      <w:pPr>
        <w:rPr>
          <w:rFonts w:hint="default"/>
        </w:rPr>
      </w:pPr>
      <w:r>
        <w:rPr>
          <w:rFonts w:hint="default"/>
          <w:lang w:val="en-US" w:eastAsia="zh-CN"/>
        </w:rPr>
        <w:t>B、东西半球的分界线是</w:t>
      </w:r>
      <w:r>
        <w:rPr>
          <w:rFonts w:hint="default"/>
          <w:lang w:val="en-US" w:eastAsia="zh-CN"/>
        </w:rPr>
        <w:drawing>
          <wp:inline distT="0" distB="0" distL="114300" distR="114300">
            <wp:extent cx="190500" cy="142875"/>
            <wp:effectExtent l="0" t="0" r="0" b="9525"/>
            <wp:docPr id="3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IMG_256"/>
                    <pic:cNvPicPr>
                      <a:picLocks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hint="default"/>
          <w:lang w:val="en-US" w:eastAsia="zh-CN"/>
        </w:rPr>
        <w:t>W、</w:t>
      </w:r>
      <w:r>
        <w:rPr>
          <w:rFonts w:hint="default"/>
          <w:lang w:val="en-US" w:eastAsia="zh-CN"/>
        </w:rPr>
        <w:drawing>
          <wp:inline distT="0" distB="0" distL="114300" distR="114300">
            <wp:extent cx="257175" cy="142875"/>
            <wp:effectExtent l="0" t="0" r="9525" b="9525"/>
            <wp:docPr id="3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IMG_257"/>
                    <pic:cNvPicPr>
                      <a:picLocks noChangeAspect="1"/>
                    </pic:cNvPicPr>
                  </pic:nvPicPr>
                  <pic:blipFill>
                    <a:blip r:embed="rId6"/>
                    <a:stretch>
                      <a:fillRect/>
                    </a:stretch>
                  </pic:blipFill>
                  <pic:spPr>
                    <a:xfrm>
                      <a:off x="0" y="0"/>
                      <a:ext cx="257175" cy="142875"/>
                    </a:xfrm>
                    <a:prstGeom prst="rect">
                      <a:avLst/>
                    </a:prstGeom>
                    <a:noFill/>
                    <a:ln w="9525">
                      <a:noFill/>
                    </a:ln>
                  </pic:spPr>
                </pic:pic>
              </a:graphicData>
            </a:graphic>
          </wp:inline>
        </w:drawing>
      </w:r>
      <w:r>
        <w:rPr>
          <w:rFonts w:hint="default"/>
          <w:lang w:val="en-US" w:eastAsia="zh-CN"/>
        </w:rPr>
        <w:t>E组成的经线圈</w:t>
      </w:r>
    </w:p>
    <w:p>
      <w:pPr>
        <w:rPr>
          <w:rFonts w:hint="default"/>
        </w:rPr>
      </w:pPr>
      <w:r>
        <w:rPr>
          <w:rFonts w:hint="default"/>
          <w:lang w:val="en-US" w:eastAsia="zh-CN"/>
        </w:rPr>
        <w:t>C、在两条回归线之间的地区一年能受到两次太阳直射</w:t>
      </w:r>
    </w:p>
    <w:p>
      <w:pPr>
        <w:rPr>
          <w:rFonts w:hint="default"/>
        </w:rPr>
      </w:pPr>
      <w:r>
        <w:rPr>
          <w:rFonts w:hint="default"/>
          <w:lang w:val="en-US" w:eastAsia="zh-CN"/>
        </w:rPr>
        <w:t>D、受纬度因素影响，非洲气候类型大致以赤道为轴对称分布</w:t>
      </w:r>
    </w:p>
    <w:p>
      <w:pPr>
        <w:rPr>
          <w:rFonts w:hint="default"/>
        </w:rPr>
      </w:pPr>
      <w:r>
        <w:rPr>
          <w:rFonts w:hint="default"/>
          <w:lang w:val="en-US" w:eastAsia="zh-CN"/>
        </w:rPr>
        <w:t>17</w:t>
      </w:r>
    </w:p>
    <w:p>
      <w:r>
        <w:rPr>
          <w:rFonts w:hint="default"/>
        </w:rPr>
        <w:t>下列说法不符合物理常识和现实生活的是（    ）。</w:t>
      </w:r>
    </w:p>
    <w:p>
      <w:pPr>
        <w:rPr>
          <w:rFonts w:hint="default"/>
        </w:rPr>
      </w:pPr>
      <w:r>
        <w:rPr>
          <w:rFonts w:hint="default"/>
          <w:lang w:val="en-US" w:eastAsia="zh-CN"/>
        </w:rPr>
        <w:t>A、把水倒入热油中会出现爆裂声</w:t>
      </w:r>
    </w:p>
    <w:p>
      <w:pPr>
        <w:rPr>
          <w:rFonts w:hint="default"/>
        </w:rPr>
      </w:pPr>
      <w:r>
        <w:rPr>
          <w:rFonts w:hint="default"/>
          <w:lang w:val="en-US" w:eastAsia="zh-CN"/>
        </w:rPr>
        <w:t>B、保温杯灌水时不宜灌满，以利于保温</w:t>
      </w:r>
    </w:p>
    <w:p>
      <w:pPr>
        <w:rPr>
          <w:rFonts w:hint="default"/>
        </w:rPr>
      </w:pPr>
      <w:r>
        <w:rPr>
          <w:rFonts w:hint="default"/>
          <w:lang w:val="en-US" w:eastAsia="zh-CN"/>
        </w:rPr>
        <w:t>C、煮饺子时水沸腾后不宜再加大火力</w:t>
      </w:r>
    </w:p>
    <w:p>
      <w:pPr>
        <w:rPr>
          <w:rFonts w:hint="default"/>
        </w:rPr>
      </w:pPr>
      <w:r>
        <w:rPr>
          <w:rFonts w:hint="default"/>
          <w:lang w:val="en-US" w:eastAsia="zh-CN"/>
        </w:rPr>
        <w:t>D、将气球吹大后放手，气球呈直线运动</w:t>
      </w:r>
    </w:p>
    <w:p>
      <w:pPr>
        <w:rPr>
          <w:rFonts w:hint="default"/>
        </w:rPr>
      </w:pPr>
      <w:r>
        <w:rPr>
          <w:rFonts w:hint="default"/>
          <w:lang w:val="en-US" w:eastAsia="zh-CN"/>
        </w:rPr>
        <w:t>18</w:t>
      </w:r>
    </w:p>
    <w:p>
      <w:r>
        <w:rPr>
          <w:rFonts w:hint="default"/>
        </w:rPr>
        <w:t>下列生活中的做法或者说法正确的是（    ）。</w:t>
      </w:r>
    </w:p>
    <w:p>
      <w:pPr>
        <w:rPr>
          <w:rFonts w:hint="default"/>
        </w:rPr>
      </w:pPr>
      <w:r>
        <w:rPr>
          <w:rFonts w:hint="default"/>
          <w:lang w:val="en-US" w:eastAsia="zh-CN"/>
        </w:rPr>
        <w:t>A、饭前用开水烫餐具可以利用温度来消毒</w:t>
      </w:r>
    </w:p>
    <w:p>
      <w:pPr>
        <w:rPr>
          <w:rFonts w:hint="default"/>
        </w:rPr>
      </w:pPr>
      <w:r>
        <w:rPr>
          <w:rFonts w:hint="default"/>
          <w:lang w:val="en-US" w:eastAsia="zh-CN"/>
        </w:rPr>
        <w:t>B、生活中使用完天然气后应先关火后关气</w:t>
      </w:r>
    </w:p>
    <w:p>
      <w:pPr>
        <w:rPr>
          <w:rFonts w:hint="default"/>
        </w:rPr>
      </w:pPr>
      <w:r>
        <w:rPr>
          <w:rFonts w:hint="default"/>
          <w:lang w:val="en-US" w:eastAsia="zh-CN"/>
        </w:rPr>
        <w:t>C、长期饮用多次煮沸的开水容易罹患癌症</w:t>
      </w:r>
    </w:p>
    <w:p>
      <w:pPr>
        <w:rPr>
          <w:rFonts w:hint="default"/>
        </w:rPr>
      </w:pPr>
      <w:r>
        <w:rPr>
          <w:rFonts w:hint="default"/>
          <w:lang w:val="en-US" w:eastAsia="zh-CN"/>
        </w:rPr>
        <w:t>D、冰箱冷藏室的最佳温度是零上10摄氏度</w:t>
      </w:r>
    </w:p>
    <w:p>
      <w:pPr>
        <w:rPr>
          <w:rFonts w:hint="default"/>
        </w:rPr>
      </w:pPr>
      <w:r>
        <w:rPr>
          <w:rFonts w:hint="default"/>
          <w:lang w:val="en-US" w:eastAsia="zh-CN"/>
        </w:rPr>
        <w:t>19</w:t>
      </w:r>
    </w:p>
    <w:p>
      <w:r>
        <w:rPr>
          <w:rFonts w:hint="default"/>
        </w:rPr>
        <w:t>下列关于医用酒精的说法错误的是（    ）。</w:t>
      </w:r>
    </w:p>
    <w:p>
      <w:pPr>
        <w:rPr>
          <w:rFonts w:hint="default"/>
        </w:rPr>
      </w:pPr>
      <w:r>
        <w:rPr>
          <w:rFonts w:hint="default"/>
          <w:lang w:val="en-US" w:eastAsia="zh-CN"/>
        </w:rPr>
        <w:t>A、</w:t>
      </w:r>
      <w:r>
        <w:rPr>
          <w:rFonts w:hint="default"/>
          <w:lang w:val="en-US" w:eastAsia="zh-CN"/>
        </w:rPr>
        <w:drawing>
          <wp:inline distT="0" distB="0" distL="114300" distR="114300">
            <wp:extent cx="247650" cy="152400"/>
            <wp:effectExtent l="0" t="0" r="0" b="0"/>
            <wp:docPr id="3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descr="IMG_258"/>
                    <pic:cNvPicPr>
                      <a:picLocks noChangeAspect="1"/>
                    </pic:cNvPicPr>
                  </pic:nvPicPr>
                  <pic:blipFill>
                    <a:blip r:embed="rId7"/>
                    <a:stretch>
                      <a:fillRect/>
                    </a:stretch>
                  </pic:blipFill>
                  <pic:spPr>
                    <a:xfrm>
                      <a:off x="0" y="0"/>
                      <a:ext cx="247650" cy="152400"/>
                    </a:xfrm>
                    <a:prstGeom prst="rect">
                      <a:avLst/>
                    </a:prstGeom>
                    <a:noFill/>
                    <a:ln w="9525">
                      <a:noFill/>
                    </a:ln>
                  </pic:spPr>
                </pic:pic>
              </a:graphicData>
            </a:graphic>
          </wp:inline>
        </w:drawing>
      </w:r>
      <w:r>
        <w:rPr>
          <w:rFonts w:hint="default"/>
          <w:lang w:val="en-US" w:eastAsia="zh-CN"/>
        </w:rPr>
        <w:t>的酒精可用于腹腔内的消毒</w:t>
      </w:r>
    </w:p>
    <w:p>
      <w:pPr>
        <w:rPr>
          <w:rFonts w:hint="default"/>
        </w:rPr>
      </w:pPr>
      <w:r>
        <w:rPr>
          <w:rFonts w:hint="default"/>
          <w:lang w:val="en-US" w:eastAsia="zh-CN"/>
        </w:rPr>
        <w:t>B、浓度过高的酒精杀菌效果会减弱</w:t>
      </w:r>
    </w:p>
    <w:p>
      <w:pPr>
        <w:rPr>
          <w:rFonts w:hint="default"/>
        </w:rPr>
      </w:pPr>
      <w:r>
        <w:rPr>
          <w:rFonts w:hint="default"/>
          <w:lang w:val="en-US" w:eastAsia="zh-CN"/>
        </w:rPr>
        <w:t>C、高烧患者可用酒精擦身从而降温</w:t>
      </w:r>
    </w:p>
    <w:p>
      <w:pPr>
        <w:rPr>
          <w:rFonts w:hint="default"/>
        </w:rPr>
      </w:pPr>
      <w:r>
        <w:rPr>
          <w:rFonts w:hint="default"/>
          <w:lang w:val="en-US" w:eastAsia="zh-CN"/>
        </w:rPr>
        <w:t>D、</w:t>
      </w:r>
      <w:r>
        <w:rPr>
          <w:rFonts w:hint="default"/>
          <w:lang w:val="en-US" w:eastAsia="zh-CN"/>
        </w:rPr>
        <w:drawing>
          <wp:inline distT="0" distB="0" distL="114300" distR="114300">
            <wp:extent cx="247650" cy="152400"/>
            <wp:effectExtent l="0" t="0" r="0" b="0"/>
            <wp:docPr id="3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descr="IMG_259"/>
                    <pic:cNvPicPr>
                      <a:picLocks noChangeAspect="1"/>
                    </pic:cNvPicPr>
                  </pic:nvPicPr>
                  <pic:blipFill>
                    <a:blip r:embed="rId8"/>
                    <a:stretch>
                      <a:fillRect/>
                    </a:stretch>
                  </pic:blipFill>
                  <pic:spPr>
                    <a:xfrm>
                      <a:off x="0" y="0"/>
                      <a:ext cx="247650" cy="152400"/>
                    </a:xfrm>
                    <a:prstGeom prst="rect">
                      <a:avLst/>
                    </a:prstGeom>
                    <a:noFill/>
                    <a:ln w="9525">
                      <a:noFill/>
                    </a:ln>
                  </pic:spPr>
                </pic:pic>
              </a:graphicData>
            </a:graphic>
          </wp:inline>
        </w:drawing>
      </w:r>
      <w:r>
        <w:rPr>
          <w:rFonts w:hint="default"/>
          <w:lang w:val="en-US" w:eastAsia="zh-CN"/>
        </w:rPr>
        <w:t>的酒精可用于擦拭紫外线灯</w:t>
      </w:r>
    </w:p>
    <w:p>
      <w:pPr>
        <w:rPr>
          <w:rFonts w:hint="default"/>
        </w:rPr>
      </w:pPr>
      <w:r>
        <w:rPr>
          <w:rFonts w:hint="default"/>
          <w:lang w:val="en-US" w:eastAsia="zh-CN"/>
        </w:rPr>
        <w:t>20</w:t>
      </w:r>
    </w:p>
    <w:p>
      <w:r>
        <w:rPr>
          <w:rFonts w:hint="default"/>
        </w:rPr>
        <w:t>关于化妆品中的化学常识，下列说法错误的是（    ）。</w:t>
      </w:r>
    </w:p>
    <w:p>
      <w:pPr>
        <w:rPr>
          <w:rFonts w:hint="default"/>
        </w:rPr>
      </w:pPr>
      <w:r>
        <w:rPr>
          <w:rFonts w:hint="default"/>
          <w:lang w:val="en-US" w:eastAsia="zh-CN"/>
        </w:rPr>
        <w:t>A、皂基型洁面乳一般呈弱酸性</w:t>
      </w:r>
    </w:p>
    <w:p>
      <w:pPr>
        <w:rPr>
          <w:rFonts w:hint="default"/>
        </w:rPr>
      </w:pPr>
      <w:r>
        <w:rPr>
          <w:rFonts w:hint="default"/>
          <w:lang w:val="en-US" w:eastAsia="zh-CN"/>
        </w:rPr>
        <w:t>B、果酸具有去角质的作用</w:t>
      </w:r>
    </w:p>
    <w:p>
      <w:pPr>
        <w:rPr>
          <w:rFonts w:hint="default"/>
        </w:rPr>
      </w:pPr>
      <w:r>
        <w:rPr>
          <w:rFonts w:hint="default"/>
          <w:lang w:val="en-US" w:eastAsia="zh-CN"/>
        </w:rPr>
        <w:t>C、口红含有油类、色素等成分</w:t>
      </w:r>
    </w:p>
    <w:p>
      <w:pPr>
        <w:rPr>
          <w:rFonts w:hint="default"/>
        </w:rPr>
      </w:pPr>
      <w:r>
        <w:rPr>
          <w:rFonts w:hint="default"/>
          <w:lang w:val="en-US" w:eastAsia="zh-CN"/>
        </w:rPr>
        <w:t>D、玻尿酸具有保湿的功效</w:t>
      </w:r>
    </w:p>
    <w:p>
      <w:pPr>
        <w:rPr>
          <w:rFonts w:hint="default"/>
        </w:rPr>
      </w:pPr>
      <w:r>
        <w:rPr>
          <w:rFonts w:hint="default"/>
          <w:lang w:val="en-US" w:eastAsia="zh-CN"/>
        </w:rPr>
        <w:t>二、言语理解与表达。本部分包括表达与理解两方面的内容。请根据题目要求，在四个选项中选出一个最恰当的答案。</w:t>
      </w:r>
    </w:p>
    <w:p>
      <w:pPr>
        <w:rPr>
          <w:rFonts w:hint="default"/>
        </w:rPr>
      </w:pPr>
      <w:r>
        <w:rPr>
          <w:rFonts w:hint="default"/>
          <w:lang w:val="en-US" w:eastAsia="zh-CN"/>
        </w:rPr>
        <w:t>21</w:t>
      </w:r>
    </w:p>
    <w:p>
      <w:r>
        <w:rPr>
          <w:rFonts w:hint="default"/>
        </w:rPr>
        <w:t>随着年轻人不断搬至新城，古城的活力日减，如何用新鲜血液激活（    ）的古城？恐怕没有比组织年轻人徒步“走读”更好的方式了，通过开展一系列活动来激发年轻一代的主人翁意识，是（    ）古城的重要一步。</w:t>
      </w:r>
    </w:p>
    <w:p>
      <w:pPr>
        <w:rPr>
          <w:rFonts w:hint="default"/>
        </w:rPr>
      </w:pPr>
      <w:r>
        <w:rPr>
          <w:rFonts w:hint="default"/>
          <w:lang w:val="en-US" w:eastAsia="zh-CN"/>
        </w:rPr>
        <w:t>A、濒危 还原</w:t>
      </w:r>
    </w:p>
    <w:p>
      <w:pPr>
        <w:rPr>
          <w:rFonts w:hint="default"/>
        </w:rPr>
      </w:pPr>
      <w:r>
        <w:rPr>
          <w:rFonts w:hint="default"/>
          <w:lang w:val="en-US" w:eastAsia="zh-CN"/>
        </w:rPr>
        <w:t>B、衰颓 挽救</w:t>
      </w:r>
    </w:p>
    <w:p>
      <w:pPr>
        <w:rPr>
          <w:rFonts w:hint="default"/>
        </w:rPr>
      </w:pPr>
      <w:r>
        <w:rPr>
          <w:rFonts w:hint="default"/>
          <w:lang w:val="en-US" w:eastAsia="zh-CN"/>
        </w:rPr>
        <w:t>C、退化 重启</w:t>
      </w:r>
    </w:p>
    <w:p>
      <w:pPr>
        <w:rPr>
          <w:rFonts w:hint="default"/>
        </w:rPr>
      </w:pPr>
      <w:r>
        <w:rPr>
          <w:rFonts w:hint="default"/>
          <w:lang w:val="en-US" w:eastAsia="zh-CN"/>
        </w:rPr>
        <w:t>D、落寞 复苏</w:t>
      </w:r>
    </w:p>
    <w:p>
      <w:pPr>
        <w:rPr>
          <w:rFonts w:hint="default"/>
        </w:rPr>
      </w:pPr>
      <w:r>
        <w:rPr>
          <w:rFonts w:hint="default"/>
          <w:lang w:val="en-US" w:eastAsia="zh-CN"/>
        </w:rPr>
        <w:t>22</w:t>
      </w:r>
    </w:p>
    <w:p>
      <w:r>
        <w:rPr>
          <w:rFonts w:hint="default"/>
        </w:rPr>
        <w:t>在日益复杂且动态变化的社会发展和教育变革背景下，面对学生负担过重问题，单一的政策实施、理论指导或实践探索难以（    ），只有在政策、实践和理论探究之间建立起相互（    ）、动态生成的良性循环，才可能标本兼治、持之以恒。</w:t>
      </w:r>
    </w:p>
    <w:p>
      <w:pPr>
        <w:rPr>
          <w:rFonts w:hint="default"/>
        </w:rPr>
      </w:pPr>
      <w:r>
        <w:rPr>
          <w:rFonts w:hint="default"/>
          <w:lang w:val="en-US" w:eastAsia="zh-CN"/>
        </w:rPr>
        <w:t>A、推进 弥补</w:t>
      </w:r>
    </w:p>
    <w:p>
      <w:pPr>
        <w:rPr>
          <w:rFonts w:hint="default"/>
        </w:rPr>
      </w:pPr>
      <w:r>
        <w:rPr>
          <w:rFonts w:hint="default"/>
          <w:lang w:val="en-US" w:eastAsia="zh-CN"/>
        </w:rPr>
        <w:t>B、奏效 支撑</w:t>
      </w:r>
    </w:p>
    <w:p>
      <w:pPr>
        <w:rPr>
          <w:rFonts w:hint="default"/>
        </w:rPr>
      </w:pPr>
      <w:r>
        <w:rPr>
          <w:rFonts w:hint="default"/>
          <w:lang w:val="en-US" w:eastAsia="zh-CN"/>
        </w:rPr>
        <w:t>C、深入 配合</w:t>
      </w:r>
    </w:p>
    <w:p>
      <w:pPr>
        <w:rPr>
          <w:rFonts w:hint="default"/>
        </w:rPr>
      </w:pPr>
      <w:r>
        <w:rPr>
          <w:rFonts w:hint="default"/>
          <w:lang w:val="en-US" w:eastAsia="zh-CN"/>
        </w:rPr>
        <w:t>D、长远 促进</w:t>
      </w:r>
    </w:p>
    <w:p>
      <w:pPr>
        <w:rPr>
          <w:rFonts w:hint="default"/>
        </w:rPr>
      </w:pPr>
      <w:r>
        <w:rPr>
          <w:rFonts w:hint="default"/>
          <w:lang w:val="en-US" w:eastAsia="zh-CN"/>
        </w:rPr>
        <w:t>23</w:t>
      </w:r>
    </w:p>
    <w:p>
      <w:r>
        <w:rPr>
          <w:rFonts w:hint="default"/>
        </w:rPr>
        <w:t>或许在我们的太阳系里，（    ）着一颗体积足够大的小行星或彗星，它的前方目标是地球，只是我们不知道它现在何方，也不知道它何时降临。不过目前，人类大多数预防小行星撞击的方法都以提前预警为主，只要能提前几个月甚至几年预警，就可以发射相应武器去（    ）迎面袭来的这一威胁。</w:t>
      </w:r>
    </w:p>
    <w:p>
      <w:pPr>
        <w:rPr>
          <w:rFonts w:hint="default"/>
        </w:rPr>
      </w:pPr>
      <w:r>
        <w:rPr>
          <w:rFonts w:hint="default"/>
          <w:lang w:val="en-US" w:eastAsia="zh-CN"/>
        </w:rPr>
        <w:t>A、运行 消解</w:t>
      </w:r>
    </w:p>
    <w:p>
      <w:pPr>
        <w:rPr>
          <w:rFonts w:hint="default"/>
        </w:rPr>
      </w:pPr>
      <w:r>
        <w:rPr>
          <w:rFonts w:hint="default"/>
          <w:lang w:val="en-US" w:eastAsia="zh-CN"/>
        </w:rPr>
        <w:t>B、隐藏 破灭</w:t>
      </w:r>
    </w:p>
    <w:p>
      <w:pPr>
        <w:rPr>
          <w:rFonts w:hint="default"/>
        </w:rPr>
      </w:pPr>
      <w:r>
        <w:rPr>
          <w:rFonts w:hint="default"/>
          <w:lang w:val="en-US" w:eastAsia="zh-CN"/>
        </w:rPr>
        <w:t>C、潜伏 截击</w:t>
      </w:r>
    </w:p>
    <w:p>
      <w:pPr>
        <w:rPr>
          <w:rFonts w:hint="default"/>
        </w:rPr>
      </w:pPr>
      <w:r>
        <w:rPr>
          <w:rFonts w:hint="default"/>
          <w:lang w:val="en-US" w:eastAsia="zh-CN"/>
        </w:rPr>
        <w:t>D、存在 根除</w:t>
      </w:r>
    </w:p>
    <w:p>
      <w:pPr>
        <w:rPr>
          <w:rFonts w:hint="default"/>
        </w:rPr>
      </w:pPr>
      <w:r>
        <w:rPr>
          <w:rFonts w:hint="default"/>
          <w:lang w:val="en-US" w:eastAsia="zh-CN"/>
        </w:rPr>
        <w:t>24</w:t>
      </w:r>
    </w:p>
    <w:p>
      <w:r>
        <w:rPr>
          <w:rFonts w:hint="default"/>
        </w:rPr>
        <w:t>年轻人常常面临成为生活“局外人”的风险，如何铆定生活的坐标、（    ）意义的网络，这个过程需要不断地和他人的生活进行（    ）。而纪录片则提供了一个参考系。优秀的纪录片带着年轻人去看他人的生活、看他人的时代，这正是成长所必需的自我对话和自我发现的过程。</w:t>
      </w:r>
    </w:p>
    <w:p>
      <w:pPr>
        <w:rPr>
          <w:rFonts w:hint="default"/>
        </w:rPr>
      </w:pPr>
      <w:r>
        <w:rPr>
          <w:rFonts w:hint="default"/>
          <w:lang w:val="en-US" w:eastAsia="zh-CN"/>
        </w:rPr>
        <w:t>A、编织 比照</w:t>
      </w:r>
    </w:p>
    <w:p>
      <w:pPr>
        <w:rPr>
          <w:rFonts w:hint="default"/>
        </w:rPr>
      </w:pPr>
      <w:r>
        <w:rPr>
          <w:rFonts w:hint="default"/>
          <w:lang w:val="en-US" w:eastAsia="zh-CN"/>
        </w:rPr>
        <w:t>B、构建 协商</w:t>
      </w:r>
    </w:p>
    <w:p>
      <w:pPr>
        <w:rPr>
          <w:rFonts w:hint="default"/>
        </w:rPr>
      </w:pPr>
      <w:r>
        <w:rPr>
          <w:rFonts w:hint="default"/>
          <w:lang w:val="en-US" w:eastAsia="zh-CN"/>
        </w:rPr>
        <w:t>C、完善 融合</w:t>
      </w:r>
    </w:p>
    <w:p>
      <w:pPr>
        <w:rPr>
          <w:rFonts w:hint="default"/>
        </w:rPr>
      </w:pPr>
      <w:r>
        <w:rPr>
          <w:rFonts w:hint="default"/>
          <w:lang w:val="en-US" w:eastAsia="zh-CN"/>
        </w:rPr>
        <w:t>D、定位 交流</w:t>
      </w:r>
    </w:p>
    <w:p>
      <w:pPr>
        <w:rPr>
          <w:rFonts w:hint="default"/>
        </w:rPr>
      </w:pPr>
      <w:r>
        <w:rPr>
          <w:rFonts w:hint="default"/>
          <w:lang w:val="en-US" w:eastAsia="zh-CN"/>
        </w:rPr>
        <w:t>25</w:t>
      </w:r>
    </w:p>
    <w:p>
      <w:r>
        <w:rPr>
          <w:rFonts w:hint="default"/>
        </w:rPr>
        <w:t>食物变质，多是由微生物繁殖引起的。食品辐照技术以辐射加工技术为基础，利用射线打断微生物的DNA分子链，杀灭致病菌，进而（    ）食品储存时间。经一次性辐照的食品，不仅不会沾染放射性物质，而且因很少使用防腐剂，反而提升了食品的（    ）。</w:t>
      </w:r>
    </w:p>
    <w:p>
      <w:pPr>
        <w:rPr>
          <w:rFonts w:hint="default"/>
        </w:rPr>
      </w:pPr>
      <w:r>
        <w:rPr>
          <w:rFonts w:hint="default"/>
          <w:lang w:val="en-US" w:eastAsia="zh-CN"/>
        </w:rPr>
        <w:t>A、延长 安全性</w:t>
      </w:r>
    </w:p>
    <w:p>
      <w:pPr>
        <w:rPr>
          <w:rFonts w:hint="default"/>
        </w:rPr>
      </w:pPr>
      <w:r>
        <w:rPr>
          <w:rFonts w:hint="default"/>
          <w:lang w:val="en-US" w:eastAsia="zh-CN"/>
        </w:rPr>
        <w:t>B、改变 新鲜度</w:t>
      </w:r>
    </w:p>
    <w:p>
      <w:pPr>
        <w:rPr>
          <w:rFonts w:hint="default"/>
        </w:rPr>
      </w:pPr>
      <w:r>
        <w:rPr>
          <w:rFonts w:hint="default"/>
          <w:lang w:val="en-US" w:eastAsia="zh-CN"/>
        </w:rPr>
        <w:t>C、增加 抗菌性</w:t>
      </w:r>
    </w:p>
    <w:p>
      <w:pPr>
        <w:rPr>
          <w:rFonts w:hint="default"/>
        </w:rPr>
      </w:pPr>
      <w:r>
        <w:rPr>
          <w:rFonts w:hint="default"/>
          <w:lang w:val="en-US" w:eastAsia="zh-CN"/>
        </w:rPr>
        <w:t>D、确定 保质期</w:t>
      </w:r>
    </w:p>
    <w:p>
      <w:pPr>
        <w:rPr>
          <w:rFonts w:hint="default"/>
        </w:rPr>
      </w:pPr>
      <w:r>
        <w:rPr>
          <w:rFonts w:hint="default"/>
          <w:lang w:val="en-US" w:eastAsia="zh-CN"/>
        </w:rPr>
        <w:t>26</w:t>
      </w:r>
    </w:p>
    <w:p>
      <w:r>
        <w:rPr>
          <w:rFonts w:hint="default"/>
        </w:rPr>
        <w:t>国家网信办等四部门联合发文，规定了39种常见类型移动互联网应用程序的必要个人信息范围。此次规定，通过对手机应用（    ）、精准施策，开出必要个人信息的“正面清单”。这从源头上为移动互联网应用程序的个人信息保护明确了底线，让应用的运营商不跑偏，也为相关部门的后续监管设定了（    ）。</w:t>
      </w:r>
    </w:p>
    <w:p>
      <w:pPr>
        <w:rPr>
          <w:rFonts w:hint="default"/>
        </w:rPr>
      </w:pPr>
      <w:r>
        <w:rPr>
          <w:rFonts w:hint="default"/>
          <w:lang w:val="en-US" w:eastAsia="zh-CN"/>
        </w:rPr>
        <w:t>A、分门别类 路标</w:t>
      </w:r>
    </w:p>
    <w:p>
      <w:pPr>
        <w:rPr>
          <w:rFonts w:hint="default"/>
        </w:rPr>
      </w:pPr>
      <w:r>
        <w:rPr>
          <w:rFonts w:hint="default"/>
          <w:lang w:val="en-US" w:eastAsia="zh-CN"/>
        </w:rPr>
        <w:t>B、量体裁衣 节点</w:t>
      </w:r>
    </w:p>
    <w:p>
      <w:pPr>
        <w:rPr>
          <w:rFonts w:hint="default"/>
        </w:rPr>
      </w:pPr>
      <w:r>
        <w:rPr>
          <w:rFonts w:hint="default"/>
          <w:lang w:val="en-US" w:eastAsia="zh-CN"/>
        </w:rPr>
        <w:t>C、抽丝剥茧 标尺</w:t>
      </w:r>
    </w:p>
    <w:p>
      <w:pPr>
        <w:rPr>
          <w:rFonts w:hint="default"/>
        </w:rPr>
      </w:pPr>
      <w:r>
        <w:rPr>
          <w:rFonts w:hint="default"/>
          <w:lang w:val="en-US" w:eastAsia="zh-CN"/>
        </w:rPr>
        <w:t>D、条分缕析 基点</w:t>
      </w:r>
    </w:p>
    <w:p>
      <w:pPr>
        <w:rPr>
          <w:rFonts w:hint="default"/>
        </w:rPr>
      </w:pPr>
      <w:r>
        <w:rPr>
          <w:rFonts w:hint="default"/>
          <w:lang w:val="en-US" w:eastAsia="zh-CN"/>
        </w:rPr>
        <w:t>27</w:t>
      </w:r>
    </w:p>
    <w:p>
      <w:r>
        <w:rPr>
          <w:rFonts w:hint="default"/>
        </w:rPr>
        <w:t>“恐龙王朝”的覆灭，让我们深刻（    ）到自然界的残酷无情。称霸空中、陆地和海洋近两亿年的庞然大物，在十几万年间就消亡殆尽。相比之下，我们人类的历史最多也就几百万年，这样可怕的物种灭绝，实在让人（    ）。</w:t>
      </w:r>
    </w:p>
    <w:p>
      <w:pPr>
        <w:rPr>
          <w:rFonts w:hint="default"/>
        </w:rPr>
      </w:pPr>
      <w:r>
        <w:rPr>
          <w:rFonts w:hint="default"/>
          <w:lang w:val="en-US" w:eastAsia="zh-CN"/>
        </w:rPr>
        <w:t>A、意识 惴惴不安</w:t>
      </w:r>
    </w:p>
    <w:p>
      <w:pPr>
        <w:rPr>
          <w:rFonts w:hint="default"/>
        </w:rPr>
      </w:pPr>
      <w:r>
        <w:rPr>
          <w:rFonts w:hint="default"/>
          <w:lang w:val="en-US" w:eastAsia="zh-CN"/>
        </w:rPr>
        <w:t>B、领悟 不寒而栗</w:t>
      </w:r>
    </w:p>
    <w:p>
      <w:pPr>
        <w:rPr>
          <w:rFonts w:hint="default"/>
        </w:rPr>
      </w:pPr>
      <w:r>
        <w:rPr>
          <w:rFonts w:hint="default"/>
          <w:lang w:val="en-US" w:eastAsia="zh-CN"/>
        </w:rPr>
        <w:t>C、认识 望而生畏</w:t>
      </w:r>
    </w:p>
    <w:p>
      <w:pPr>
        <w:rPr>
          <w:rFonts w:hint="default"/>
        </w:rPr>
      </w:pPr>
      <w:r>
        <w:rPr>
          <w:rFonts w:hint="default"/>
          <w:lang w:val="en-US" w:eastAsia="zh-CN"/>
        </w:rPr>
        <w:t>D、体验 胆战心惊</w:t>
      </w:r>
    </w:p>
    <w:p>
      <w:pPr>
        <w:rPr>
          <w:rFonts w:hint="default"/>
        </w:rPr>
      </w:pPr>
      <w:r>
        <w:rPr>
          <w:rFonts w:hint="default"/>
          <w:lang w:val="en-US" w:eastAsia="zh-CN"/>
        </w:rPr>
        <w:t>28</w:t>
      </w:r>
    </w:p>
    <w:p>
      <w:r>
        <w:rPr>
          <w:rFonts w:hint="default"/>
        </w:rPr>
        <w:t>影视营销，说到底要靠精彩的内容，以及对内容的准确解读。如果（    ）博眼球、抢关注、争流量，或者刻意触碰观众情感燃点，过度煽情，或许也能取得投机式的成功，却必然（    ），而且可能损伤影视发展生态。</w:t>
      </w:r>
    </w:p>
    <w:p>
      <w:pPr>
        <w:rPr>
          <w:rFonts w:hint="default"/>
        </w:rPr>
      </w:pPr>
      <w:r>
        <w:rPr>
          <w:rFonts w:hint="default"/>
          <w:lang w:val="en-US" w:eastAsia="zh-CN"/>
        </w:rPr>
        <w:t>A、一味 无以为继</w:t>
      </w:r>
    </w:p>
    <w:p>
      <w:pPr>
        <w:rPr>
          <w:rFonts w:hint="default"/>
        </w:rPr>
      </w:pPr>
      <w:r>
        <w:rPr>
          <w:rFonts w:hint="default"/>
          <w:lang w:val="en-US" w:eastAsia="zh-CN"/>
        </w:rPr>
        <w:t>B、肆意 雪上加霜</w:t>
      </w:r>
    </w:p>
    <w:p>
      <w:pPr>
        <w:rPr>
          <w:rFonts w:hint="default"/>
        </w:rPr>
      </w:pPr>
      <w:r>
        <w:rPr>
          <w:rFonts w:hint="default"/>
          <w:lang w:val="en-US" w:eastAsia="zh-CN"/>
        </w:rPr>
        <w:t>C、妄想 得不偿失</w:t>
      </w:r>
    </w:p>
    <w:p>
      <w:pPr>
        <w:rPr>
          <w:rFonts w:hint="default"/>
        </w:rPr>
      </w:pPr>
      <w:r>
        <w:rPr>
          <w:rFonts w:hint="default"/>
          <w:lang w:val="en-US" w:eastAsia="zh-CN"/>
        </w:rPr>
        <w:t>D、依赖 不尽人意</w:t>
      </w:r>
    </w:p>
    <w:p>
      <w:pPr>
        <w:rPr>
          <w:rFonts w:hint="default"/>
        </w:rPr>
      </w:pPr>
      <w:r>
        <w:rPr>
          <w:rFonts w:hint="default"/>
          <w:lang w:val="en-US" w:eastAsia="zh-CN"/>
        </w:rPr>
        <w:t>29</w:t>
      </w:r>
    </w:p>
    <w:p>
      <w:r>
        <w:rPr>
          <w:rFonts w:hint="default"/>
        </w:rPr>
        <w:t>中国古代技术的西传，为欧洲农业、手工业的改进和提高创造了条件，这成为后来英国工业革命兴起的隐形因素。同时，我们有理由相信，一个民族越是思想活跃、眼界开阔，技术的产生越如雨后春笋，从而（    ）时代；越是（    ）、满足现状，技术越会被禁锢，从而被时代遗弃。</w:t>
      </w:r>
    </w:p>
    <w:p>
      <w:pPr>
        <w:rPr>
          <w:rFonts w:hint="default"/>
        </w:rPr>
      </w:pPr>
      <w:r>
        <w:rPr>
          <w:rFonts w:hint="default"/>
          <w:lang w:val="en-US" w:eastAsia="zh-CN"/>
        </w:rPr>
        <w:t>A、引领 固步自封</w:t>
      </w:r>
    </w:p>
    <w:p>
      <w:pPr>
        <w:rPr>
          <w:rFonts w:hint="default"/>
        </w:rPr>
      </w:pPr>
      <w:r>
        <w:rPr>
          <w:rFonts w:hint="default"/>
          <w:lang w:val="en-US" w:eastAsia="zh-CN"/>
        </w:rPr>
        <w:t>B、推动 畏首畏尾</w:t>
      </w:r>
    </w:p>
    <w:p>
      <w:pPr>
        <w:rPr>
          <w:rFonts w:hint="default"/>
        </w:rPr>
      </w:pPr>
      <w:r>
        <w:rPr>
          <w:rFonts w:hint="default"/>
          <w:lang w:val="en-US" w:eastAsia="zh-CN"/>
        </w:rPr>
        <w:t>C、超越 墨守成规</w:t>
      </w:r>
    </w:p>
    <w:p>
      <w:pPr>
        <w:rPr>
          <w:rFonts w:hint="default"/>
        </w:rPr>
      </w:pPr>
      <w:r>
        <w:rPr>
          <w:rFonts w:hint="default"/>
          <w:lang w:val="en-US" w:eastAsia="zh-CN"/>
        </w:rPr>
        <w:t>D、开启 抱残守缺</w:t>
      </w:r>
    </w:p>
    <w:p>
      <w:pPr>
        <w:rPr>
          <w:rFonts w:hint="default"/>
        </w:rPr>
      </w:pPr>
      <w:r>
        <w:rPr>
          <w:rFonts w:hint="default"/>
          <w:lang w:val="en-US" w:eastAsia="zh-CN"/>
        </w:rPr>
        <w:t>30</w:t>
      </w:r>
    </w:p>
    <w:p>
      <w:r>
        <w:rPr>
          <w:rFonts w:hint="default"/>
        </w:rPr>
        <w:t>从某种程度上来说，数学锻炼的是一种高屋建瓴的思辨行为，基于理性的严谨和（    ），剖析真实世界的秘密。它打开了一扇科学的大门，特别注重证据、反思以及逻辑的连贯和（    ）。因此，一个具备良好数学思维的人，不会轻易被谣言击中。</w:t>
      </w:r>
    </w:p>
    <w:p>
      <w:pPr>
        <w:rPr>
          <w:rFonts w:hint="default"/>
        </w:rPr>
      </w:pPr>
      <w:r>
        <w:rPr>
          <w:rFonts w:hint="default"/>
          <w:lang w:val="en-US" w:eastAsia="zh-CN"/>
        </w:rPr>
        <w:t>A、条分缕析 规范</w:t>
      </w:r>
    </w:p>
    <w:p>
      <w:pPr>
        <w:rPr>
          <w:rFonts w:hint="default"/>
        </w:rPr>
      </w:pPr>
      <w:r>
        <w:rPr>
          <w:rFonts w:hint="default"/>
          <w:lang w:val="en-US" w:eastAsia="zh-CN"/>
        </w:rPr>
        <w:t>B、循序渐进 合理</w:t>
      </w:r>
    </w:p>
    <w:p>
      <w:pPr>
        <w:rPr>
          <w:rFonts w:hint="default"/>
        </w:rPr>
      </w:pPr>
      <w:r>
        <w:rPr>
          <w:rFonts w:hint="default"/>
          <w:lang w:val="en-US" w:eastAsia="zh-CN"/>
        </w:rPr>
        <w:t>C、融会贯通 一致</w:t>
      </w:r>
    </w:p>
    <w:p>
      <w:pPr>
        <w:rPr>
          <w:rFonts w:hint="default"/>
        </w:rPr>
      </w:pPr>
      <w:r>
        <w:rPr>
          <w:rFonts w:hint="default"/>
          <w:lang w:val="en-US" w:eastAsia="zh-CN"/>
        </w:rPr>
        <w:t>D、一丝不苟 严密</w:t>
      </w:r>
    </w:p>
    <w:p>
      <w:pPr>
        <w:rPr>
          <w:rFonts w:hint="default"/>
        </w:rPr>
      </w:pPr>
      <w:r>
        <w:rPr>
          <w:rFonts w:hint="default"/>
          <w:lang w:val="en-US" w:eastAsia="zh-CN"/>
        </w:rPr>
        <w:t>31</w:t>
      </w:r>
    </w:p>
    <w:p>
      <w:r>
        <w:rPr>
          <w:rFonts w:hint="default"/>
        </w:rPr>
        <w:t>在宇宙中，出现一个地球的概率是七万亿分之一，仅仅是双脚站在大地上一秒钟，就已经是无限神秘的（    ）。但我们太容易把大地的存在视为理所当然，也很少有人（    ）注视过脚下这颗星球。地球并不是一成不变的，它有自己的生命周期，我们是这一趟旅程中的（    ）产物。</w:t>
      </w:r>
    </w:p>
    <w:p>
      <w:pPr>
        <w:rPr>
          <w:rFonts w:hint="default"/>
        </w:rPr>
      </w:pPr>
      <w:r>
        <w:rPr>
          <w:rFonts w:hint="default"/>
          <w:lang w:val="en-US" w:eastAsia="zh-CN"/>
        </w:rPr>
        <w:t>A、现象 深情 随机</w:t>
      </w:r>
    </w:p>
    <w:p>
      <w:pPr>
        <w:rPr>
          <w:rFonts w:hint="default"/>
        </w:rPr>
      </w:pPr>
      <w:r>
        <w:rPr>
          <w:rFonts w:hint="default"/>
          <w:lang w:val="en-US" w:eastAsia="zh-CN"/>
        </w:rPr>
        <w:t>B、奇迹 认真 偶然</w:t>
      </w:r>
    </w:p>
    <w:p>
      <w:pPr>
        <w:rPr>
          <w:rFonts w:hint="default"/>
        </w:rPr>
      </w:pPr>
      <w:r>
        <w:rPr>
          <w:rFonts w:hint="default"/>
          <w:lang w:val="en-US" w:eastAsia="zh-CN"/>
        </w:rPr>
        <w:t>C、感觉 仔细 必然</w:t>
      </w:r>
    </w:p>
    <w:p>
      <w:pPr>
        <w:rPr>
          <w:rFonts w:hint="default"/>
        </w:rPr>
      </w:pPr>
      <w:r>
        <w:rPr>
          <w:rFonts w:hint="default"/>
          <w:lang w:val="en-US" w:eastAsia="zh-CN"/>
        </w:rPr>
        <w:t>D、幸运 专心 普通</w:t>
      </w:r>
    </w:p>
    <w:p>
      <w:pPr>
        <w:rPr>
          <w:rFonts w:hint="default"/>
        </w:rPr>
      </w:pPr>
      <w:r>
        <w:rPr>
          <w:rFonts w:hint="default"/>
          <w:lang w:val="en-US" w:eastAsia="zh-CN"/>
        </w:rPr>
        <w:t>32</w:t>
      </w:r>
    </w:p>
    <w:p>
      <w:r>
        <w:rPr>
          <w:rFonts w:hint="default"/>
        </w:rPr>
        <w:t>航天工程是一个（    ）的系统工程，涉及方方面面。其中，运载工具、空间飞行器、月球及火星巡视器等包含的众多机械运动机构或部件都需要润滑。这些机械运动机构或部件通常工作于高真空、强辐射、特殊介质等（    ）环境条件下，润滑是它们（    ）运行及维持设定运行寿命的最重要保障。</w:t>
      </w:r>
    </w:p>
    <w:p>
      <w:pPr>
        <w:rPr>
          <w:rFonts w:hint="default"/>
        </w:rPr>
      </w:pPr>
      <w:r>
        <w:rPr>
          <w:rFonts w:hint="default"/>
          <w:lang w:val="en-US" w:eastAsia="zh-CN"/>
        </w:rPr>
        <w:t>A、艰巨 复杂 持续</w:t>
      </w:r>
    </w:p>
    <w:p>
      <w:pPr>
        <w:rPr>
          <w:rFonts w:hint="default"/>
        </w:rPr>
      </w:pPr>
      <w:r>
        <w:rPr>
          <w:rFonts w:hint="default"/>
          <w:lang w:val="en-US" w:eastAsia="zh-CN"/>
        </w:rPr>
        <w:t>B、尖端 特定 规范</w:t>
      </w:r>
    </w:p>
    <w:p>
      <w:pPr>
        <w:rPr>
          <w:rFonts w:hint="default"/>
        </w:rPr>
      </w:pPr>
      <w:r>
        <w:rPr>
          <w:rFonts w:hint="default"/>
          <w:lang w:val="en-US" w:eastAsia="zh-CN"/>
        </w:rPr>
        <w:t>C、综合 罕见 正常</w:t>
      </w:r>
    </w:p>
    <w:p>
      <w:pPr>
        <w:rPr>
          <w:rFonts w:hint="default"/>
        </w:rPr>
      </w:pPr>
      <w:r>
        <w:rPr>
          <w:rFonts w:hint="default"/>
          <w:lang w:val="en-US" w:eastAsia="zh-CN"/>
        </w:rPr>
        <w:t>D、庞大 苛刻 可靠</w:t>
      </w:r>
    </w:p>
    <w:p>
      <w:pPr>
        <w:rPr>
          <w:rFonts w:hint="default"/>
        </w:rPr>
      </w:pPr>
      <w:r>
        <w:rPr>
          <w:rFonts w:hint="default"/>
          <w:lang w:val="en-US" w:eastAsia="zh-CN"/>
        </w:rPr>
        <w:t>33</w:t>
      </w:r>
    </w:p>
    <w:p>
      <w:r>
        <w:rPr>
          <w:rFonts w:hint="default"/>
        </w:rPr>
        <w:t>实验表明，四成人的“记忆”事实上都是（    ）的。人类的情景记忆受情绪感受影响，情绪越强烈，记忆越深刻，被（    ）“改造”的程度也就越强；如果情绪不够强烈，那么记忆就不够深刻，结果是我们回忆起来总是（    ）的。而当人们像翻阅照片一样，回顾情景记忆时，大脑的奖励机制就会启动，为这份记忆增加体验感。</w:t>
      </w:r>
    </w:p>
    <w:p>
      <w:pPr>
        <w:rPr>
          <w:rFonts w:hint="default"/>
        </w:rPr>
      </w:pPr>
      <w:r>
        <w:rPr>
          <w:rFonts w:hint="default"/>
          <w:lang w:val="en-US" w:eastAsia="zh-CN"/>
        </w:rPr>
        <w:t>A、隐晦 强行 断断续续</w:t>
      </w:r>
    </w:p>
    <w:p>
      <w:pPr>
        <w:rPr>
          <w:rFonts w:hint="default"/>
        </w:rPr>
      </w:pPr>
      <w:r>
        <w:rPr>
          <w:rFonts w:hint="default"/>
          <w:lang w:val="en-US" w:eastAsia="zh-CN"/>
        </w:rPr>
        <w:t>B、杜撰 反复 隐隐约约</w:t>
      </w:r>
    </w:p>
    <w:p>
      <w:pPr>
        <w:rPr>
          <w:rFonts w:hint="default"/>
        </w:rPr>
      </w:pPr>
      <w:r>
        <w:rPr>
          <w:rFonts w:hint="default"/>
          <w:lang w:val="en-US" w:eastAsia="zh-CN"/>
        </w:rPr>
        <w:t>C、捏造 彻底 影影绰绰</w:t>
      </w:r>
    </w:p>
    <w:p>
      <w:pPr>
        <w:rPr>
          <w:rFonts w:hint="default"/>
        </w:rPr>
      </w:pPr>
      <w:r>
        <w:rPr>
          <w:rFonts w:hint="default"/>
          <w:lang w:val="en-US" w:eastAsia="zh-CN"/>
        </w:rPr>
        <w:t>D、虚构 主观 模模糊糊</w:t>
      </w:r>
    </w:p>
    <w:p>
      <w:pPr>
        <w:rPr>
          <w:rFonts w:hint="default"/>
        </w:rPr>
      </w:pPr>
      <w:r>
        <w:rPr>
          <w:rFonts w:hint="default"/>
          <w:lang w:val="en-US" w:eastAsia="zh-CN"/>
        </w:rPr>
        <w:t>34</w:t>
      </w:r>
    </w:p>
    <w:p>
      <w:r>
        <w:rPr>
          <w:rFonts w:hint="default"/>
        </w:rPr>
        <w:t>传统医学可能只能考虑到一两种致病因素，精准医疗却把每个人都当作一个巨大的数据库，把（    ）的信息都当作“可疑分子”记录下来。精准医疗的目标是，通过分析整合这些数据，确定对特定疾病或特定健康状况最（    ）的因素，并找到针对每一个个体特异的疾病预防与治疗方案，（    ）来讲，就是“对症下药”。</w:t>
      </w:r>
    </w:p>
    <w:p>
      <w:pPr>
        <w:rPr>
          <w:rFonts w:hint="default"/>
        </w:rPr>
      </w:pPr>
      <w:r>
        <w:rPr>
          <w:rFonts w:hint="default"/>
          <w:lang w:val="en-US" w:eastAsia="zh-CN"/>
        </w:rPr>
        <w:t>A、点点滴滴 活跃 概括</w:t>
      </w:r>
    </w:p>
    <w:p>
      <w:pPr>
        <w:rPr>
          <w:rFonts w:hint="default"/>
        </w:rPr>
      </w:pPr>
      <w:r>
        <w:rPr>
          <w:rFonts w:hint="default"/>
          <w:lang w:val="en-US" w:eastAsia="zh-CN"/>
        </w:rPr>
        <w:t>B、零零碎碎 主要 准确</w:t>
      </w:r>
    </w:p>
    <w:p>
      <w:pPr>
        <w:rPr>
          <w:rFonts w:hint="default"/>
        </w:rPr>
      </w:pPr>
      <w:r>
        <w:rPr>
          <w:rFonts w:hint="default"/>
          <w:lang w:val="en-US" w:eastAsia="zh-CN"/>
        </w:rPr>
        <w:t>C、方方面面 关键 通俗</w:t>
      </w:r>
    </w:p>
    <w:p>
      <w:pPr>
        <w:rPr>
          <w:rFonts w:hint="default"/>
        </w:rPr>
      </w:pPr>
      <w:r>
        <w:rPr>
          <w:rFonts w:hint="default"/>
          <w:lang w:val="en-US" w:eastAsia="zh-CN"/>
        </w:rPr>
        <w:t>D、林林总总 复杂 简单</w:t>
      </w:r>
    </w:p>
    <w:p>
      <w:pPr>
        <w:rPr>
          <w:rFonts w:hint="default"/>
        </w:rPr>
      </w:pPr>
      <w:r>
        <w:rPr>
          <w:rFonts w:hint="default"/>
          <w:lang w:val="en-US" w:eastAsia="zh-CN"/>
        </w:rPr>
        <w:t>35</w:t>
      </w:r>
    </w:p>
    <w:p>
      <w:r>
        <w:rPr>
          <w:rFonts w:hint="default"/>
        </w:rPr>
        <w:t>近年来，极端天气频发，气候变化从媒体上（    ）的理论，变成了普通人切身感受到的事实。各国政府加紧出台减少碳排放的规划，加大力度推广新能源。新能源车企（    ），储能行业倍受市场关注。不过，不论营销术语如何（    ）未来的美好蓝图，目前新能源行业依旧以电池为主。</w:t>
      </w:r>
    </w:p>
    <w:p>
      <w:pPr>
        <w:rPr>
          <w:rFonts w:hint="default"/>
        </w:rPr>
      </w:pPr>
      <w:r>
        <w:rPr>
          <w:rFonts w:hint="default"/>
          <w:lang w:val="en-US" w:eastAsia="zh-CN"/>
        </w:rPr>
        <w:t>A、天花乱坠 如日中天 擘画</w:t>
      </w:r>
    </w:p>
    <w:p>
      <w:pPr>
        <w:rPr>
          <w:rFonts w:hint="default"/>
        </w:rPr>
      </w:pPr>
      <w:r>
        <w:rPr>
          <w:rFonts w:hint="default"/>
          <w:lang w:val="en-US" w:eastAsia="zh-CN"/>
        </w:rPr>
        <w:t>B、危言耸听 高歌猛进 渲染</w:t>
      </w:r>
    </w:p>
    <w:p>
      <w:pPr>
        <w:rPr>
          <w:rFonts w:hint="default"/>
        </w:rPr>
      </w:pPr>
      <w:r>
        <w:rPr>
          <w:rFonts w:hint="default"/>
          <w:lang w:val="en-US" w:eastAsia="zh-CN"/>
        </w:rPr>
        <w:t>C、众说纷纭 蓄势待发 憧憬</w:t>
      </w:r>
    </w:p>
    <w:p>
      <w:pPr>
        <w:rPr>
          <w:rFonts w:hint="default"/>
        </w:rPr>
      </w:pPr>
      <w:r>
        <w:rPr>
          <w:rFonts w:hint="default"/>
          <w:lang w:val="en-US" w:eastAsia="zh-CN"/>
        </w:rPr>
        <w:t>D、无懈可击 跃跃欲试 勾勒</w:t>
      </w:r>
    </w:p>
    <w:p>
      <w:pPr>
        <w:rPr>
          <w:rFonts w:hint="default"/>
        </w:rPr>
      </w:pPr>
      <w:r>
        <w:rPr>
          <w:rFonts w:hint="default"/>
          <w:lang w:val="en-US" w:eastAsia="zh-CN"/>
        </w:rPr>
        <w:t>36</w:t>
      </w:r>
    </w:p>
    <w:p>
      <w:r>
        <w:rPr>
          <w:rFonts w:hint="default"/>
        </w:rPr>
        <w:t>泰山风景名胜区作为典型的山岳型风景名胜区，地形地貌变化多样。景区内特殊的地质条件以及丰富的植被类型，使得景区内有空间多样的环境景观和多变的视觉景观。对景区内特殊地形地貌进行合理的保护利用，能够营造出崖壁石刻、瀑布、旭日本东升、黄河金带、晚霞夕照、云海玉盘等独特景观。要加强对地形地貌保护的宣传及修订法律法规，加强景区内山体、水体及周围环境的保护，以避免各种自然灾害的发生。</w:t>
      </w:r>
    </w:p>
    <w:p>
      <w:r>
        <w:rPr>
          <w:rFonts w:hint="default"/>
        </w:rPr>
        <w:t>这段文字主要介绍泰山风景名胜区（    ）。</w:t>
      </w:r>
    </w:p>
    <w:p>
      <w:pPr>
        <w:rPr>
          <w:rFonts w:hint="default"/>
        </w:rPr>
      </w:pPr>
      <w:r>
        <w:rPr>
          <w:rFonts w:hint="default"/>
          <w:lang w:val="en-US" w:eastAsia="zh-CN"/>
        </w:rPr>
        <w:t>A、加强地形地貌保护的意义</w:t>
      </w:r>
    </w:p>
    <w:p>
      <w:pPr>
        <w:rPr>
          <w:rFonts w:hint="default"/>
        </w:rPr>
      </w:pPr>
      <w:r>
        <w:rPr>
          <w:rFonts w:hint="default"/>
          <w:lang w:val="en-US" w:eastAsia="zh-CN"/>
        </w:rPr>
        <w:t>B、进行旅游景观开发的思路</w:t>
      </w:r>
    </w:p>
    <w:p>
      <w:pPr>
        <w:rPr>
          <w:rFonts w:hint="default"/>
        </w:rPr>
      </w:pPr>
      <w:r>
        <w:rPr>
          <w:rFonts w:hint="default"/>
          <w:lang w:val="en-US" w:eastAsia="zh-CN"/>
        </w:rPr>
        <w:t>C、形成独特视觉景观的原因</w:t>
      </w:r>
    </w:p>
    <w:p>
      <w:pPr>
        <w:rPr>
          <w:rFonts w:hint="default"/>
        </w:rPr>
      </w:pPr>
      <w:r>
        <w:rPr>
          <w:rFonts w:hint="default"/>
          <w:lang w:val="en-US" w:eastAsia="zh-CN"/>
        </w:rPr>
        <w:t>D、保护景区生态环境的措施</w:t>
      </w:r>
    </w:p>
    <w:p>
      <w:pPr>
        <w:rPr>
          <w:rFonts w:hint="default"/>
        </w:rPr>
      </w:pPr>
      <w:r>
        <w:rPr>
          <w:rFonts w:hint="default"/>
          <w:lang w:val="en-US" w:eastAsia="zh-CN"/>
        </w:rPr>
        <w:t>37</w:t>
      </w:r>
    </w:p>
    <w:p>
      <w:r>
        <w:rPr>
          <w:rFonts w:hint="default"/>
        </w:rPr>
        <w:t>服装，作为显著的社会符号和标志，具备划清性别的界限的功能，唐代盛行的女着男装打破了这一界限，这是历史各朝代都不曾有过的大规模易装，颠覆了社会基本的礼法规则。而服饰在性别上所刻画出的分界线，又绝不仅是两性在外观上的区别，它更意味着表象之下的价值与能力，以及在社会中承担的角色。这一时期女着男装盛行除了对外来文化的尝鲜，也有女子地位上升、针对女子的礼教束缚被逐渐打破的原因在。</w:t>
      </w:r>
    </w:p>
    <w:p>
      <w:r>
        <w:rPr>
          <w:rFonts w:hint="default"/>
        </w:rPr>
        <w:t>这段文字意在（    ）。</w:t>
      </w:r>
    </w:p>
    <w:p>
      <w:pPr>
        <w:rPr>
          <w:rFonts w:hint="default"/>
        </w:rPr>
      </w:pPr>
      <w:r>
        <w:rPr>
          <w:rFonts w:hint="default"/>
          <w:lang w:val="en-US" w:eastAsia="zh-CN"/>
        </w:rPr>
        <w:t>A、剖析唐代盛行女着男装的意义</w:t>
      </w:r>
    </w:p>
    <w:p>
      <w:pPr>
        <w:rPr>
          <w:rFonts w:hint="default"/>
        </w:rPr>
      </w:pPr>
      <w:r>
        <w:rPr>
          <w:rFonts w:hint="default"/>
          <w:lang w:val="en-US" w:eastAsia="zh-CN"/>
        </w:rPr>
        <w:t>B、强调服装作为社会符号的功能</w:t>
      </w:r>
    </w:p>
    <w:p>
      <w:pPr>
        <w:rPr>
          <w:rFonts w:hint="default"/>
        </w:rPr>
      </w:pPr>
      <w:r>
        <w:rPr>
          <w:rFonts w:hint="default"/>
          <w:lang w:val="en-US" w:eastAsia="zh-CN"/>
        </w:rPr>
        <w:t>C、对比古代不同时期的服装特点</w:t>
      </w:r>
    </w:p>
    <w:p>
      <w:pPr>
        <w:rPr>
          <w:rFonts w:hint="default"/>
        </w:rPr>
      </w:pPr>
      <w:r>
        <w:rPr>
          <w:rFonts w:hint="default"/>
          <w:lang w:val="en-US" w:eastAsia="zh-CN"/>
        </w:rPr>
        <w:t>D、揭示服装文化背后的礼法规则</w:t>
      </w:r>
    </w:p>
    <w:p>
      <w:pPr>
        <w:rPr>
          <w:rFonts w:hint="default"/>
        </w:rPr>
      </w:pPr>
      <w:r>
        <w:rPr>
          <w:rFonts w:hint="default"/>
          <w:lang w:val="en-US" w:eastAsia="zh-CN"/>
        </w:rPr>
        <w:t>38</w:t>
      </w:r>
    </w:p>
    <w:p>
      <w:r>
        <w:rPr>
          <w:rFonts w:hint="default"/>
        </w:rPr>
        <w:t>树木年轮是气候学研究里最重要的代用指标，其定年方法准确可靠，气候敏感性与分辨率较高，被国际气候学研究广泛应用。干旱区与半干旱区是树木年轮研究工作的重点区域，我国在阿勒泰区城已经开展了大量的树木年轮研究工作，不过采样样本较少，气象数据年份较短，数据处理的精度存在问题，因此有必要开展新的树木年轮采样工作。随着全球气候变暖，阿勒泰区域的气候条件变化深刻，研究西伯利亚落叶松在气候变化下的生长情况，对于研究西利亚落叶松在应对全球变暖背景下如何发展和变化具有重要意义，对森林生长环境保护具有重要的借鉴和指导作用。</w:t>
      </w:r>
    </w:p>
    <w:p>
      <w:r>
        <w:rPr>
          <w:rFonts w:hint="default"/>
        </w:rPr>
        <w:t>这段文字的关键词是：（    ）。</w:t>
      </w:r>
    </w:p>
    <w:p>
      <w:pPr>
        <w:rPr>
          <w:rFonts w:hint="default"/>
        </w:rPr>
      </w:pPr>
      <w:r>
        <w:rPr>
          <w:rFonts w:hint="default"/>
          <w:lang w:val="en-US" w:eastAsia="zh-CN"/>
        </w:rPr>
        <w:t>A、树木年轮 气候学研究 全球变暖</w:t>
      </w:r>
    </w:p>
    <w:p>
      <w:pPr>
        <w:rPr>
          <w:rFonts w:hint="default"/>
        </w:rPr>
      </w:pPr>
      <w:r>
        <w:rPr>
          <w:rFonts w:hint="default"/>
          <w:lang w:val="en-US" w:eastAsia="zh-CN"/>
        </w:rPr>
        <w:t>B、生态环境 气象数据 气候敏感性</w:t>
      </w:r>
    </w:p>
    <w:p>
      <w:pPr>
        <w:rPr>
          <w:rFonts w:hint="default"/>
        </w:rPr>
      </w:pPr>
      <w:r>
        <w:rPr>
          <w:rFonts w:hint="default"/>
          <w:lang w:val="en-US" w:eastAsia="zh-CN"/>
        </w:rPr>
        <w:t>C、气候学代用指标 年轮研究 气候条件</w:t>
      </w:r>
    </w:p>
    <w:p>
      <w:pPr>
        <w:rPr>
          <w:rFonts w:hint="default"/>
        </w:rPr>
      </w:pPr>
      <w:r>
        <w:rPr>
          <w:rFonts w:hint="default"/>
          <w:lang w:val="en-US" w:eastAsia="zh-CN"/>
        </w:rPr>
        <w:t>D、年轮采样 阿勒泰区域 西伯利亚落叶松</w:t>
      </w:r>
    </w:p>
    <w:p>
      <w:pPr>
        <w:rPr>
          <w:rFonts w:hint="default"/>
        </w:rPr>
      </w:pPr>
      <w:r>
        <w:rPr>
          <w:rFonts w:hint="default"/>
          <w:lang w:val="en-US" w:eastAsia="zh-CN"/>
        </w:rPr>
        <w:t>39</w:t>
      </w:r>
    </w:p>
    <w:p>
      <w:r>
        <w:rPr>
          <w:rFonts w:hint="default"/>
        </w:rPr>
        <w:t>印刷史是一门技术史，研究技术和工艺的兴废变革，与单纯的文史研究比起来，其研究对象和论证依据更加丰富，既有实物，又有文献。实物包括印刷工具和印成品，文献则包括对技术工艺的说明和一般记载。但印刷术又是在生活中产生、使用的技术，人们对身边事物往往视而不见，对相关史料无心留存。从技术资料看，除了晚近的雕版和木活字，早期印刷工具基本失传，技术、工艺说明存世无多；从文献资料看，多数时候未留下详细、可靠的记载，今天的研究只能根据古人的只言片语来分析推断。</w:t>
      </w:r>
    </w:p>
    <w:p>
      <w:r>
        <w:rPr>
          <w:rFonts w:hint="default"/>
        </w:rPr>
        <w:t>这段文字旨在（    ）。</w:t>
      </w:r>
    </w:p>
    <w:p>
      <w:pPr>
        <w:rPr>
          <w:rFonts w:hint="default"/>
        </w:rPr>
      </w:pPr>
      <w:r>
        <w:rPr>
          <w:rFonts w:hint="default"/>
          <w:lang w:val="en-US" w:eastAsia="zh-CN"/>
        </w:rPr>
        <w:t>A、分析印刷史研究所用资料的特点</w:t>
      </w:r>
    </w:p>
    <w:p>
      <w:pPr>
        <w:rPr>
          <w:rFonts w:hint="default"/>
        </w:rPr>
      </w:pPr>
      <w:r>
        <w:rPr>
          <w:rFonts w:hint="default"/>
          <w:lang w:val="en-US" w:eastAsia="zh-CN"/>
        </w:rPr>
        <w:t>B、强调技术因素在印刷史中的价值</w:t>
      </w:r>
    </w:p>
    <w:p>
      <w:pPr>
        <w:rPr>
          <w:rFonts w:hint="default"/>
        </w:rPr>
      </w:pPr>
      <w:r>
        <w:rPr>
          <w:rFonts w:hint="default"/>
          <w:lang w:val="en-US" w:eastAsia="zh-CN"/>
        </w:rPr>
        <w:t>C、说明印刷史与普通文史研究的差异</w:t>
      </w:r>
    </w:p>
    <w:p>
      <w:pPr>
        <w:rPr>
          <w:rFonts w:hint="default"/>
        </w:rPr>
      </w:pPr>
      <w:r>
        <w:rPr>
          <w:rFonts w:hint="default"/>
          <w:lang w:val="en-US" w:eastAsia="zh-CN"/>
        </w:rPr>
        <w:t>D、介绍印刷技术研究资料的获取途径</w:t>
      </w:r>
    </w:p>
    <w:p>
      <w:pPr>
        <w:rPr>
          <w:rFonts w:hint="default"/>
        </w:rPr>
      </w:pPr>
      <w:r>
        <w:rPr>
          <w:rFonts w:hint="default"/>
          <w:lang w:val="en-US" w:eastAsia="zh-CN"/>
        </w:rPr>
        <w:t>40</w:t>
      </w:r>
    </w:p>
    <w:p>
      <w:r>
        <w:rPr>
          <w:rFonts w:hint="default"/>
        </w:rPr>
        <w:t>纵观历史，各个政治清明的朝代无不将立法视为治国之要务、理政之圭臬；放眼世界，大凡社会治理相对较好的国家和地区，都拥有比较完备的法律体系和很强的依法执政意识。立法的目的是维护社会秩序和伸张社会正义，最终达致人民幸福、国家强盛和民族复兴。但如果法只存留于字面，没有真正落地，显然就很难起到这种作用。所以在治理国家时，制定法律规则固然重要，但更重要的，是要看有多少真正得到了贯彻。</w:t>
      </w:r>
    </w:p>
    <w:p>
      <w:r>
        <w:rPr>
          <w:rFonts w:hint="default"/>
        </w:rPr>
        <w:t>这段文字意在说明（    ）。</w:t>
      </w:r>
    </w:p>
    <w:p>
      <w:pPr>
        <w:rPr>
          <w:rFonts w:hint="default"/>
        </w:rPr>
      </w:pPr>
      <w:r>
        <w:rPr>
          <w:rFonts w:hint="default"/>
          <w:lang w:val="en-US" w:eastAsia="zh-CN"/>
        </w:rPr>
        <w:t>A、法与时转则治，治与世宜则有功</w:t>
      </w:r>
    </w:p>
    <w:p>
      <w:pPr>
        <w:rPr>
          <w:rFonts w:hint="default"/>
        </w:rPr>
      </w:pPr>
      <w:r>
        <w:rPr>
          <w:rFonts w:hint="default"/>
          <w:lang w:val="en-US" w:eastAsia="zh-CN"/>
        </w:rPr>
        <w:t>B、奉法者强则国强，奉法者弱则国弱</w:t>
      </w:r>
    </w:p>
    <w:p>
      <w:pPr>
        <w:rPr>
          <w:rFonts w:hint="default"/>
        </w:rPr>
      </w:pPr>
      <w:r>
        <w:rPr>
          <w:rFonts w:hint="default"/>
          <w:lang w:val="en-US" w:eastAsia="zh-CN"/>
        </w:rPr>
        <w:t>C、盖天下之事，不难于立法，而难于法之必行</w:t>
      </w:r>
    </w:p>
    <w:p>
      <w:pPr>
        <w:rPr>
          <w:rFonts w:hint="default"/>
        </w:rPr>
      </w:pPr>
      <w:r>
        <w:rPr>
          <w:rFonts w:hint="default"/>
          <w:lang w:val="en-US" w:eastAsia="zh-CN"/>
        </w:rPr>
        <w:t>D、立善法于天下，则天下治；立善法于一国，则一国治</w:t>
      </w:r>
    </w:p>
    <w:p>
      <w:pPr>
        <w:rPr>
          <w:rFonts w:hint="default"/>
        </w:rPr>
      </w:pPr>
      <w:r>
        <w:rPr>
          <w:rFonts w:hint="default"/>
          <w:lang w:val="en-US" w:eastAsia="zh-CN"/>
        </w:rPr>
        <w:t>41</w:t>
      </w:r>
    </w:p>
    <w:p>
      <w:r>
        <w:rPr>
          <w:rFonts w:hint="default"/>
        </w:rPr>
        <w:t>智能手机越来越普及，我们生活也因此而更加便利。可是过度使用手机却会给我们的心理造成一些负面影响。研究人员对495名18到24岁的年轻人（女性259人，男性236人）进行问卷调研，发现严重依赖手机的人比手机依赖程度低的人，强迫症的倾向要高很多。调研还发现，每天使用手机时间越长、使用次数越多，焦虑和强迫症的症状就越明显。更有趣的是，手机拥有数量的增加还会加重症状。但“手机焦虑症”和性别与年龄并未显示出关联性。</w:t>
      </w:r>
    </w:p>
    <w:p>
      <w:r>
        <w:rPr>
          <w:rFonts w:hint="default"/>
        </w:rPr>
        <w:t>下列说法与原文相符的是（    ）。</w:t>
      </w:r>
    </w:p>
    <w:p>
      <w:pPr>
        <w:rPr>
          <w:rFonts w:hint="default"/>
        </w:rPr>
      </w:pPr>
      <w:r>
        <w:rPr>
          <w:rFonts w:hint="default"/>
          <w:lang w:val="en-US" w:eastAsia="zh-CN"/>
        </w:rPr>
        <w:t>A、女性比男性对手机的依赖性更强</w:t>
      </w:r>
    </w:p>
    <w:p>
      <w:pPr>
        <w:rPr>
          <w:rFonts w:hint="default"/>
        </w:rPr>
      </w:pPr>
      <w:r>
        <w:rPr>
          <w:rFonts w:hint="default"/>
          <w:lang w:val="en-US" w:eastAsia="zh-CN"/>
        </w:rPr>
        <w:t>B、手机使用与强迫症倾向存在相关性</w:t>
      </w:r>
    </w:p>
    <w:p>
      <w:pPr>
        <w:rPr>
          <w:rFonts w:hint="default"/>
        </w:rPr>
      </w:pPr>
      <w:r>
        <w:rPr>
          <w:rFonts w:hint="default"/>
          <w:lang w:val="en-US" w:eastAsia="zh-CN"/>
        </w:rPr>
        <w:t>C、频繁更换手机可能是强迫症的表现</w:t>
      </w:r>
    </w:p>
    <w:p>
      <w:pPr>
        <w:rPr>
          <w:rFonts w:hint="default"/>
        </w:rPr>
      </w:pPr>
      <w:r>
        <w:rPr>
          <w:rFonts w:hint="default"/>
          <w:lang w:val="en-US" w:eastAsia="zh-CN"/>
        </w:rPr>
        <w:t>D、接触手机时年龄越小越容易产生强迫症</w:t>
      </w:r>
    </w:p>
    <w:p>
      <w:pPr>
        <w:rPr>
          <w:rFonts w:hint="default"/>
        </w:rPr>
      </w:pPr>
      <w:r>
        <w:rPr>
          <w:rFonts w:hint="default"/>
          <w:lang w:val="en-US" w:eastAsia="zh-CN"/>
        </w:rPr>
        <w:t>42</w:t>
      </w:r>
    </w:p>
    <w:p>
      <w:r>
        <w:rPr>
          <w:rFonts w:hint="default"/>
        </w:rPr>
        <w:t>长江被誉为黄金水道，但滞留船舶压载水加大了海洋外来生物入侵的风险，作为我国入侵物中危害最大的两种水生植物，凤眼莲喜旱莲子草在长江流域大爆发，形成内陆水体荒漠化，对长江流域水生物多样性安全和生态系统健康造成灾难性影响。船舶噪音、船舶灯光、船舶排污、船舶冲撞和螺旋桨绞杀也是造成长江水生生物多样性丧失的重要因素。据长江海事局统计：从1988年至2009年，长江通航水道发生重大船舶污染事故23件，船舶污染成为长江通航水道水生物多样性损害的主要诱因之一。</w:t>
      </w:r>
    </w:p>
    <w:p>
      <w:r>
        <w:rPr>
          <w:rFonts w:hint="default"/>
        </w:rPr>
        <w:t>最适合做这段文字标题的是（    ）。</w:t>
      </w:r>
    </w:p>
    <w:p>
      <w:pPr>
        <w:rPr>
          <w:rFonts w:hint="default"/>
        </w:rPr>
      </w:pPr>
      <w:r>
        <w:rPr>
          <w:rFonts w:hint="default"/>
          <w:lang w:val="en-US" w:eastAsia="zh-CN"/>
        </w:rPr>
        <w:t>A、水生植物与内陆水体荒漠化</w:t>
      </w:r>
    </w:p>
    <w:p>
      <w:pPr>
        <w:rPr>
          <w:rFonts w:hint="default"/>
        </w:rPr>
      </w:pPr>
      <w:r>
        <w:rPr>
          <w:rFonts w:hint="default"/>
          <w:lang w:val="en-US" w:eastAsia="zh-CN"/>
        </w:rPr>
        <w:t>B、长江流域的海洋外来生物入侵</w:t>
      </w:r>
    </w:p>
    <w:p>
      <w:pPr>
        <w:rPr>
          <w:rFonts w:hint="default"/>
        </w:rPr>
      </w:pPr>
      <w:r>
        <w:rPr>
          <w:rFonts w:hint="default"/>
          <w:lang w:val="en-US" w:eastAsia="zh-CN"/>
        </w:rPr>
        <w:t>C、长江船舶对水生生物多样性的影响</w:t>
      </w:r>
    </w:p>
    <w:p>
      <w:pPr>
        <w:rPr>
          <w:rFonts w:hint="default"/>
        </w:rPr>
      </w:pPr>
      <w:r>
        <w:rPr>
          <w:rFonts w:hint="default"/>
          <w:lang w:val="en-US" w:eastAsia="zh-CN"/>
        </w:rPr>
        <w:t>D、黄金水道面临船舶污染的严重威胁</w:t>
      </w:r>
    </w:p>
    <w:p>
      <w:pPr>
        <w:rPr>
          <w:rFonts w:hint="default"/>
        </w:rPr>
      </w:pPr>
      <w:r>
        <w:rPr>
          <w:rFonts w:hint="default"/>
          <w:lang w:val="en-US" w:eastAsia="zh-CN"/>
        </w:rPr>
        <w:t>43</w:t>
      </w:r>
    </w:p>
    <w:p>
      <w:r>
        <w:rPr>
          <w:rFonts w:hint="default"/>
        </w:rPr>
        <w:t>作为高铁大国，为什么我们还要研发高速磁悬浮？从技术上来说，高速磁悬浮具有高速快捷、安全可靠、运输力强、绿色环保等多种优势；从应用场景来说，尤其是在大力推动城市群建设、推动区域协同发展的今天，我们对更高速度的运输系统也存在着更强的需求。但高速磁悬浮是否会取代现有高铁网络？答案并非如此。在可预见的未来，人们倾向于认为，</w:t>
      </w:r>
      <w:r>
        <w:rPr>
          <w:rFonts w:hint="default"/>
        </w:rPr>
        <w:t>                    </w:t>
      </w:r>
      <w:r>
        <w:rPr>
          <w:rFonts w:hint="default"/>
        </w:rPr>
        <w:t>，它可以填补飞机和高铁之间的速度空白，满足人们的出行需求。</w:t>
      </w:r>
    </w:p>
    <w:p>
      <w:r>
        <w:rPr>
          <w:rFonts w:hint="default"/>
        </w:rPr>
        <w:t>填入横线处最恰当的一项是（    ）。</w:t>
      </w:r>
    </w:p>
    <w:p>
      <w:pPr>
        <w:rPr>
          <w:rFonts w:hint="default"/>
        </w:rPr>
      </w:pPr>
      <w:r>
        <w:rPr>
          <w:rFonts w:hint="default"/>
          <w:lang w:val="en-US" w:eastAsia="zh-CN"/>
        </w:rPr>
        <w:t>A、磁悬浮技术应用最终能与现有铁路体系兼容</w:t>
      </w:r>
    </w:p>
    <w:p>
      <w:pPr>
        <w:rPr>
          <w:rFonts w:hint="default"/>
        </w:rPr>
      </w:pPr>
      <w:r>
        <w:rPr>
          <w:rFonts w:hint="default"/>
          <w:lang w:val="en-US" w:eastAsia="zh-CN"/>
        </w:rPr>
        <w:t>B、高速磁悬浮会对现有交通网络形成重要补充</w:t>
      </w:r>
    </w:p>
    <w:p>
      <w:pPr>
        <w:rPr>
          <w:rFonts w:hint="default"/>
        </w:rPr>
      </w:pPr>
      <w:r>
        <w:rPr>
          <w:rFonts w:hint="default"/>
          <w:lang w:val="en-US" w:eastAsia="zh-CN"/>
        </w:rPr>
        <w:t>C、磁悬浮技术能让列车获得“飞”一样的速度</w:t>
      </w:r>
    </w:p>
    <w:p>
      <w:pPr>
        <w:rPr>
          <w:rFonts w:hint="default"/>
        </w:rPr>
      </w:pPr>
      <w:r>
        <w:rPr>
          <w:rFonts w:hint="default"/>
          <w:lang w:val="en-US" w:eastAsia="zh-CN"/>
        </w:rPr>
        <w:t>D、高速磁悬浮必将成为战略性新兴产业制高点</w:t>
      </w:r>
    </w:p>
    <w:p>
      <w:pPr>
        <w:rPr>
          <w:rFonts w:hint="default"/>
        </w:rPr>
      </w:pPr>
      <w:r>
        <w:rPr>
          <w:rFonts w:hint="default"/>
          <w:lang w:val="en-US" w:eastAsia="zh-CN"/>
        </w:rPr>
        <w:t>44</w:t>
      </w:r>
    </w:p>
    <w:p>
      <w:r>
        <w:rPr>
          <w:rFonts w:hint="default"/>
        </w:rPr>
        <w:t>①如果四季流转是物理的节奏，那么黑夜与白昼的交替则关乎生理的节奏</w:t>
      </w:r>
    </w:p>
    <w:p>
      <w:r>
        <w:rPr>
          <w:rFonts w:hint="default"/>
        </w:rPr>
        <w:t>②在没有充足照明条件的时代，人们只能“日出而作，日入而息”，顺应自然并不是为了表现“帝力于我何有哉”的情怀</w:t>
      </w:r>
    </w:p>
    <w:p>
      <w:r>
        <w:rPr>
          <w:rFonts w:hint="default"/>
        </w:rPr>
        <w:t>③大家步伐一致，各地时间一致，才会觉得像一个“民族”、一个“国家”</w:t>
      </w:r>
    </w:p>
    <w:p>
      <w:r>
        <w:rPr>
          <w:rFonts w:hint="default"/>
        </w:rPr>
        <w:t>④时间分配关乎“秩序”，这在古代中国的一统社会里面是很重要的，无论民间和官方都一样重视</w:t>
      </w:r>
    </w:p>
    <w:p>
      <w:r>
        <w:rPr>
          <w:rFonts w:hint="default"/>
        </w:rPr>
        <w:t>⑤民间关心它，自有民间的理由，这是因为生产和作息需要</w:t>
      </w:r>
    </w:p>
    <w:p>
      <w:r>
        <w:rPr>
          <w:rFonts w:hint="default"/>
        </w:rPr>
        <w:t>⑥官方重视它，也自有官方的道理，因为对作息时间的管理，在某种意义上说也是对社会秩序的管理</w:t>
      </w:r>
    </w:p>
    <w:p>
      <w:r>
        <w:rPr>
          <w:rFonts w:hint="default"/>
        </w:rPr>
        <w:t>将以上六个句子重新排序，语序正确的是（    ）。</w:t>
      </w:r>
    </w:p>
    <w:p>
      <w:pPr>
        <w:rPr>
          <w:rFonts w:hint="default"/>
        </w:rPr>
      </w:pPr>
      <w:r>
        <w:rPr>
          <w:rFonts w:hint="default"/>
          <w:lang w:val="en-US" w:eastAsia="zh-CN"/>
        </w:rPr>
        <w:t>A、①③⑤⑥④②</w:t>
      </w:r>
    </w:p>
    <w:p>
      <w:pPr>
        <w:rPr>
          <w:rFonts w:hint="default"/>
        </w:rPr>
      </w:pPr>
      <w:r>
        <w:rPr>
          <w:rFonts w:hint="default"/>
          <w:lang w:val="en-US" w:eastAsia="zh-CN"/>
        </w:rPr>
        <w:t>B、②①⑤⑥③④</w:t>
      </w:r>
    </w:p>
    <w:p>
      <w:pPr>
        <w:rPr>
          <w:rFonts w:hint="default"/>
        </w:rPr>
      </w:pPr>
      <w:r>
        <w:rPr>
          <w:rFonts w:hint="default"/>
          <w:lang w:val="en-US" w:eastAsia="zh-CN"/>
        </w:rPr>
        <w:t>C、③④⑤②⑥①</w:t>
      </w:r>
    </w:p>
    <w:p>
      <w:pPr>
        <w:rPr>
          <w:rFonts w:hint="default"/>
        </w:rPr>
      </w:pPr>
      <w:r>
        <w:rPr>
          <w:rFonts w:hint="default"/>
          <w:lang w:val="en-US" w:eastAsia="zh-CN"/>
        </w:rPr>
        <w:t>D、④⑤①②⑥③</w:t>
      </w:r>
    </w:p>
    <w:p>
      <w:pPr>
        <w:rPr>
          <w:rFonts w:hint="default"/>
        </w:rPr>
      </w:pPr>
      <w:r>
        <w:rPr>
          <w:rFonts w:hint="default"/>
          <w:lang w:val="en-US" w:eastAsia="zh-CN"/>
        </w:rPr>
        <w:t>45</w:t>
      </w:r>
    </w:p>
    <w:p>
      <w:r>
        <w:rPr>
          <w:rFonts w:hint="default"/>
        </w:rPr>
        <w:t>①到了两汉魏晋时期，注经的人数大大增多，这其中出现两位具有代表性的人物。一个是王弼，另一个是河上公</w:t>
      </w:r>
    </w:p>
    <w:p>
      <w:r>
        <w:rPr>
          <w:rFonts w:hint="default"/>
        </w:rPr>
        <w:t>②他们两个人走的是不同的路线。王弼的注解深得上层的喜爱。河上公的注解则在民间流传甚广</w:t>
      </w:r>
    </w:p>
    <w:p>
      <w:r>
        <w:rPr>
          <w:rFonts w:hint="default"/>
        </w:rPr>
        <w:t>③最早为《道德经》做注的大概是战国时期的韩非。他著有《韩非子·解老》</w:t>
      </w:r>
    </w:p>
    <w:p>
      <w:r>
        <w:rPr>
          <w:rFonts w:hint="default"/>
        </w:rPr>
        <w:t>④《道德经》自问世以来，在历朝历代都拥有一群“铁粉”，他们不仅读，还为之做注</w:t>
      </w:r>
    </w:p>
    <w:p>
      <w:r>
        <w:rPr>
          <w:rFonts w:hint="default"/>
        </w:rPr>
        <w:t>⑤不仅如此，《道德经》还拥有四位“帝王级”粉丝，他们分别是唐玄宗、宋徽宗、明太祖和清代的顺治皇帝</w:t>
      </w:r>
    </w:p>
    <w:p>
      <w:r>
        <w:rPr>
          <w:rFonts w:hint="default"/>
        </w:rPr>
        <w:t>⑥据学者统计，自先秦以来，参与注释和解读《道德经》者，至少有数百人</w:t>
      </w:r>
    </w:p>
    <w:p>
      <w:r>
        <w:rPr>
          <w:rFonts w:hint="default"/>
        </w:rPr>
        <w:t>将以上六个句子重新排序，语序正确的是（    ）。</w:t>
      </w:r>
    </w:p>
    <w:p>
      <w:pPr>
        <w:rPr>
          <w:rFonts w:hint="default"/>
        </w:rPr>
      </w:pPr>
      <w:r>
        <w:rPr>
          <w:rFonts w:hint="default"/>
          <w:lang w:val="en-US" w:eastAsia="zh-CN"/>
        </w:rPr>
        <w:t>A、⑥③①②④⑤</w:t>
      </w:r>
    </w:p>
    <w:p>
      <w:pPr>
        <w:rPr>
          <w:rFonts w:hint="default"/>
        </w:rPr>
      </w:pPr>
      <w:r>
        <w:rPr>
          <w:rFonts w:hint="default"/>
          <w:lang w:val="en-US" w:eastAsia="zh-CN"/>
        </w:rPr>
        <w:t>B、⑥⑤③④①②</w:t>
      </w:r>
    </w:p>
    <w:p>
      <w:pPr>
        <w:rPr>
          <w:rFonts w:hint="default"/>
        </w:rPr>
      </w:pPr>
      <w:r>
        <w:rPr>
          <w:rFonts w:hint="default"/>
          <w:lang w:val="en-US" w:eastAsia="zh-CN"/>
        </w:rPr>
        <w:t>C、④⑥③①②⑤</w:t>
      </w:r>
    </w:p>
    <w:p>
      <w:pPr>
        <w:rPr>
          <w:rFonts w:hint="default"/>
        </w:rPr>
      </w:pPr>
      <w:r>
        <w:rPr>
          <w:rFonts w:hint="default"/>
          <w:lang w:val="en-US" w:eastAsia="zh-CN"/>
        </w:rPr>
        <w:t>D、④⑤③①⑥②</w:t>
      </w:r>
    </w:p>
    <w:p>
      <w:pPr>
        <w:rPr>
          <w:rFonts w:hint="default"/>
        </w:rPr>
      </w:pPr>
      <w:r>
        <w:rPr>
          <w:rFonts w:hint="default"/>
          <w:lang w:val="en-US" w:eastAsia="zh-CN"/>
        </w:rPr>
        <w:t>三、数量关系。在这部分试题中，每道题呈现一段表述数字关系的文字，要求你迅速、准确地计算出答案。</w:t>
      </w:r>
    </w:p>
    <w:p>
      <w:pPr>
        <w:rPr>
          <w:rFonts w:hint="default"/>
        </w:rPr>
      </w:pPr>
      <w:r>
        <w:rPr>
          <w:rFonts w:hint="default"/>
          <w:lang w:val="en-US" w:eastAsia="zh-CN"/>
        </w:rPr>
        <w:t>46</w:t>
      </w:r>
    </w:p>
    <w:p>
      <w:r>
        <w:rPr>
          <w:rFonts w:hint="default"/>
        </w:rPr>
        <w:t>北京冬奥会某合作厂家仅日间生产冰墩墩，月产量达到了30000件，每件利润25元。冬奥期间，为了提高产量，决定夜间继续生产，夜间产量仅为日间的一半，且每件利润比日间减少10元，问该厂在日夜生产模式下预计该月盈利多少万元？（    ）</w:t>
      </w:r>
    </w:p>
    <w:p>
      <w:pPr>
        <w:rPr>
          <w:rFonts w:hint="default"/>
        </w:rPr>
      </w:pPr>
      <w:r>
        <w:rPr>
          <w:rFonts w:hint="default"/>
          <w:lang w:val="en-US" w:eastAsia="zh-CN"/>
        </w:rPr>
        <w:t>A、22.5</w:t>
      </w:r>
    </w:p>
    <w:p>
      <w:pPr>
        <w:rPr>
          <w:rFonts w:hint="default"/>
        </w:rPr>
      </w:pPr>
      <w:r>
        <w:rPr>
          <w:rFonts w:hint="default"/>
          <w:lang w:val="en-US" w:eastAsia="zh-CN"/>
        </w:rPr>
        <w:t>B、75</w:t>
      </w:r>
    </w:p>
    <w:p>
      <w:pPr>
        <w:rPr>
          <w:rFonts w:hint="default"/>
        </w:rPr>
      </w:pPr>
      <w:r>
        <w:rPr>
          <w:rFonts w:hint="default"/>
          <w:lang w:val="en-US" w:eastAsia="zh-CN"/>
        </w:rPr>
        <w:t>C、97.5</w:t>
      </w:r>
    </w:p>
    <w:p>
      <w:pPr>
        <w:rPr>
          <w:rFonts w:hint="default"/>
        </w:rPr>
      </w:pPr>
      <w:r>
        <w:rPr>
          <w:rFonts w:hint="default"/>
          <w:lang w:val="en-US" w:eastAsia="zh-CN"/>
        </w:rPr>
        <w:t>D、112</w:t>
      </w:r>
    </w:p>
    <w:p>
      <w:pPr>
        <w:rPr>
          <w:rFonts w:hint="default"/>
        </w:rPr>
      </w:pPr>
      <w:r>
        <w:rPr>
          <w:rFonts w:hint="default"/>
          <w:lang w:val="en-US" w:eastAsia="zh-CN"/>
        </w:rPr>
        <w:t>47</w:t>
      </w:r>
    </w:p>
    <w:p>
      <w:r>
        <w:rPr>
          <w:rFonts w:hint="default"/>
        </w:rPr>
        <w:t>某单位向福利院捐赠大小外观完全相同，质量不同的4种皮球供孩子们玩要，已知4种球分别有13、6、9、15个，分别装在4个小车内，某小朋友不慎将其中3个小车打翻，球全部倾倒出来混在一起，为了将球全部复位，需对球进行称重，则最多需要称多少次？（    ）</w:t>
      </w:r>
    </w:p>
    <w:p>
      <w:pPr>
        <w:rPr>
          <w:rFonts w:hint="default"/>
        </w:rPr>
      </w:pPr>
      <w:r>
        <w:rPr>
          <w:rFonts w:hint="default"/>
          <w:lang w:val="en-US" w:eastAsia="zh-CN"/>
        </w:rPr>
        <w:t>A、37</w:t>
      </w:r>
    </w:p>
    <w:p>
      <w:pPr>
        <w:rPr>
          <w:rFonts w:hint="default"/>
        </w:rPr>
      </w:pPr>
      <w:r>
        <w:rPr>
          <w:rFonts w:hint="default"/>
          <w:lang w:val="en-US" w:eastAsia="zh-CN"/>
        </w:rPr>
        <w:t>B、36</w:t>
      </w:r>
    </w:p>
    <w:p>
      <w:pPr>
        <w:rPr>
          <w:rFonts w:hint="default"/>
        </w:rPr>
      </w:pPr>
      <w:r>
        <w:rPr>
          <w:rFonts w:hint="default"/>
          <w:lang w:val="en-US" w:eastAsia="zh-CN"/>
        </w:rPr>
        <w:t>C、28</w:t>
      </w:r>
    </w:p>
    <w:p>
      <w:pPr>
        <w:rPr>
          <w:rFonts w:hint="default"/>
        </w:rPr>
      </w:pPr>
      <w:r>
        <w:rPr>
          <w:rFonts w:hint="default"/>
          <w:lang w:val="en-US" w:eastAsia="zh-CN"/>
        </w:rPr>
        <w:t>D、27</w:t>
      </w:r>
    </w:p>
    <w:p>
      <w:pPr>
        <w:rPr>
          <w:rFonts w:hint="default"/>
        </w:rPr>
      </w:pPr>
      <w:r>
        <w:rPr>
          <w:rFonts w:hint="default"/>
          <w:lang w:val="en-US" w:eastAsia="zh-CN"/>
        </w:rPr>
        <w:t>48</w:t>
      </w:r>
    </w:p>
    <w:p>
      <w:r>
        <w:rPr>
          <w:rFonts w:hint="default"/>
        </w:rPr>
        <w:t>在一条100米笔直的路上种树，已知该路的两端分别已经各种了一棵树，现要求每次在已种树的中点位置新种一棵，保证两两树之间的距离相等且大于5米。问这条路上最多有多少棵树？（    ）</w:t>
      </w:r>
    </w:p>
    <w:p>
      <w:pPr>
        <w:rPr>
          <w:rFonts w:hint="default"/>
        </w:rPr>
      </w:pPr>
      <w:r>
        <w:rPr>
          <w:rFonts w:hint="default"/>
          <w:lang w:val="en-US" w:eastAsia="zh-CN"/>
        </w:rPr>
        <w:t>A、16</w:t>
      </w:r>
    </w:p>
    <w:p>
      <w:pPr>
        <w:rPr>
          <w:rFonts w:hint="default"/>
        </w:rPr>
      </w:pPr>
      <w:r>
        <w:rPr>
          <w:rFonts w:hint="default"/>
          <w:lang w:val="en-US" w:eastAsia="zh-CN"/>
        </w:rPr>
        <w:t>B、17</w:t>
      </w:r>
    </w:p>
    <w:p>
      <w:pPr>
        <w:rPr>
          <w:rFonts w:hint="default"/>
        </w:rPr>
      </w:pPr>
      <w:r>
        <w:rPr>
          <w:rFonts w:hint="default"/>
          <w:lang w:val="en-US" w:eastAsia="zh-CN"/>
        </w:rPr>
        <w:t>C、18</w:t>
      </w:r>
    </w:p>
    <w:p>
      <w:pPr>
        <w:rPr>
          <w:rFonts w:hint="default"/>
        </w:rPr>
      </w:pPr>
      <w:r>
        <w:rPr>
          <w:rFonts w:hint="default"/>
          <w:lang w:val="en-US" w:eastAsia="zh-CN"/>
        </w:rPr>
        <w:t>D、19</w:t>
      </w:r>
    </w:p>
    <w:p>
      <w:pPr>
        <w:rPr>
          <w:rFonts w:hint="default"/>
        </w:rPr>
      </w:pPr>
      <w:r>
        <w:rPr>
          <w:rFonts w:hint="default"/>
          <w:lang w:val="en-US" w:eastAsia="zh-CN"/>
        </w:rPr>
        <w:t>49</w:t>
      </w:r>
    </w:p>
    <w:p>
      <w:r>
        <w:rPr>
          <w:rFonts w:hint="default"/>
        </w:rPr>
        <w:t>某特警部队训练警犬时发现“可疑人员”张某以</w:t>
      </w:r>
      <w:r>
        <w:rPr>
          <w:rFonts w:hint="default"/>
        </w:rPr>
        <w:drawing>
          <wp:inline distT="0" distB="0" distL="114300" distR="114300">
            <wp:extent cx="314325" cy="180975"/>
            <wp:effectExtent l="0" t="0" r="9525" b="8890"/>
            <wp:docPr id="38"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 descr="IMG_260"/>
                    <pic:cNvPicPr>
                      <a:picLocks noChangeAspect="1"/>
                    </pic:cNvPicPr>
                  </pic:nvPicPr>
                  <pic:blipFill>
                    <a:blip r:embed="rId9"/>
                    <a:stretch>
                      <a:fillRect/>
                    </a:stretch>
                  </pic:blipFill>
                  <pic:spPr>
                    <a:xfrm>
                      <a:off x="0" y="0"/>
                      <a:ext cx="314325" cy="180975"/>
                    </a:xfrm>
                    <a:prstGeom prst="rect">
                      <a:avLst/>
                    </a:prstGeom>
                    <a:noFill/>
                    <a:ln w="9525">
                      <a:noFill/>
                    </a:ln>
                  </pic:spPr>
                </pic:pic>
              </a:graphicData>
            </a:graphic>
          </wp:inline>
        </w:drawing>
      </w:r>
      <w:r>
        <w:rPr>
          <w:rFonts w:hint="default"/>
        </w:rPr>
        <w:t>的速度由A处跑向人质C，与此同时警犬以</w:t>
      </w:r>
      <w:r>
        <w:rPr>
          <w:rFonts w:hint="default"/>
        </w:rPr>
        <w:drawing>
          <wp:inline distT="0" distB="0" distL="114300" distR="114300">
            <wp:extent cx="314325" cy="180975"/>
            <wp:effectExtent l="0" t="0" r="9525" b="8890"/>
            <wp:docPr id="3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6" descr="IMG_261"/>
                    <pic:cNvPicPr>
                      <a:picLocks noChangeAspect="1"/>
                    </pic:cNvPicPr>
                  </pic:nvPicPr>
                  <pic:blipFill>
                    <a:blip r:embed="rId10"/>
                    <a:stretch>
                      <a:fillRect/>
                    </a:stretch>
                  </pic:blipFill>
                  <pic:spPr>
                    <a:xfrm>
                      <a:off x="0" y="0"/>
                      <a:ext cx="314325" cy="180975"/>
                    </a:xfrm>
                    <a:prstGeom prst="rect">
                      <a:avLst/>
                    </a:prstGeom>
                    <a:noFill/>
                    <a:ln w="9525">
                      <a:noFill/>
                    </a:ln>
                  </pic:spPr>
                </pic:pic>
              </a:graphicData>
            </a:graphic>
          </wp:inline>
        </w:drawing>
      </w:r>
      <w:r>
        <w:rPr>
          <w:rFonts w:hint="default"/>
        </w:rPr>
        <w:t>从B跑向人质C，C也同时以</w:t>
      </w:r>
      <w:r>
        <w:rPr>
          <w:rFonts w:hint="default"/>
        </w:rPr>
        <w:drawing>
          <wp:inline distT="0" distB="0" distL="114300" distR="114300">
            <wp:extent cx="314325" cy="180975"/>
            <wp:effectExtent l="0" t="0" r="9525" b="8890"/>
            <wp:docPr id="40"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 descr="IMG_262"/>
                    <pic:cNvPicPr>
                      <a:picLocks noChangeAspect="1"/>
                    </pic:cNvPicPr>
                  </pic:nvPicPr>
                  <pic:blipFill>
                    <a:blip r:embed="rId11"/>
                    <a:stretch>
                      <a:fillRect/>
                    </a:stretch>
                  </pic:blipFill>
                  <pic:spPr>
                    <a:xfrm>
                      <a:off x="0" y="0"/>
                      <a:ext cx="314325" cy="180975"/>
                    </a:xfrm>
                    <a:prstGeom prst="rect">
                      <a:avLst/>
                    </a:prstGeom>
                    <a:noFill/>
                    <a:ln w="9525">
                      <a:noFill/>
                    </a:ln>
                  </pic:spPr>
                </pic:pic>
              </a:graphicData>
            </a:graphic>
          </wp:inline>
        </w:drawing>
      </w:r>
      <w:r>
        <w:rPr>
          <w:rFonts w:hint="default"/>
        </w:rPr>
        <w:t>跑向B，A、C、B在一条直线上，为确保警犬不晚于张某与人质相遇，问BC的距离最多是AC距离的多少倍？（    ）</w:t>
      </w:r>
    </w:p>
    <w:p>
      <w:pPr>
        <w:rPr>
          <w:rFonts w:hint="default"/>
        </w:rPr>
      </w:pPr>
      <w:r>
        <w:rPr>
          <w:rFonts w:hint="default"/>
          <w:lang w:val="en-US" w:eastAsia="zh-CN"/>
        </w:rPr>
        <w:t>A、2</w:t>
      </w:r>
    </w:p>
    <w:p>
      <w:pPr>
        <w:rPr>
          <w:rFonts w:hint="default"/>
        </w:rPr>
      </w:pPr>
      <w:r>
        <w:rPr>
          <w:rFonts w:hint="default"/>
          <w:lang w:val="en-US" w:eastAsia="zh-CN"/>
        </w:rPr>
        <w:t>B、4</w:t>
      </w:r>
    </w:p>
    <w:p>
      <w:pPr>
        <w:rPr>
          <w:rFonts w:hint="default"/>
        </w:rPr>
      </w:pPr>
      <w:r>
        <w:rPr>
          <w:rFonts w:hint="default"/>
          <w:lang w:val="en-US" w:eastAsia="zh-CN"/>
        </w:rPr>
        <w:t>C、6</w:t>
      </w:r>
    </w:p>
    <w:p>
      <w:pPr>
        <w:rPr>
          <w:rFonts w:hint="default"/>
        </w:rPr>
      </w:pPr>
      <w:r>
        <w:rPr>
          <w:rFonts w:hint="default"/>
          <w:lang w:val="en-US" w:eastAsia="zh-CN"/>
        </w:rPr>
        <w:t>D、8</w:t>
      </w:r>
    </w:p>
    <w:p>
      <w:pPr>
        <w:rPr>
          <w:rFonts w:hint="default"/>
        </w:rPr>
      </w:pPr>
      <w:r>
        <w:rPr>
          <w:rFonts w:hint="default"/>
          <w:lang w:val="en-US" w:eastAsia="zh-CN"/>
        </w:rPr>
        <w:t>50</w:t>
      </w:r>
    </w:p>
    <w:p>
      <w:r>
        <w:rPr>
          <w:rFonts w:hint="default"/>
        </w:rPr>
        <w:t>某单位有甲、乙、丙三个办公室，分别有3名、2名和1名党员。现每天从党员中随机选出1人参加志愿者服务，但相邻两天内选出的党员不能来自同一办公室。问第一天和第三天参加志愿者服务的党员来自同一办公室或为同一人的概率为？（    ）</w:t>
      </w:r>
    </w:p>
    <w:p>
      <w:pPr>
        <w:rPr>
          <w:rFonts w:hint="default"/>
        </w:rPr>
      </w:pPr>
      <w:r>
        <w:rPr>
          <w:rFonts w:hint="default"/>
          <w:lang w:val="en-US" w:eastAsia="zh-CN"/>
        </w:rPr>
        <w:t>A、小于0.3</w:t>
      </w:r>
    </w:p>
    <w:p>
      <w:pPr>
        <w:rPr>
          <w:rFonts w:hint="default"/>
        </w:rPr>
      </w:pPr>
      <w:r>
        <w:rPr>
          <w:rFonts w:hint="default"/>
          <w:lang w:val="en-US" w:eastAsia="zh-CN"/>
        </w:rPr>
        <w:t>B、0.3</w:t>
      </w:r>
      <w:r>
        <w:rPr>
          <w:rFonts w:hint="default"/>
          <w:lang w:val="en-US" w:eastAsia="zh-CN"/>
        </w:rPr>
        <w:drawing>
          <wp:inline distT="0" distB="0" distL="114300" distR="114300">
            <wp:extent cx="104775" cy="85725"/>
            <wp:effectExtent l="0" t="0" r="9525" b="7620"/>
            <wp:docPr id="4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 descr="IMG_263"/>
                    <pic:cNvPicPr>
                      <a:picLocks noChangeAspect="1"/>
                    </pic:cNvPicPr>
                  </pic:nvPicPr>
                  <pic:blipFill>
                    <a:blip r:embed="rId12"/>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0.5之间</w:t>
      </w:r>
    </w:p>
    <w:p>
      <w:pPr>
        <w:rPr>
          <w:rFonts w:hint="default"/>
        </w:rPr>
      </w:pPr>
      <w:r>
        <w:rPr>
          <w:rFonts w:hint="default"/>
          <w:lang w:val="en-US" w:eastAsia="zh-CN"/>
        </w:rPr>
        <w:t>C、0.5</w:t>
      </w:r>
      <w:r>
        <w:rPr>
          <w:rFonts w:hint="default"/>
          <w:lang w:val="en-US" w:eastAsia="zh-CN"/>
        </w:rPr>
        <w:drawing>
          <wp:inline distT="0" distB="0" distL="114300" distR="114300">
            <wp:extent cx="104775" cy="85725"/>
            <wp:effectExtent l="0" t="0" r="9525" b="7620"/>
            <wp:docPr id="4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9" descr="IMG_264"/>
                    <pic:cNvPicPr>
                      <a:picLocks noChangeAspect="1"/>
                    </pic:cNvPicPr>
                  </pic:nvPicPr>
                  <pic:blipFill>
                    <a:blip r:embed="rId12"/>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0.7之间</w:t>
      </w:r>
    </w:p>
    <w:p>
      <w:pPr>
        <w:rPr>
          <w:rFonts w:hint="default"/>
        </w:rPr>
      </w:pPr>
      <w:r>
        <w:rPr>
          <w:rFonts w:hint="default"/>
          <w:lang w:val="en-US" w:eastAsia="zh-CN"/>
        </w:rPr>
        <w:t>D、大于0.7</w:t>
      </w:r>
    </w:p>
    <w:p>
      <w:pPr>
        <w:rPr>
          <w:rFonts w:hint="default"/>
        </w:rPr>
      </w:pPr>
      <w:r>
        <w:rPr>
          <w:rFonts w:hint="default"/>
          <w:lang w:val="en-US" w:eastAsia="zh-CN"/>
        </w:rPr>
        <w:t>四、判断推理。本部分包括图形推理、定义判断、类比推理和逻辑判断四种类型的试题，在四个选项中选出一个最恰当的答案。</w:t>
      </w:r>
    </w:p>
    <w:p>
      <w:pPr>
        <w:rPr>
          <w:rFonts w:hint="default"/>
        </w:rPr>
      </w:pPr>
      <w:r>
        <w:rPr>
          <w:rFonts w:hint="default"/>
          <w:lang w:val="en-US" w:eastAsia="zh-CN"/>
        </w:rPr>
        <w:t>51</w:t>
      </w:r>
    </w:p>
    <w:p>
      <w:r>
        <w:rPr>
          <w:rFonts w:hint="default"/>
        </w:rPr>
        <w:t>从所给的四个选项中，选择最合适的一个填入问号处，使之呈现一定的规律性（    ）。</w:t>
      </w:r>
    </w:p>
    <w:p>
      <w:r>
        <w:rPr>
          <w:rFonts w:hint="default"/>
        </w:rPr>
        <w:drawing>
          <wp:inline distT="0" distB="0" distL="114300" distR="114300">
            <wp:extent cx="6267450" cy="3257550"/>
            <wp:effectExtent l="0" t="0" r="0" b="0"/>
            <wp:docPr id="43"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 descr="IMG_265"/>
                    <pic:cNvPicPr>
                      <a:picLocks noChangeAspect="1"/>
                    </pic:cNvPicPr>
                  </pic:nvPicPr>
                  <pic:blipFill>
                    <a:blip r:embed="rId13"/>
                    <a:stretch>
                      <a:fillRect/>
                    </a:stretch>
                  </pic:blipFill>
                  <pic:spPr>
                    <a:xfrm>
                      <a:off x="0" y="0"/>
                      <a:ext cx="6267450" cy="325755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52</w:t>
      </w:r>
    </w:p>
    <w:p>
      <w:r>
        <w:rPr>
          <w:rFonts w:hint="default"/>
        </w:rPr>
        <w:t>从所给的四个选项中，选择最合适的一个填入问号处，使之呈现一定的规律性（    ）。</w:t>
      </w:r>
    </w:p>
    <w:p>
      <w:r>
        <w:rPr>
          <w:rFonts w:hint="default"/>
        </w:rPr>
        <w:drawing>
          <wp:inline distT="0" distB="0" distL="114300" distR="114300">
            <wp:extent cx="5314950" cy="2362200"/>
            <wp:effectExtent l="0" t="0" r="0" b="0"/>
            <wp:docPr id="44"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1" descr="IMG_266"/>
                    <pic:cNvPicPr>
                      <a:picLocks noChangeAspect="1"/>
                    </pic:cNvPicPr>
                  </pic:nvPicPr>
                  <pic:blipFill>
                    <a:blip r:embed="rId14"/>
                    <a:stretch>
                      <a:fillRect/>
                    </a:stretch>
                  </pic:blipFill>
                  <pic:spPr>
                    <a:xfrm>
                      <a:off x="0" y="0"/>
                      <a:ext cx="5314950" cy="23622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53</w:t>
      </w:r>
    </w:p>
    <w:p>
      <w:r>
        <w:rPr>
          <w:rFonts w:hint="default"/>
        </w:rPr>
        <w:t>把下面的六个图形分为两类，使每一类图形都有各自的共同特征或规律。分类正确的一项是（    ）。</w:t>
      </w:r>
    </w:p>
    <w:p>
      <w:r>
        <w:rPr>
          <w:rFonts w:hint="default"/>
        </w:rPr>
        <w:drawing>
          <wp:inline distT="0" distB="0" distL="114300" distR="114300">
            <wp:extent cx="5554980" cy="1091565"/>
            <wp:effectExtent l="0" t="0" r="7620" b="13335"/>
            <wp:docPr id="45"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2" descr="IMG_267"/>
                    <pic:cNvPicPr>
                      <a:picLocks noChangeAspect="1"/>
                    </pic:cNvPicPr>
                  </pic:nvPicPr>
                  <pic:blipFill>
                    <a:blip r:embed="rId15"/>
                    <a:stretch>
                      <a:fillRect/>
                    </a:stretch>
                  </pic:blipFill>
                  <pic:spPr>
                    <a:xfrm>
                      <a:off x="0" y="0"/>
                      <a:ext cx="5554980" cy="1091565"/>
                    </a:xfrm>
                    <a:prstGeom prst="rect">
                      <a:avLst/>
                    </a:prstGeom>
                    <a:noFill/>
                    <a:ln w="9525">
                      <a:noFill/>
                    </a:ln>
                  </pic:spPr>
                </pic:pic>
              </a:graphicData>
            </a:graphic>
          </wp:inline>
        </w:drawing>
      </w:r>
    </w:p>
    <w:p>
      <w:pPr>
        <w:rPr>
          <w:rFonts w:hint="default"/>
        </w:rPr>
      </w:pPr>
      <w:r>
        <w:rPr>
          <w:rFonts w:hint="default"/>
          <w:lang w:val="en-US" w:eastAsia="zh-CN"/>
        </w:rPr>
        <w:t>A、①②④，③⑤⑥</w:t>
      </w:r>
    </w:p>
    <w:p>
      <w:pPr>
        <w:rPr>
          <w:rFonts w:hint="default"/>
        </w:rPr>
      </w:pPr>
      <w:r>
        <w:rPr>
          <w:rFonts w:hint="default"/>
          <w:lang w:val="en-US" w:eastAsia="zh-CN"/>
        </w:rPr>
        <w:t>B、①②⑤，③④⑥</w:t>
      </w:r>
    </w:p>
    <w:p>
      <w:pPr>
        <w:rPr>
          <w:rFonts w:hint="default"/>
        </w:rPr>
      </w:pPr>
      <w:r>
        <w:rPr>
          <w:rFonts w:hint="default"/>
          <w:lang w:val="en-US" w:eastAsia="zh-CN"/>
        </w:rPr>
        <w:t>C、①③④，②⑤⑥</w:t>
      </w:r>
    </w:p>
    <w:p>
      <w:pPr>
        <w:rPr>
          <w:rFonts w:hint="default"/>
        </w:rPr>
      </w:pPr>
      <w:r>
        <w:rPr>
          <w:rFonts w:hint="default"/>
          <w:lang w:val="en-US" w:eastAsia="zh-CN"/>
        </w:rPr>
        <w:t>D、①③⑤，②④⑥</w:t>
      </w:r>
    </w:p>
    <w:p>
      <w:pPr>
        <w:rPr>
          <w:rFonts w:hint="default"/>
        </w:rPr>
      </w:pPr>
      <w:r>
        <w:rPr>
          <w:rFonts w:hint="default"/>
          <w:lang w:val="en-US" w:eastAsia="zh-CN"/>
        </w:rPr>
        <w:t>54</w:t>
      </w:r>
    </w:p>
    <w:p>
      <w:r>
        <w:rPr>
          <w:rFonts w:hint="default"/>
        </w:rPr>
        <w:t>把下面的六个图形分为两类，使每一类图形都有各自的共同特征或规律，分类正确的一项是（    ）。</w:t>
      </w:r>
    </w:p>
    <w:p>
      <w:r>
        <w:rPr>
          <w:rFonts w:hint="default"/>
        </w:rPr>
        <w:drawing>
          <wp:inline distT="0" distB="0" distL="114300" distR="114300">
            <wp:extent cx="5629910" cy="1117600"/>
            <wp:effectExtent l="0" t="0" r="8890" b="6350"/>
            <wp:docPr id="46"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3" descr="IMG_268"/>
                    <pic:cNvPicPr>
                      <a:picLocks noChangeAspect="1"/>
                    </pic:cNvPicPr>
                  </pic:nvPicPr>
                  <pic:blipFill>
                    <a:blip r:embed="rId16"/>
                    <a:stretch>
                      <a:fillRect/>
                    </a:stretch>
                  </pic:blipFill>
                  <pic:spPr>
                    <a:xfrm>
                      <a:off x="0" y="0"/>
                      <a:ext cx="5629910" cy="1117600"/>
                    </a:xfrm>
                    <a:prstGeom prst="rect">
                      <a:avLst/>
                    </a:prstGeom>
                    <a:noFill/>
                    <a:ln w="9525">
                      <a:noFill/>
                    </a:ln>
                  </pic:spPr>
                </pic:pic>
              </a:graphicData>
            </a:graphic>
          </wp:inline>
        </w:drawing>
      </w:r>
    </w:p>
    <w:p>
      <w:pPr>
        <w:rPr>
          <w:rFonts w:hint="default"/>
        </w:rPr>
      </w:pPr>
      <w:r>
        <w:rPr>
          <w:rFonts w:hint="default"/>
          <w:lang w:val="en-US" w:eastAsia="zh-CN"/>
        </w:rPr>
        <w:t>A、①③④，②⑤⑥</w:t>
      </w:r>
    </w:p>
    <w:p>
      <w:pPr>
        <w:rPr>
          <w:rFonts w:hint="default"/>
        </w:rPr>
      </w:pPr>
      <w:r>
        <w:rPr>
          <w:rFonts w:hint="default"/>
          <w:lang w:val="en-US" w:eastAsia="zh-CN"/>
        </w:rPr>
        <w:t>B、①③⑤，②④⑥</w:t>
      </w:r>
    </w:p>
    <w:p>
      <w:pPr>
        <w:rPr>
          <w:rFonts w:hint="default"/>
        </w:rPr>
      </w:pPr>
      <w:r>
        <w:rPr>
          <w:rFonts w:hint="default"/>
          <w:lang w:val="en-US" w:eastAsia="zh-CN"/>
        </w:rPr>
        <w:t>C、①②⑥，③④⑤</w:t>
      </w:r>
    </w:p>
    <w:p>
      <w:pPr>
        <w:rPr>
          <w:rFonts w:hint="default"/>
        </w:rPr>
      </w:pPr>
      <w:r>
        <w:rPr>
          <w:rFonts w:hint="default"/>
          <w:lang w:val="en-US" w:eastAsia="zh-CN"/>
        </w:rPr>
        <w:t>D、①④⑥，②③⑤</w:t>
      </w:r>
    </w:p>
    <w:p>
      <w:pPr>
        <w:rPr>
          <w:rFonts w:hint="default"/>
        </w:rPr>
      </w:pPr>
      <w:r>
        <w:rPr>
          <w:rFonts w:hint="default"/>
          <w:lang w:val="en-US" w:eastAsia="zh-CN"/>
        </w:rPr>
        <w:t>55</w:t>
      </w:r>
    </w:p>
    <w:p>
      <w:r>
        <w:rPr>
          <w:rFonts w:hint="default"/>
        </w:rPr>
        <w:t>以下为纸盒的外表面展开图，问哪一个折叠成的纸盒和其他三个不一样？（    ）</w:t>
      </w:r>
    </w:p>
    <w:p>
      <w:r>
        <w:rPr>
          <w:rFonts w:hint="default"/>
        </w:rPr>
        <w:drawing>
          <wp:inline distT="0" distB="0" distL="114300" distR="114300">
            <wp:extent cx="6161405" cy="4495800"/>
            <wp:effectExtent l="0" t="0" r="10795" b="0"/>
            <wp:docPr id="47"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4" descr="IMG_269"/>
                    <pic:cNvPicPr>
                      <a:picLocks noChangeAspect="1"/>
                    </pic:cNvPicPr>
                  </pic:nvPicPr>
                  <pic:blipFill>
                    <a:blip r:embed="rId17"/>
                    <a:stretch>
                      <a:fillRect/>
                    </a:stretch>
                  </pic:blipFill>
                  <pic:spPr>
                    <a:xfrm>
                      <a:off x="0" y="0"/>
                      <a:ext cx="6161405" cy="44958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56</w:t>
      </w:r>
    </w:p>
    <w:p>
      <w:r>
        <w:rPr>
          <w:rFonts w:hint="default"/>
        </w:rPr>
        <w:t>穿衣指数是指根据自然环境对人体感觉温度影响最大的几项气象条件（如天空状况、气温、湿度、风力等），提醒人们根据周围温度升降而改变着装的一个参考指标。穿衣指数共分8级，指数越小，穿衣的厚度越小。</w:t>
      </w:r>
    </w:p>
    <w:p>
      <w:r>
        <w:rPr>
          <w:rFonts w:hint="default"/>
        </w:rPr>
        <w:t>根据上述定义，以下关于穿衣指数的表述，正确的是（    ）。</w:t>
      </w:r>
    </w:p>
    <w:p>
      <w:pPr>
        <w:rPr>
          <w:rFonts w:hint="default"/>
        </w:rPr>
      </w:pPr>
      <w:r>
        <w:rPr>
          <w:rFonts w:hint="default"/>
          <w:lang w:val="en-US" w:eastAsia="zh-CN"/>
        </w:rPr>
        <w:t>A、春季的穿衣指数高于秋季</w:t>
      </w:r>
    </w:p>
    <w:p>
      <w:pPr>
        <w:rPr>
          <w:rFonts w:hint="default"/>
        </w:rPr>
      </w:pPr>
      <w:r>
        <w:rPr>
          <w:rFonts w:hint="default"/>
          <w:lang w:val="en-US" w:eastAsia="zh-CN"/>
        </w:rPr>
        <w:t>B、同一区域1级和8级一般分别为夏季和冬季穿衣指数</w:t>
      </w:r>
    </w:p>
    <w:p>
      <w:pPr>
        <w:rPr>
          <w:rFonts w:hint="default"/>
        </w:rPr>
      </w:pPr>
      <w:r>
        <w:rPr>
          <w:rFonts w:hint="default"/>
          <w:lang w:val="en-US" w:eastAsia="zh-CN"/>
        </w:rPr>
        <w:t>C、相同温度下，湿度越大，穿衣指数越小</w:t>
      </w:r>
    </w:p>
    <w:p>
      <w:pPr>
        <w:rPr>
          <w:rFonts w:hint="default"/>
        </w:rPr>
      </w:pPr>
      <w:r>
        <w:rPr>
          <w:rFonts w:hint="default"/>
          <w:lang w:val="en-US" w:eastAsia="zh-CN"/>
        </w:rPr>
        <w:t>D、穿衣指数直接反映气温的高低</w:t>
      </w:r>
    </w:p>
    <w:p>
      <w:pPr>
        <w:rPr>
          <w:rFonts w:hint="default"/>
        </w:rPr>
      </w:pPr>
      <w:r>
        <w:rPr>
          <w:rFonts w:hint="default"/>
          <w:lang w:val="en-US" w:eastAsia="zh-CN"/>
        </w:rPr>
        <w:t>57</w:t>
      </w:r>
    </w:p>
    <w:p>
      <w:r>
        <w:rPr>
          <w:rFonts w:hint="default"/>
        </w:rPr>
        <w:t>当学习者面临新的学习情境和问题情境时，如果利用原有的知识或技能获得了新知识或解决了新问题，这种迁移就是顺向迁移。学习者原有的知识技能不足以使其学习新知识或解决新问题时，学习者需要对原有的知识进行补充、改组或修正，这种后来学习对先前学习的影响就是逆向迁移。</w:t>
      </w:r>
    </w:p>
    <w:p>
      <w:r>
        <w:rPr>
          <w:rFonts w:hint="default"/>
        </w:rPr>
        <w:t>根据上述定义，下列学习属于逆向迁移的是（    ）。</w:t>
      </w:r>
    </w:p>
    <w:p>
      <w:pPr>
        <w:rPr>
          <w:rFonts w:hint="default"/>
        </w:rPr>
      </w:pPr>
      <w:r>
        <w:rPr>
          <w:rFonts w:hint="default"/>
          <w:lang w:val="en-US" w:eastAsia="zh-CN"/>
        </w:rPr>
        <w:t>A、学习了圆柱知识后，小倩对圆的理解有了新认识</w:t>
      </w:r>
    </w:p>
    <w:p>
      <w:pPr>
        <w:rPr>
          <w:rFonts w:hint="default"/>
        </w:rPr>
      </w:pPr>
      <w:r>
        <w:rPr>
          <w:rFonts w:hint="default"/>
          <w:lang w:val="en-US" w:eastAsia="zh-CN"/>
        </w:rPr>
        <w:t>B、林子的平面几何学得很好，但是立体几何学不好</w:t>
      </w:r>
    </w:p>
    <w:p>
      <w:pPr>
        <w:rPr>
          <w:rFonts w:hint="default"/>
        </w:rPr>
      </w:pPr>
      <w:r>
        <w:rPr>
          <w:rFonts w:hint="default"/>
          <w:lang w:val="en-US" w:eastAsia="zh-CN"/>
        </w:rPr>
        <w:t>C、壮壮学习了笛子再去学洞箫，觉得学起来很轻松</w:t>
      </w:r>
    </w:p>
    <w:p>
      <w:pPr>
        <w:rPr>
          <w:rFonts w:hint="default"/>
        </w:rPr>
      </w:pPr>
      <w:r>
        <w:rPr>
          <w:rFonts w:hint="default"/>
          <w:lang w:val="en-US" w:eastAsia="zh-CN"/>
        </w:rPr>
        <w:t>D、大力学完了绘画课程后，又报名去学习书法课程</w:t>
      </w:r>
    </w:p>
    <w:p>
      <w:pPr>
        <w:rPr>
          <w:rFonts w:hint="default"/>
        </w:rPr>
      </w:pPr>
      <w:r>
        <w:rPr>
          <w:rFonts w:hint="default"/>
          <w:lang w:val="en-US" w:eastAsia="zh-CN"/>
        </w:rPr>
        <w:t>58</w:t>
      </w:r>
    </w:p>
    <w:p>
      <w:r>
        <w:rPr>
          <w:rFonts w:hint="default"/>
        </w:rPr>
        <w:t>数词对举式四字格是指由两个数词分别和其他单音节词交错搭配而成的四音节固定词语。其中，衬字双音化是指把一个双音词拆开中间嵌入数词，在格式上起强调的作用，其中数词意义已经虚化，整个词语的意义主要由与数词搭配的词语来表达。</w:t>
      </w:r>
    </w:p>
    <w:p>
      <w:r>
        <w:rPr>
          <w:rFonts w:hint="default"/>
        </w:rPr>
        <w:t>根据上述定义，下列属于衬字双音化的是（    ）。</w:t>
      </w:r>
    </w:p>
    <w:p>
      <w:pPr>
        <w:rPr>
          <w:rFonts w:hint="default"/>
        </w:rPr>
      </w:pPr>
      <w:r>
        <w:rPr>
          <w:rFonts w:hint="default"/>
          <w:lang w:val="en-US" w:eastAsia="zh-CN"/>
        </w:rPr>
        <w:t>A、一干二净</w:t>
      </w:r>
    </w:p>
    <w:p>
      <w:pPr>
        <w:rPr>
          <w:rFonts w:hint="default"/>
        </w:rPr>
      </w:pPr>
      <w:r>
        <w:rPr>
          <w:rFonts w:hint="default"/>
          <w:lang w:val="en-US" w:eastAsia="zh-CN"/>
        </w:rPr>
        <w:t>B、三心二意</w:t>
      </w:r>
    </w:p>
    <w:p>
      <w:pPr>
        <w:rPr>
          <w:rFonts w:hint="default"/>
        </w:rPr>
      </w:pPr>
      <w:r>
        <w:rPr>
          <w:rFonts w:hint="default"/>
          <w:lang w:val="en-US" w:eastAsia="zh-CN"/>
        </w:rPr>
        <w:t>C、张三李四</w:t>
      </w:r>
    </w:p>
    <w:p>
      <w:pPr>
        <w:rPr>
          <w:rFonts w:hint="default"/>
        </w:rPr>
      </w:pPr>
      <w:r>
        <w:rPr>
          <w:rFonts w:hint="default"/>
          <w:lang w:val="en-US" w:eastAsia="zh-CN"/>
        </w:rPr>
        <w:t>D、三头六臂</w:t>
      </w:r>
    </w:p>
    <w:p>
      <w:pPr>
        <w:rPr>
          <w:rFonts w:hint="default"/>
        </w:rPr>
      </w:pPr>
      <w:r>
        <w:rPr>
          <w:rFonts w:hint="default"/>
          <w:lang w:val="en-US" w:eastAsia="zh-CN"/>
        </w:rPr>
        <w:t>59</w:t>
      </w:r>
    </w:p>
    <w:p>
      <w:r>
        <w:rPr>
          <w:rFonts w:hint="default"/>
        </w:rPr>
        <w:t>滞后现象指的是解释变量对被解释变量的影响不可能即时完成，在这一程中通常存在时间滞后，也就是说，解释变量需要通过一段时间才能完全作于被解释变量。</w:t>
      </w:r>
    </w:p>
    <w:p>
      <w:r>
        <w:rPr>
          <w:rFonts w:hint="default"/>
        </w:rPr>
        <w:t>根据上述定义，以下选项属于滞后现象的是（    ）。</w:t>
      </w:r>
    </w:p>
    <w:p>
      <w:pPr>
        <w:rPr>
          <w:rFonts w:hint="default"/>
        </w:rPr>
      </w:pPr>
      <w:r>
        <w:rPr>
          <w:rFonts w:hint="default"/>
          <w:lang w:val="en-US" w:eastAsia="zh-CN"/>
        </w:rPr>
        <w:t>A、稀软的混凝土均匀地铺设到公路路面之后，经过一夜时间，第二天早晨就基本凝固了</w:t>
      </w:r>
    </w:p>
    <w:p>
      <w:pPr>
        <w:rPr>
          <w:rFonts w:hint="default"/>
        </w:rPr>
      </w:pPr>
      <w:r>
        <w:rPr>
          <w:rFonts w:hint="default"/>
          <w:lang w:val="en-US" w:eastAsia="zh-CN"/>
        </w:rPr>
        <w:t>B、在一盆干燥的葛根中倒入一杯水，开始时，盆中有很多水，一段时间后，盆中的水就被葛根吸收了</w:t>
      </w:r>
    </w:p>
    <w:p>
      <w:pPr>
        <w:rPr>
          <w:rFonts w:hint="default"/>
        </w:rPr>
      </w:pPr>
      <w:r>
        <w:rPr>
          <w:rFonts w:hint="default"/>
          <w:lang w:val="en-US" w:eastAsia="zh-CN"/>
        </w:rPr>
        <w:t>C、某国为了刺激经济，为小微企业发放了无息贷款，6个月后，该国物价出现了一定程度的上涨</w:t>
      </w:r>
    </w:p>
    <w:p>
      <w:pPr>
        <w:rPr>
          <w:rFonts w:hint="default"/>
        </w:rPr>
      </w:pPr>
      <w:r>
        <w:rPr>
          <w:rFonts w:hint="default"/>
          <w:lang w:val="en-US" w:eastAsia="zh-CN"/>
        </w:rPr>
        <w:t>D、某地发生洪灾，由于次生灾害、交通损毁、通讯不畅等因素的影响，救援物资未能及时发放到灾民手中</w:t>
      </w:r>
    </w:p>
    <w:p>
      <w:pPr>
        <w:rPr>
          <w:rFonts w:hint="default"/>
        </w:rPr>
      </w:pPr>
      <w:r>
        <w:rPr>
          <w:rFonts w:hint="default"/>
          <w:lang w:val="en-US" w:eastAsia="zh-CN"/>
        </w:rPr>
        <w:t>60</w:t>
      </w:r>
    </w:p>
    <w:p>
      <w:r>
        <w:rPr>
          <w:rFonts w:hint="default"/>
        </w:rPr>
        <w:t>侵入性思维是一种进入个体意识层面、经常毫无预兆地出现、不受主观意识控制、强行闯入的心理想法。出现这类想法是大脑活跃的正常表现，并不是我们的真实意图或动机。不对其过度注意时，自然会消失。</w:t>
      </w:r>
    </w:p>
    <w:p>
      <w:r>
        <w:rPr>
          <w:rFonts w:hint="default"/>
        </w:rPr>
        <w:t>根据上述定义，下列不属于侵入性思维的是（    ）。</w:t>
      </w:r>
    </w:p>
    <w:p>
      <w:pPr>
        <w:rPr>
          <w:rFonts w:hint="default"/>
        </w:rPr>
      </w:pPr>
      <w:r>
        <w:rPr>
          <w:rFonts w:hint="default"/>
          <w:lang w:val="en-US" w:eastAsia="zh-CN"/>
        </w:rPr>
        <w:t>A、小白鼓足勇气去向心仪对象告白时，脑海里突然浮现出心仪对象和陌生人步入结婚礼堂的画面</w:t>
      </w:r>
    </w:p>
    <w:p>
      <w:pPr>
        <w:rPr>
          <w:rFonts w:hint="default"/>
        </w:rPr>
      </w:pPr>
      <w:r>
        <w:rPr>
          <w:rFonts w:hint="default"/>
          <w:lang w:val="en-US" w:eastAsia="zh-CN"/>
        </w:rPr>
        <w:t>B、小方和他的朋友一起在楼顶的天台玩闹，他站在高处时有一种莫名想跳下去的冲动</w:t>
      </w:r>
    </w:p>
    <w:p>
      <w:pPr>
        <w:rPr>
          <w:rFonts w:hint="default"/>
        </w:rPr>
      </w:pPr>
      <w:r>
        <w:rPr>
          <w:rFonts w:hint="default"/>
          <w:lang w:val="en-US" w:eastAsia="zh-CN"/>
        </w:rPr>
        <w:t>C、小李在夜晚临睡前忽然想起没有定闹钟，脑海中出现迟到后被一贯严厉的上司批评的画面</w:t>
      </w:r>
    </w:p>
    <w:p>
      <w:pPr>
        <w:rPr>
          <w:rFonts w:hint="default"/>
        </w:rPr>
      </w:pPr>
      <w:r>
        <w:rPr>
          <w:rFonts w:hint="default"/>
          <w:lang w:val="en-US" w:eastAsia="zh-CN"/>
        </w:rPr>
        <w:t>D、小艾过马路走在斑马线上时，有一种被突然闯红灯的货车将其压扁的恐惧感</w:t>
      </w:r>
    </w:p>
    <w:p>
      <w:pPr>
        <w:rPr>
          <w:rFonts w:hint="default"/>
        </w:rPr>
      </w:pPr>
      <w:r>
        <w:rPr>
          <w:rFonts w:hint="default"/>
          <w:lang w:val="en-US" w:eastAsia="zh-CN"/>
        </w:rPr>
        <w:t>61</w:t>
      </w:r>
    </w:p>
    <w:p>
      <w:r>
        <w:rPr>
          <w:rFonts w:hint="default"/>
        </w:rPr>
        <w:t>仪式感是指人们为了某一重要事件而自觉进行的特定形式、程序或者操作，以便能够充分感受到这一事件的重要性或者能够铭记这一事件。</w:t>
      </w:r>
    </w:p>
    <w:p>
      <w:r>
        <w:rPr>
          <w:rFonts w:hint="default"/>
        </w:rPr>
        <w:t>根据上述定义，以下选项最能体现仪式感的是（    ）。</w:t>
      </w:r>
    </w:p>
    <w:p>
      <w:pPr>
        <w:rPr>
          <w:rFonts w:hint="default"/>
        </w:rPr>
      </w:pPr>
      <w:r>
        <w:rPr>
          <w:rFonts w:hint="default"/>
          <w:lang w:val="en-US" w:eastAsia="zh-CN"/>
        </w:rPr>
        <w:t>A、小赵和小刘为了使婚礼更加有纪念意义，拿出原本准备举办婚礼的费用为山区的家乡造了一座桥</w:t>
      </w:r>
    </w:p>
    <w:p>
      <w:pPr>
        <w:rPr>
          <w:rFonts w:hint="default"/>
        </w:rPr>
      </w:pPr>
      <w:r>
        <w:rPr>
          <w:rFonts w:hint="default"/>
          <w:lang w:val="en-US" w:eastAsia="zh-CN"/>
        </w:rPr>
        <w:t>B、周五大扫除结束了，同学们环视辛勤劳动后的窗明几净，阳台上整齐晾晒的衣物，心中感到非常充实</w:t>
      </w:r>
    </w:p>
    <w:p>
      <w:pPr>
        <w:rPr>
          <w:rFonts w:hint="default"/>
        </w:rPr>
      </w:pPr>
      <w:r>
        <w:rPr>
          <w:rFonts w:hint="default"/>
          <w:lang w:val="en-US" w:eastAsia="zh-CN"/>
        </w:rPr>
        <w:t>C、某地寒食节不着烟火、只吃冷食，以此纪念两千年前那位不求利禄、葬身山火的先贤</w:t>
      </w:r>
    </w:p>
    <w:p>
      <w:pPr>
        <w:rPr>
          <w:rFonts w:hint="default"/>
        </w:rPr>
      </w:pPr>
      <w:r>
        <w:rPr>
          <w:rFonts w:hint="default"/>
          <w:lang w:val="en-US" w:eastAsia="zh-CN"/>
        </w:rPr>
        <w:t>D、下马坊是明孝陵入口处的标志性建筑，乘车骑马的百官百姓到此，必须下来步行</w:t>
      </w:r>
    </w:p>
    <w:p>
      <w:pPr>
        <w:rPr>
          <w:rFonts w:hint="default"/>
        </w:rPr>
      </w:pPr>
      <w:r>
        <w:rPr>
          <w:rFonts w:hint="default"/>
          <w:lang w:val="en-US" w:eastAsia="zh-CN"/>
        </w:rPr>
        <w:t>62</w:t>
      </w:r>
    </w:p>
    <w:p>
      <w:r>
        <w:rPr>
          <w:rFonts w:hint="default"/>
        </w:rPr>
        <w:t>数控技术是用数字信息对机械运动和工作过程进行控制的技术，它是集传统的机械制造技术、计算机技术、现代控制技术、传感检测技术、网络通信技术和光机电技术等于一体的基础技术，具有高精度、高效率、柔性自动化等特点。</w:t>
      </w:r>
    </w:p>
    <w:p>
      <w:r>
        <w:rPr>
          <w:rFonts w:hint="default"/>
        </w:rPr>
        <w:t>根据上述定义，下列没有应用数控技术的是（    ）。</w:t>
      </w:r>
    </w:p>
    <w:p>
      <w:pPr>
        <w:rPr>
          <w:rFonts w:hint="default"/>
        </w:rPr>
      </w:pPr>
      <w:r>
        <w:rPr>
          <w:rFonts w:hint="default"/>
          <w:lang w:val="en-US" w:eastAsia="zh-CN"/>
        </w:rPr>
        <w:t>A、高倍光学显微镜</w:t>
      </w:r>
    </w:p>
    <w:p>
      <w:pPr>
        <w:rPr>
          <w:rFonts w:hint="default"/>
        </w:rPr>
      </w:pPr>
      <w:r>
        <w:rPr>
          <w:rFonts w:hint="default"/>
          <w:lang w:val="en-US" w:eastAsia="zh-CN"/>
        </w:rPr>
        <w:t>B、自动喷漆机器人</w:t>
      </w:r>
    </w:p>
    <w:p>
      <w:pPr>
        <w:rPr>
          <w:rFonts w:hint="default"/>
        </w:rPr>
      </w:pPr>
      <w:r>
        <w:rPr>
          <w:rFonts w:hint="default"/>
          <w:lang w:val="en-US" w:eastAsia="zh-CN"/>
        </w:rPr>
        <w:t>C、潜艇雷达的跟踪控制系统</w:t>
      </w:r>
    </w:p>
    <w:p>
      <w:pPr>
        <w:rPr>
          <w:rFonts w:hint="default"/>
        </w:rPr>
      </w:pPr>
      <w:r>
        <w:rPr>
          <w:rFonts w:hint="default"/>
          <w:lang w:val="en-US" w:eastAsia="zh-CN"/>
        </w:rPr>
        <w:t>D、制造手机芯片的晶片光刻机</w:t>
      </w:r>
    </w:p>
    <w:p>
      <w:pPr>
        <w:rPr>
          <w:rFonts w:hint="default"/>
        </w:rPr>
      </w:pPr>
      <w:r>
        <w:rPr>
          <w:rFonts w:hint="default"/>
          <w:lang w:val="en-US" w:eastAsia="zh-CN"/>
        </w:rPr>
        <w:t>63</w:t>
      </w:r>
    </w:p>
    <w:p>
      <w:r>
        <w:rPr>
          <w:rFonts w:hint="default"/>
        </w:rPr>
        <w:t>金融危机传染理论是一种阐述金融危机在国际或区域范围内传导的理论，某国家（或地区）的危机增加了其他国家（或地区）出现危机的概率。</w:t>
      </w:r>
    </w:p>
    <w:p>
      <w:r>
        <w:rPr>
          <w:rFonts w:hint="default"/>
        </w:rPr>
        <w:t>根据上述定义，下列最不符合该理论的情形是（    ）。</w:t>
      </w:r>
    </w:p>
    <w:p>
      <w:pPr>
        <w:rPr>
          <w:rFonts w:hint="default"/>
        </w:rPr>
      </w:pPr>
      <w:r>
        <w:rPr>
          <w:rFonts w:hint="default"/>
          <w:lang w:val="en-US" w:eastAsia="zh-CN"/>
        </w:rPr>
        <w:t>A、甲国和乙国在丙国市场上存在贸易竞争，现甲国货币贬值，乙国为了保证汇率稳定被迫让本币贬值</w:t>
      </w:r>
    </w:p>
    <w:p>
      <w:pPr>
        <w:rPr>
          <w:rFonts w:hint="default"/>
        </w:rPr>
      </w:pPr>
      <w:r>
        <w:rPr>
          <w:rFonts w:hint="default"/>
          <w:lang w:val="en-US" w:eastAsia="zh-CN"/>
        </w:rPr>
        <w:t>B、某跨国银行在甲国的信贷业务出现系统性亏损，于是收缩了信贷范围，致使其他国家难以获得该银行信贷</w:t>
      </w:r>
    </w:p>
    <w:p>
      <w:pPr>
        <w:rPr>
          <w:rFonts w:hint="default"/>
        </w:rPr>
      </w:pPr>
      <w:r>
        <w:rPr>
          <w:rFonts w:hint="default"/>
          <w:lang w:val="en-US" w:eastAsia="zh-CN"/>
        </w:rPr>
        <w:t>C、某投资公司经分析后认为甲国存在金融风险，该公司迅速从甲国及其周边国家撤资</w:t>
      </w:r>
    </w:p>
    <w:p>
      <w:pPr>
        <w:rPr>
          <w:rFonts w:hint="default"/>
        </w:rPr>
      </w:pPr>
      <w:r>
        <w:rPr>
          <w:rFonts w:hint="default"/>
          <w:lang w:val="en-US" w:eastAsia="zh-CN"/>
        </w:rPr>
        <w:t>D、某跨国公司在甲国投资，项目需大量贷款，为满足该国银行的还款要求，不得不低价出售其在乙国的资产</w:t>
      </w:r>
    </w:p>
    <w:p>
      <w:pPr>
        <w:rPr>
          <w:rFonts w:hint="default"/>
        </w:rPr>
      </w:pPr>
      <w:r>
        <w:rPr>
          <w:rFonts w:hint="default"/>
          <w:lang w:val="en-US" w:eastAsia="zh-CN"/>
        </w:rPr>
        <w:t>64</w:t>
      </w:r>
    </w:p>
    <w:p>
      <w:r>
        <w:rPr>
          <w:rFonts w:hint="default"/>
        </w:rPr>
        <w:t>远景是用来表现远离摄影机的环境全貌，展示人物及其周围广阔的空间环境、自然景色或群众活动大场面的镜头画面。全景是用来表现某一场景的全貌与人物的全身动作，主要用于表现人物之间、人与环境之间的关系。</w:t>
      </w:r>
    </w:p>
    <w:p>
      <w:r>
        <w:rPr>
          <w:rFonts w:hint="default"/>
        </w:rPr>
        <w:t>根据上述定义，下列画面展现了全景的是（    ）。</w:t>
      </w:r>
    </w:p>
    <w:p>
      <w:pPr>
        <w:rPr>
          <w:rFonts w:hint="default"/>
        </w:rPr>
      </w:pPr>
      <w:r>
        <w:rPr>
          <w:rFonts w:hint="default"/>
          <w:lang w:val="en-US" w:eastAsia="zh-CN"/>
        </w:rPr>
        <w:t>A、电影《火车进站》中，镜头展现火车到站时，站台上人头攒动的景象</w:t>
      </w:r>
    </w:p>
    <w:p>
      <w:pPr>
        <w:rPr>
          <w:rFonts w:hint="default"/>
        </w:rPr>
      </w:pPr>
      <w:r>
        <w:rPr>
          <w:rFonts w:hint="default"/>
          <w:lang w:val="en-US" w:eastAsia="zh-CN"/>
        </w:rPr>
        <w:t>B、影片《寻茶记》中，镜头展现一位寻茶人站在茶树林中，采集古树鲜叶</w:t>
      </w:r>
    </w:p>
    <w:p>
      <w:pPr>
        <w:rPr>
          <w:rFonts w:hint="default"/>
        </w:rPr>
      </w:pPr>
      <w:r>
        <w:rPr>
          <w:rFonts w:hint="default"/>
          <w:lang w:val="en-US" w:eastAsia="zh-CN"/>
        </w:rPr>
        <w:t>C、电视剧《红高粱》中，镜头展现主人公的右手，手中握着剪刀不停颤抖</w:t>
      </w:r>
    </w:p>
    <w:p>
      <w:pPr>
        <w:rPr>
          <w:rFonts w:hint="default"/>
        </w:rPr>
      </w:pPr>
      <w:r>
        <w:rPr>
          <w:rFonts w:hint="default"/>
          <w:lang w:val="en-US" w:eastAsia="zh-CN"/>
        </w:rPr>
        <w:t>D、电影《马队与草原》中，镜头展现辽阔的草原，远处一支马队缓慢行走</w:t>
      </w:r>
    </w:p>
    <w:p>
      <w:pPr>
        <w:rPr>
          <w:rFonts w:hint="default"/>
        </w:rPr>
      </w:pPr>
      <w:r>
        <w:rPr>
          <w:rFonts w:hint="default"/>
          <w:lang w:val="en-US" w:eastAsia="zh-CN"/>
        </w:rPr>
        <w:t>65</w:t>
      </w:r>
    </w:p>
    <w:p>
      <w:r>
        <w:rPr>
          <w:rFonts w:hint="default"/>
        </w:rPr>
        <w:t>在学者智能目录体系构建中，对海量的科研信息进行作者同名消歧是重点和难点，基于合作作者、隶属机构及出版物信息的综合消歧方法将从论文数据重组开始。首先，要判断作者ID是否相同，若相同则归为同一学者，消歧结束，若不同则进行作者姓名的判断。其次，若作者ID不同且作者姓名也不同，则归为不同学者，消歧结束。最后，若作者ID不同但姓名相同，则将其列为待消歧作者集合，依次对集合内作者的隶属机构、出版物、合作者进行对比，以此衡量两者是同一人的可能性。</w:t>
      </w:r>
    </w:p>
    <w:p>
      <w:r>
        <w:rPr>
          <w:rFonts w:hint="default"/>
        </w:rPr>
        <w:t>根据上述文字，下列最符合上述流程的图是（    ）。</w:t>
      </w:r>
    </w:p>
    <w:p>
      <w:r>
        <w:rPr>
          <w:rFonts w:hint="default"/>
        </w:rPr>
        <w:drawing>
          <wp:inline distT="0" distB="0" distL="114300" distR="114300">
            <wp:extent cx="5553075" cy="7581900"/>
            <wp:effectExtent l="0" t="0" r="9525" b="0"/>
            <wp:docPr id="48"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5" descr="IMG_270"/>
                    <pic:cNvPicPr>
                      <a:picLocks noChangeAspect="1"/>
                    </pic:cNvPicPr>
                  </pic:nvPicPr>
                  <pic:blipFill>
                    <a:blip r:embed="rId18"/>
                    <a:stretch>
                      <a:fillRect/>
                    </a:stretch>
                  </pic:blipFill>
                  <pic:spPr>
                    <a:xfrm>
                      <a:off x="0" y="0"/>
                      <a:ext cx="5553075" cy="75819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66</w:t>
      </w:r>
    </w:p>
    <w:p>
      <w:r>
        <w:rPr>
          <w:rFonts w:hint="default"/>
        </w:rPr>
        <w:t>风扇：风</w:t>
      </w:r>
    </w:p>
    <w:p>
      <w:pPr>
        <w:rPr>
          <w:rFonts w:hint="default"/>
        </w:rPr>
      </w:pPr>
      <w:r>
        <w:rPr>
          <w:rFonts w:hint="default"/>
          <w:lang w:val="en-US" w:eastAsia="zh-CN"/>
        </w:rPr>
        <w:t>A、电瓶：电</w:t>
      </w:r>
    </w:p>
    <w:p>
      <w:pPr>
        <w:rPr>
          <w:rFonts w:hint="default"/>
        </w:rPr>
      </w:pPr>
      <w:r>
        <w:rPr>
          <w:rFonts w:hint="default"/>
          <w:lang w:val="en-US" w:eastAsia="zh-CN"/>
        </w:rPr>
        <w:t>B、雨伞：雨</w:t>
      </w:r>
    </w:p>
    <w:p>
      <w:pPr>
        <w:rPr>
          <w:rFonts w:hint="default"/>
        </w:rPr>
      </w:pPr>
      <w:r>
        <w:rPr>
          <w:rFonts w:hint="default"/>
          <w:lang w:val="en-US" w:eastAsia="zh-CN"/>
        </w:rPr>
        <w:t>C、暖壶：水</w:t>
      </w:r>
    </w:p>
    <w:p>
      <w:pPr>
        <w:rPr>
          <w:rFonts w:hint="default"/>
        </w:rPr>
      </w:pPr>
      <w:r>
        <w:rPr>
          <w:rFonts w:hint="default"/>
          <w:lang w:val="en-US" w:eastAsia="zh-CN"/>
        </w:rPr>
        <w:t>D、蜡烛：光</w:t>
      </w:r>
    </w:p>
    <w:p>
      <w:pPr>
        <w:rPr>
          <w:rFonts w:hint="default"/>
        </w:rPr>
      </w:pPr>
      <w:r>
        <w:rPr>
          <w:rFonts w:hint="default"/>
          <w:lang w:val="en-US" w:eastAsia="zh-CN"/>
        </w:rPr>
        <w:t>67</w:t>
      </w:r>
    </w:p>
    <w:p>
      <w:r>
        <w:rPr>
          <w:rFonts w:hint="default"/>
        </w:rPr>
        <w:t>学生：顾客</w:t>
      </w:r>
    </w:p>
    <w:p>
      <w:pPr>
        <w:rPr>
          <w:rFonts w:hint="default"/>
        </w:rPr>
      </w:pPr>
      <w:r>
        <w:rPr>
          <w:rFonts w:hint="default"/>
          <w:lang w:val="en-US" w:eastAsia="zh-CN"/>
        </w:rPr>
        <w:t>A、蔬菜：火锅</w:t>
      </w:r>
    </w:p>
    <w:p>
      <w:pPr>
        <w:rPr>
          <w:rFonts w:hint="default"/>
        </w:rPr>
      </w:pPr>
      <w:r>
        <w:rPr>
          <w:rFonts w:hint="default"/>
          <w:lang w:val="en-US" w:eastAsia="zh-CN"/>
        </w:rPr>
        <w:t>B、药品：中药</w:t>
      </w:r>
    </w:p>
    <w:p>
      <w:pPr>
        <w:rPr>
          <w:rFonts w:hint="default"/>
        </w:rPr>
      </w:pPr>
      <w:r>
        <w:rPr>
          <w:rFonts w:hint="default"/>
          <w:lang w:val="en-US" w:eastAsia="zh-CN"/>
        </w:rPr>
        <w:t>C、蛋糕：礼物</w:t>
      </w:r>
    </w:p>
    <w:p>
      <w:pPr>
        <w:rPr>
          <w:rFonts w:hint="default"/>
        </w:rPr>
      </w:pPr>
      <w:r>
        <w:rPr>
          <w:rFonts w:hint="default"/>
          <w:lang w:val="en-US" w:eastAsia="zh-CN"/>
        </w:rPr>
        <w:t>D、寝室：卧室</w:t>
      </w:r>
    </w:p>
    <w:p>
      <w:pPr>
        <w:rPr>
          <w:rFonts w:hint="default"/>
        </w:rPr>
      </w:pPr>
      <w:r>
        <w:rPr>
          <w:rFonts w:hint="default"/>
          <w:lang w:val="en-US" w:eastAsia="zh-CN"/>
        </w:rPr>
        <w:t>68</w:t>
      </w:r>
    </w:p>
    <w:p>
      <w:r>
        <w:rPr>
          <w:rFonts w:hint="default"/>
        </w:rPr>
        <w:t>听障：助听器</w:t>
      </w:r>
    </w:p>
    <w:p>
      <w:pPr>
        <w:rPr>
          <w:rFonts w:hint="default"/>
        </w:rPr>
      </w:pPr>
      <w:r>
        <w:rPr>
          <w:rFonts w:hint="default"/>
          <w:lang w:val="en-US" w:eastAsia="zh-CN"/>
        </w:rPr>
        <w:t>A、跛脚：拐杖</w:t>
      </w:r>
    </w:p>
    <w:p>
      <w:pPr>
        <w:rPr>
          <w:rFonts w:hint="default"/>
        </w:rPr>
      </w:pPr>
      <w:r>
        <w:rPr>
          <w:rFonts w:hint="default"/>
          <w:lang w:val="en-US" w:eastAsia="zh-CN"/>
        </w:rPr>
        <w:t>B、消肿：止疼膏</w:t>
      </w:r>
    </w:p>
    <w:p>
      <w:pPr>
        <w:rPr>
          <w:rFonts w:hint="default"/>
        </w:rPr>
      </w:pPr>
      <w:r>
        <w:rPr>
          <w:rFonts w:hint="default"/>
          <w:lang w:val="en-US" w:eastAsia="zh-CN"/>
        </w:rPr>
        <w:t>C、祛斑：激光仪</w:t>
      </w:r>
    </w:p>
    <w:p>
      <w:pPr>
        <w:rPr>
          <w:rFonts w:hint="default"/>
        </w:rPr>
      </w:pPr>
      <w:r>
        <w:rPr>
          <w:rFonts w:hint="default"/>
          <w:lang w:val="en-US" w:eastAsia="zh-CN"/>
        </w:rPr>
        <w:t>D、高血压：安眠药</w:t>
      </w:r>
    </w:p>
    <w:p>
      <w:pPr>
        <w:rPr>
          <w:rFonts w:hint="default"/>
        </w:rPr>
      </w:pPr>
      <w:r>
        <w:rPr>
          <w:rFonts w:hint="default"/>
          <w:lang w:val="en-US" w:eastAsia="zh-CN"/>
        </w:rPr>
        <w:t>69</w:t>
      </w:r>
    </w:p>
    <w:p>
      <w:r>
        <w:rPr>
          <w:rFonts w:hint="default"/>
        </w:rPr>
        <w:t>市场饱和：产品滞销</w:t>
      </w:r>
    </w:p>
    <w:p>
      <w:pPr>
        <w:rPr>
          <w:rFonts w:hint="default"/>
        </w:rPr>
      </w:pPr>
      <w:r>
        <w:rPr>
          <w:rFonts w:hint="default"/>
          <w:lang w:val="en-US" w:eastAsia="zh-CN"/>
        </w:rPr>
        <w:t>A、政策支持：税收优惠</w:t>
      </w:r>
    </w:p>
    <w:p>
      <w:pPr>
        <w:rPr>
          <w:rFonts w:hint="default"/>
        </w:rPr>
      </w:pPr>
      <w:r>
        <w:rPr>
          <w:rFonts w:hint="default"/>
          <w:lang w:val="en-US" w:eastAsia="zh-CN"/>
        </w:rPr>
        <w:t>B、准备不足：发挥失常</w:t>
      </w:r>
    </w:p>
    <w:p>
      <w:pPr>
        <w:rPr>
          <w:rFonts w:hint="default"/>
        </w:rPr>
      </w:pPr>
      <w:r>
        <w:rPr>
          <w:rFonts w:hint="default"/>
          <w:lang w:val="en-US" w:eastAsia="zh-CN"/>
        </w:rPr>
        <w:t>C、营养不良：发育迟缓</w:t>
      </w:r>
    </w:p>
    <w:p>
      <w:pPr>
        <w:rPr>
          <w:rFonts w:hint="default"/>
        </w:rPr>
      </w:pPr>
      <w:r>
        <w:rPr>
          <w:rFonts w:hint="default"/>
          <w:lang w:val="en-US" w:eastAsia="zh-CN"/>
        </w:rPr>
        <w:t>D、地貌变迁：火山爆发</w:t>
      </w:r>
    </w:p>
    <w:p>
      <w:pPr>
        <w:rPr>
          <w:rFonts w:hint="default"/>
        </w:rPr>
      </w:pPr>
      <w:r>
        <w:rPr>
          <w:rFonts w:hint="default"/>
          <w:lang w:val="en-US" w:eastAsia="zh-CN"/>
        </w:rPr>
        <w:t>70</w:t>
      </w:r>
    </w:p>
    <w:p>
      <w:r>
        <w:rPr>
          <w:rFonts w:hint="default"/>
        </w:rPr>
        <w:t>学生：学校：教育</w:t>
      </w:r>
    </w:p>
    <w:p>
      <w:pPr>
        <w:rPr>
          <w:rFonts w:hint="default"/>
        </w:rPr>
      </w:pPr>
      <w:r>
        <w:rPr>
          <w:rFonts w:hint="default"/>
          <w:lang w:val="en-US" w:eastAsia="zh-CN"/>
        </w:rPr>
        <w:t>A、员工：公司：升职</w:t>
      </w:r>
    </w:p>
    <w:p>
      <w:pPr>
        <w:rPr>
          <w:rFonts w:hint="default"/>
        </w:rPr>
      </w:pPr>
      <w:r>
        <w:rPr>
          <w:rFonts w:hint="default"/>
          <w:lang w:val="en-US" w:eastAsia="zh-CN"/>
        </w:rPr>
        <w:t>B、观众：影院：放映</w:t>
      </w:r>
    </w:p>
    <w:p>
      <w:pPr>
        <w:rPr>
          <w:rFonts w:hint="default"/>
        </w:rPr>
      </w:pPr>
      <w:r>
        <w:rPr>
          <w:rFonts w:hint="default"/>
          <w:lang w:val="en-US" w:eastAsia="zh-CN"/>
        </w:rPr>
        <w:t>C、病人：病区：护理</w:t>
      </w:r>
    </w:p>
    <w:p>
      <w:pPr>
        <w:rPr>
          <w:rFonts w:hint="default"/>
        </w:rPr>
      </w:pPr>
      <w:r>
        <w:rPr>
          <w:rFonts w:hint="default"/>
          <w:lang w:val="en-US" w:eastAsia="zh-CN"/>
        </w:rPr>
        <w:t>D、球员：球队：比赛</w:t>
      </w:r>
    </w:p>
    <w:p>
      <w:pPr>
        <w:rPr>
          <w:rFonts w:hint="default"/>
        </w:rPr>
      </w:pPr>
      <w:r>
        <w:rPr>
          <w:rFonts w:hint="default"/>
          <w:lang w:val="en-US" w:eastAsia="zh-CN"/>
        </w:rPr>
        <w:t>71</w:t>
      </w:r>
    </w:p>
    <w:p>
      <w:r>
        <w:rPr>
          <w:rFonts w:hint="default"/>
        </w:rPr>
        <w:t>选土：制坯：烧窑</w:t>
      </w:r>
    </w:p>
    <w:p>
      <w:pPr>
        <w:rPr>
          <w:rFonts w:hint="default"/>
        </w:rPr>
      </w:pPr>
      <w:r>
        <w:rPr>
          <w:rFonts w:hint="default"/>
          <w:lang w:val="en-US" w:eastAsia="zh-CN"/>
        </w:rPr>
        <w:t>A、打地基：砌墙体：通水电</w:t>
      </w:r>
    </w:p>
    <w:p>
      <w:pPr>
        <w:rPr>
          <w:rFonts w:hint="default"/>
        </w:rPr>
      </w:pPr>
      <w:r>
        <w:rPr>
          <w:rFonts w:hint="default"/>
          <w:lang w:val="en-US" w:eastAsia="zh-CN"/>
        </w:rPr>
        <w:t>B、吹糖人：画糖人：捏糖人</w:t>
      </w:r>
    </w:p>
    <w:p>
      <w:pPr>
        <w:rPr>
          <w:rFonts w:hint="default"/>
        </w:rPr>
      </w:pPr>
      <w:r>
        <w:rPr>
          <w:rFonts w:hint="default"/>
          <w:lang w:val="en-US" w:eastAsia="zh-CN"/>
        </w:rPr>
        <w:t>C、奏音乐：放鞭炮：开场秀</w:t>
      </w:r>
    </w:p>
    <w:p>
      <w:pPr>
        <w:rPr>
          <w:rFonts w:hint="default"/>
        </w:rPr>
      </w:pPr>
      <w:r>
        <w:rPr>
          <w:rFonts w:hint="default"/>
          <w:lang w:val="en-US" w:eastAsia="zh-CN"/>
        </w:rPr>
        <w:t>D、给料机：冲渣泵：储罐车</w:t>
      </w:r>
    </w:p>
    <w:p>
      <w:pPr>
        <w:rPr>
          <w:rFonts w:hint="default"/>
        </w:rPr>
      </w:pPr>
      <w:r>
        <w:rPr>
          <w:rFonts w:hint="default"/>
          <w:lang w:val="en-US" w:eastAsia="zh-CN"/>
        </w:rPr>
        <w:t>72</w:t>
      </w:r>
    </w:p>
    <w:p>
      <w:r>
        <w:rPr>
          <w:rFonts w:hint="default"/>
        </w:rPr>
        <w:t>宇宙：星系：行星</w:t>
      </w:r>
    </w:p>
    <w:p>
      <w:pPr>
        <w:rPr>
          <w:rFonts w:hint="default"/>
        </w:rPr>
      </w:pPr>
      <w:r>
        <w:rPr>
          <w:rFonts w:hint="default"/>
          <w:lang w:val="en-US" w:eastAsia="zh-CN"/>
        </w:rPr>
        <w:t>A、学校：大学：学生</w:t>
      </w:r>
    </w:p>
    <w:p>
      <w:pPr>
        <w:rPr>
          <w:rFonts w:hint="default"/>
        </w:rPr>
      </w:pPr>
      <w:r>
        <w:rPr>
          <w:rFonts w:hint="default"/>
          <w:lang w:val="en-US" w:eastAsia="zh-CN"/>
        </w:rPr>
        <w:t>B、公园：湖泊：假山</w:t>
      </w:r>
    </w:p>
    <w:p>
      <w:pPr>
        <w:rPr>
          <w:rFonts w:hint="default"/>
        </w:rPr>
      </w:pPr>
      <w:r>
        <w:rPr>
          <w:rFonts w:hint="default"/>
          <w:lang w:val="en-US" w:eastAsia="zh-CN"/>
        </w:rPr>
        <w:t>C、国家：政府：个人</w:t>
      </w:r>
    </w:p>
    <w:p>
      <w:pPr>
        <w:rPr>
          <w:rFonts w:hint="default"/>
        </w:rPr>
      </w:pPr>
      <w:r>
        <w:rPr>
          <w:rFonts w:hint="default"/>
          <w:lang w:val="en-US" w:eastAsia="zh-CN"/>
        </w:rPr>
        <w:t>D、社会：组织：成员</w:t>
      </w:r>
    </w:p>
    <w:p>
      <w:pPr>
        <w:rPr>
          <w:rFonts w:hint="default"/>
        </w:rPr>
      </w:pPr>
      <w:r>
        <w:rPr>
          <w:rFonts w:hint="default"/>
          <w:lang w:val="en-US" w:eastAsia="zh-CN"/>
        </w:rPr>
        <w:t>73</w:t>
      </w:r>
    </w:p>
    <w:p>
      <w:r>
        <w:rPr>
          <w:rFonts w:hint="default"/>
        </w:rPr>
        <w:t>凸透镜：凹透镜：光线会聚</w:t>
      </w:r>
    </w:p>
    <w:p>
      <w:pPr>
        <w:rPr>
          <w:rFonts w:hint="default"/>
        </w:rPr>
      </w:pPr>
      <w:r>
        <w:rPr>
          <w:rFonts w:hint="default"/>
          <w:lang w:val="en-US" w:eastAsia="zh-CN"/>
        </w:rPr>
        <w:t>A、高压线：低压线：输送电能</w:t>
      </w:r>
    </w:p>
    <w:p>
      <w:pPr>
        <w:rPr>
          <w:rFonts w:hint="default"/>
        </w:rPr>
      </w:pPr>
      <w:r>
        <w:rPr>
          <w:rFonts w:hint="default"/>
          <w:lang w:val="en-US" w:eastAsia="zh-CN"/>
        </w:rPr>
        <w:t>B、破冰船：远洋船：开辟航道</w:t>
      </w:r>
    </w:p>
    <w:p>
      <w:pPr>
        <w:rPr>
          <w:rFonts w:hint="default"/>
        </w:rPr>
      </w:pPr>
      <w:r>
        <w:rPr>
          <w:rFonts w:hint="default"/>
          <w:lang w:val="en-US" w:eastAsia="zh-CN"/>
        </w:rPr>
        <w:t>C、动力设备：汽车引擎：提供动力</w:t>
      </w:r>
    </w:p>
    <w:p>
      <w:pPr>
        <w:rPr>
          <w:rFonts w:hint="default"/>
        </w:rPr>
      </w:pPr>
      <w:r>
        <w:rPr>
          <w:rFonts w:hint="default"/>
          <w:lang w:val="en-US" w:eastAsia="zh-CN"/>
        </w:rPr>
        <w:t>D、雪地轮胎：普通轮胎：增大摩擦</w:t>
      </w:r>
    </w:p>
    <w:p>
      <w:pPr>
        <w:rPr>
          <w:rFonts w:hint="default"/>
        </w:rPr>
      </w:pPr>
      <w:r>
        <w:rPr>
          <w:rFonts w:hint="default"/>
          <w:lang w:val="en-US" w:eastAsia="zh-CN"/>
        </w:rPr>
        <w:t>74</w:t>
      </w:r>
    </w:p>
    <w:p>
      <w:r>
        <w:rPr>
          <w:rFonts w:hint="default"/>
        </w:rPr>
        <w:t>清新  对于  （    ）  相当于  （    ）  对于  如意</w:t>
      </w:r>
    </w:p>
    <w:p>
      <w:pPr>
        <w:rPr>
          <w:rFonts w:hint="default"/>
        </w:rPr>
      </w:pPr>
      <w:r>
        <w:rPr>
          <w:rFonts w:hint="default"/>
          <w:lang w:val="en-US" w:eastAsia="zh-CN"/>
        </w:rPr>
        <w:t>A、清爽 心意</w:t>
      </w:r>
    </w:p>
    <w:p>
      <w:pPr>
        <w:rPr>
          <w:rFonts w:hint="default"/>
        </w:rPr>
      </w:pPr>
      <w:r>
        <w:rPr>
          <w:rFonts w:hint="default"/>
          <w:lang w:val="en-US" w:eastAsia="zh-CN"/>
        </w:rPr>
        <w:t>B、污浊 坎坷</w:t>
      </w:r>
    </w:p>
    <w:p>
      <w:pPr>
        <w:rPr>
          <w:rFonts w:hint="default"/>
        </w:rPr>
      </w:pPr>
      <w:r>
        <w:rPr>
          <w:rFonts w:hint="default"/>
          <w:lang w:val="en-US" w:eastAsia="zh-CN"/>
        </w:rPr>
        <w:t>C、空气 称心</w:t>
      </w:r>
    </w:p>
    <w:p>
      <w:pPr>
        <w:rPr>
          <w:rFonts w:hint="default"/>
        </w:rPr>
      </w:pPr>
      <w:r>
        <w:rPr>
          <w:rFonts w:hint="default"/>
          <w:lang w:val="en-US" w:eastAsia="zh-CN"/>
        </w:rPr>
        <w:t>D、文艺 玉器</w:t>
      </w:r>
    </w:p>
    <w:p>
      <w:pPr>
        <w:rPr>
          <w:rFonts w:hint="default"/>
        </w:rPr>
      </w:pPr>
      <w:r>
        <w:rPr>
          <w:rFonts w:hint="default"/>
          <w:lang w:val="en-US" w:eastAsia="zh-CN"/>
        </w:rPr>
        <w:t>75</w:t>
      </w:r>
    </w:p>
    <w:p>
      <w:r>
        <w:rPr>
          <w:rFonts w:hint="default"/>
        </w:rPr>
        <w:t>凤毛麟角  对于  （    ）  相当于  （    ）对于  威武雄壮</w:t>
      </w:r>
    </w:p>
    <w:p>
      <w:pPr>
        <w:rPr>
          <w:rFonts w:hint="default"/>
        </w:rPr>
      </w:pPr>
      <w:r>
        <w:rPr>
          <w:rFonts w:hint="default"/>
          <w:lang w:val="en-US" w:eastAsia="zh-CN"/>
        </w:rPr>
        <w:t>A、车载斗量 溃不成军</w:t>
      </w:r>
    </w:p>
    <w:p>
      <w:pPr>
        <w:rPr>
          <w:rFonts w:hint="default"/>
        </w:rPr>
      </w:pPr>
      <w:r>
        <w:rPr>
          <w:rFonts w:hint="default"/>
          <w:lang w:val="en-US" w:eastAsia="zh-CN"/>
        </w:rPr>
        <w:t>B、盛世祥瑞 神兵利器</w:t>
      </w:r>
    </w:p>
    <w:p>
      <w:pPr>
        <w:rPr>
          <w:rFonts w:hint="default"/>
        </w:rPr>
      </w:pPr>
      <w:r>
        <w:rPr>
          <w:rFonts w:hint="default"/>
          <w:lang w:val="en-US" w:eastAsia="zh-CN"/>
        </w:rPr>
        <w:t>C、珍贵稀少 龙骧虎跃</w:t>
      </w:r>
    </w:p>
    <w:p>
      <w:pPr>
        <w:rPr>
          <w:rFonts w:hint="default"/>
        </w:rPr>
      </w:pPr>
      <w:r>
        <w:rPr>
          <w:rFonts w:hint="default"/>
          <w:lang w:val="en-US" w:eastAsia="zh-CN"/>
        </w:rPr>
        <w:t>D、土鸡瓦犬 弱不禁风</w:t>
      </w:r>
    </w:p>
    <w:p>
      <w:pPr>
        <w:rPr>
          <w:rFonts w:hint="default"/>
        </w:rPr>
      </w:pPr>
      <w:r>
        <w:rPr>
          <w:rFonts w:hint="default"/>
          <w:lang w:val="en-US" w:eastAsia="zh-CN"/>
        </w:rPr>
        <w:t>76</w:t>
      </w:r>
    </w:p>
    <w:p>
      <w:r>
        <w:rPr>
          <w:rFonts w:hint="default"/>
        </w:rPr>
        <w:t>一项国民阅读调查报告显示，2020年我国有</w:t>
      </w:r>
      <w:r>
        <w:rPr>
          <w:rFonts w:hint="default"/>
        </w:rPr>
        <w:drawing>
          <wp:inline distT="0" distB="0" distL="114300" distR="114300">
            <wp:extent cx="238125" cy="133350"/>
            <wp:effectExtent l="0" t="0" r="9525" b="0"/>
            <wp:docPr id="49"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6" descr="IMG_271"/>
                    <pic:cNvPicPr>
                      <a:picLocks noChangeAspect="1"/>
                    </pic:cNvPicPr>
                  </pic:nvPicPr>
                  <pic:blipFill>
                    <a:blip r:embed="rId19"/>
                    <a:stretch>
                      <a:fillRect/>
                    </a:stretch>
                  </pic:blipFill>
                  <pic:spPr>
                    <a:xfrm>
                      <a:off x="0" y="0"/>
                      <a:ext cx="238125" cy="133350"/>
                    </a:xfrm>
                    <a:prstGeom prst="rect">
                      <a:avLst/>
                    </a:prstGeom>
                    <a:noFill/>
                    <a:ln w="9525">
                      <a:noFill/>
                    </a:ln>
                  </pic:spPr>
                </pic:pic>
              </a:graphicData>
            </a:graphic>
          </wp:inline>
        </w:drawing>
      </w:r>
      <w:r>
        <w:rPr>
          <w:rFonts w:hint="default"/>
        </w:rPr>
        <w:drawing>
          <wp:inline distT="0" distB="0" distL="114300" distR="114300">
            <wp:extent cx="114300" cy="152400"/>
            <wp:effectExtent l="0" t="0" r="0" b="0"/>
            <wp:docPr id="50"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7" descr="IMG_272"/>
                    <pic:cNvPicPr>
                      <a:picLocks noChangeAspect="1"/>
                    </pic:cNvPicPr>
                  </pic:nvPicPr>
                  <pic:blipFill>
                    <a:blip r:embed="rId20"/>
                    <a:stretch>
                      <a:fillRect/>
                    </a:stretch>
                  </pic:blipFill>
                  <pic:spPr>
                    <a:xfrm>
                      <a:off x="0" y="0"/>
                      <a:ext cx="114300" cy="152400"/>
                    </a:xfrm>
                    <a:prstGeom prst="rect">
                      <a:avLst/>
                    </a:prstGeom>
                    <a:noFill/>
                    <a:ln w="9525">
                      <a:noFill/>
                    </a:ln>
                  </pic:spPr>
                </pic:pic>
              </a:graphicData>
            </a:graphic>
          </wp:inline>
        </w:drawing>
      </w:r>
      <w:r>
        <w:rPr>
          <w:rFonts w:hint="default"/>
        </w:rPr>
        <w:t>的成年人具有有声阅读的习惯，较2019年的平均水平提高了</w:t>
      </w:r>
      <w:r>
        <w:rPr>
          <w:rFonts w:hint="default"/>
        </w:rPr>
        <w:drawing>
          <wp:inline distT="0" distB="0" distL="114300" distR="114300">
            <wp:extent cx="285750" cy="152400"/>
            <wp:effectExtent l="0" t="0" r="0" b="0"/>
            <wp:docPr id="51"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8" descr="IMG_273"/>
                    <pic:cNvPicPr>
                      <a:picLocks noChangeAspect="1"/>
                    </pic:cNvPicPr>
                  </pic:nvPicPr>
                  <pic:blipFill>
                    <a:blip r:embed="rId21"/>
                    <a:stretch>
                      <a:fillRect/>
                    </a:stretch>
                  </pic:blipFill>
                  <pic:spPr>
                    <a:xfrm>
                      <a:off x="0" y="0"/>
                      <a:ext cx="285750" cy="152400"/>
                    </a:xfrm>
                    <a:prstGeom prst="rect">
                      <a:avLst/>
                    </a:prstGeom>
                    <a:noFill/>
                    <a:ln w="9525">
                      <a:noFill/>
                    </a:ln>
                  </pic:spPr>
                </pic:pic>
              </a:graphicData>
            </a:graphic>
          </wp:inline>
        </w:drawing>
      </w:r>
      <w:r>
        <w:rPr>
          <w:rFonts w:hint="default"/>
        </w:rPr>
        <w:t>，与此同时，有声阅读的介质正在悄然发生改变。随着移动互联网兴起，有声阅读平台从早年的电台、听书网站等逐步转移，目前移动有声APP平台已经成为有声阅读的主流选择。有人认为，未来国民有声阅读规模将进一步扩大。</w:t>
      </w:r>
    </w:p>
    <w:p>
      <w:r>
        <w:rPr>
          <w:rFonts w:hint="default"/>
        </w:rPr>
        <w:t>以下除哪项外，均支持上述结论?（    ）</w:t>
      </w:r>
    </w:p>
    <w:p>
      <w:pPr>
        <w:rPr>
          <w:rFonts w:hint="default"/>
        </w:rPr>
      </w:pPr>
      <w:r>
        <w:rPr>
          <w:rFonts w:hint="default"/>
          <w:lang w:val="en-US" w:eastAsia="zh-CN"/>
        </w:rPr>
        <w:t>A、未来音频课程和各种讲述的音视频会更加丰富</w:t>
      </w:r>
    </w:p>
    <w:p>
      <w:pPr>
        <w:rPr>
          <w:rFonts w:hint="default"/>
        </w:rPr>
      </w:pPr>
      <w:r>
        <w:rPr>
          <w:rFonts w:hint="default"/>
          <w:lang w:val="en-US" w:eastAsia="zh-CN"/>
        </w:rPr>
        <w:t>B、越来越多的人喜欢利用碎片化的时间收听图书</w:t>
      </w:r>
    </w:p>
    <w:p>
      <w:pPr>
        <w:rPr>
          <w:rFonts w:hint="default"/>
        </w:rPr>
      </w:pPr>
      <w:r>
        <w:rPr>
          <w:rFonts w:hint="default"/>
          <w:lang w:val="en-US" w:eastAsia="zh-CN"/>
        </w:rPr>
        <w:t>C、有声阅读的介质将与智能家居、音箱等智能终端相结合</w:t>
      </w:r>
    </w:p>
    <w:p>
      <w:pPr>
        <w:rPr>
          <w:rFonts w:hint="default"/>
        </w:rPr>
      </w:pPr>
      <w:r>
        <w:rPr>
          <w:rFonts w:hint="default"/>
          <w:lang w:val="en-US" w:eastAsia="zh-CN"/>
        </w:rPr>
        <w:t>D、个别有声阅读平台尝试从版权上游开始直接与作家合作</w:t>
      </w:r>
    </w:p>
    <w:p>
      <w:pPr>
        <w:rPr>
          <w:rFonts w:hint="default"/>
        </w:rPr>
      </w:pPr>
      <w:r>
        <w:rPr>
          <w:rFonts w:hint="default"/>
          <w:lang w:val="en-US" w:eastAsia="zh-CN"/>
        </w:rPr>
        <w:t>77</w:t>
      </w:r>
    </w:p>
    <w:p>
      <w:r>
        <w:rPr>
          <w:rFonts w:hint="default"/>
        </w:rPr>
        <w:t>乐曲TMA由欧洲一个现代乐团创作，它匠心独具的融合流行、灵魂蓝调、摇滚及古典乐元素，经过改编后产生简洁有力的流行音乐风格。它的曲调源自于欧洲的中世纪宗教音乐，很多人认为这首歌是纳粹军歌，其实这是误传，因为这首歌使用的是拉丁语。</w:t>
      </w:r>
    </w:p>
    <w:p>
      <w:r>
        <w:rPr>
          <w:rFonts w:hint="default"/>
        </w:rPr>
        <w:t>以下哪项如果为真，最能支持上述论证？（    ）</w:t>
      </w:r>
    </w:p>
    <w:p>
      <w:pPr>
        <w:rPr>
          <w:rFonts w:hint="default"/>
        </w:rPr>
      </w:pPr>
      <w:r>
        <w:rPr>
          <w:rFonts w:hint="default"/>
          <w:lang w:val="en-US" w:eastAsia="zh-CN"/>
        </w:rPr>
        <w:t>A、纳粹军歌不太可能起源于宗教音乐</w:t>
      </w:r>
    </w:p>
    <w:p>
      <w:pPr>
        <w:rPr>
          <w:rFonts w:hint="default"/>
        </w:rPr>
      </w:pPr>
      <w:r>
        <w:rPr>
          <w:rFonts w:hint="default"/>
          <w:lang w:val="en-US" w:eastAsia="zh-CN"/>
        </w:rPr>
        <w:t>B、流行音乐风格的乐曲不可能作为军歌</w:t>
      </w:r>
    </w:p>
    <w:p>
      <w:pPr>
        <w:rPr>
          <w:rFonts w:hint="default"/>
        </w:rPr>
      </w:pPr>
      <w:r>
        <w:rPr>
          <w:rFonts w:hint="default"/>
          <w:lang w:val="en-US" w:eastAsia="zh-CN"/>
        </w:rPr>
        <w:t>C、纳粹军歌用的都不是拉丁语，而是德语</w:t>
      </w:r>
    </w:p>
    <w:p>
      <w:pPr>
        <w:rPr>
          <w:rFonts w:hint="default"/>
        </w:rPr>
      </w:pPr>
      <w:r>
        <w:rPr>
          <w:rFonts w:hint="default"/>
          <w:lang w:val="en-US" w:eastAsia="zh-CN"/>
        </w:rPr>
        <w:t>D、多数人的观点未必正确，少数人的观点未必错误</w:t>
      </w:r>
    </w:p>
    <w:p>
      <w:pPr>
        <w:rPr>
          <w:rFonts w:hint="default"/>
        </w:rPr>
      </w:pPr>
      <w:r>
        <w:rPr>
          <w:rFonts w:hint="default"/>
          <w:lang w:val="en-US" w:eastAsia="zh-CN"/>
        </w:rPr>
        <w:t>78</w:t>
      </w:r>
    </w:p>
    <w:p>
      <w:r>
        <w:rPr>
          <w:rFonts w:hint="default"/>
        </w:rPr>
        <w:t>R超市位于某市繁华地带，然而开业后销量一直不景气。后来，店长重新调整了超市货架通道的宽度，将通道宽度从原来的1.3米调整为0.8米。出乎意料的是，重新布局后的超市销量大增。因此，店长认为超市货架通道由宽变窄是销量好的关键因素。</w:t>
      </w:r>
    </w:p>
    <w:p>
      <w:r>
        <w:rPr>
          <w:rFonts w:hint="default"/>
        </w:rPr>
        <w:t>以下哪项如果为真，没有支持店长的观点？（    ）</w:t>
      </w:r>
    </w:p>
    <w:p>
      <w:pPr>
        <w:rPr>
          <w:rFonts w:hint="default"/>
        </w:rPr>
      </w:pPr>
      <w:r>
        <w:rPr>
          <w:rFonts w:hint="default"/>
          <w:lang w:val="en-US" w:eastAsia="zh-CN"/>
        </w:rPr>
        <w:t>A、该超市属于便利超市，不提供购物车，货架通道不用很宽</w:t>
      </w:r>
    </w:p>
    <w:p>
      <w:pPr>
        <w:rPr>
          <w:rFonts w:hint="default"/>
        </w:rPr>
      </w:pPr>
      <w:r>
        <w:rPr>
          <w:rFonts w:hint="default"/>
          <w:lang w:val="en-US" w:eastAsia="zh-CN"/>
        </w:rPr>
        <w:t>B、超市货架通道过宽时，顾客与货品有疏离感，购买欲望难以提升</w:t>
      </w:r>
    </w:p>
    <w:p>
      <w:pPr>
        <w:rPr>
          <w:rFonts w:hint="default"/>
        </w:rPr>
      </w:pPr>
      <w:r>
        <w:rPr>
          <w:rFonts w:hint="default"/>
          <w:lang w:val="en-US" w:eastAsia="zh-CN"/>
        </w:rPr>
        <w:t>C、除了货架通道宽度调整外，超市货品摆放、商品标识等其他内容均未变化</w:t>
      </w:r>
    </w:p>
    <w:p>
      <w:pPr>
        <w:rPr>
          <w:rFonts w:hint="default"/>
        </w:rPr>
      </w:pPr>
      <w:r>
        <w:rPr>
          <w:rFonts w:hint="default"/>
          <w:lang w:val="en-US" w:eastAsia="zh-CN"/>
        </w:rPr>
        <w:t>D、货架变窄后，顾客更容易关注到其他顾客购买的货品，从而跟随购买</w:t>
      </w:r>
    </w:p>
    <w:p>
      <w:pPr>
        <w:rPr>
          <w:rFonts w:hint="default"/>
        </w:rPr>
      </w:pPr>
      <w:r>
        <w:rPr>
          <w:rFonts w:hint="default"/>
          <w:lang w:val="en-US" w:eastAsia="zh-CN"/>
        </w:rPr>
        <w:t>79</w:t>
      </w:r>
    </w:p>
    <w:p>
      <w:r>
        <w:rPr>
          <w:rFonts w:hint="default"/>
        </w:rPr>
        <w:t>近几年，中国化妆品行业新锐品牌纷纷涌现，新一代的国产化妆品新锐品牌似乎只用了3</w:t>
      </w:r>
      <w:r>
        <w:rPr>
          <w:rFonts w:hint="default"/>
        </w:rPr>
        <w:drawing>
          <wp:inline distT="0" distB="0" distL="114300" distR="114300">
            <wp:extent cx="104775" cy="85725"/>
            <wp:effectExtent l="0" t="0" r="9525" b="7620"/>
            <wp:docPr id="52"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 descr="IMG_274"/>
                    <pic:cNvPicPr>
                      <a:picLocks noChangeAspect="1"/>
                    </pic:cNvPicPr>
                  </pic:nvPicPr>
                  <pic:blipFill>
                    <a:blip r:embed="rId12"/>
                    <a:stretch>
                      <a:fillRect/>
                    </a:stretch>
                  </pic:blipFill>
                  <pic:spPr>
                    <a:xfrm>
                      <a:off x="0" y="0"/>
                      <a:ext cx="104775" cy="85725"/>
                    </a:xfrm>
                    <a:prstGeom prst="rect">
                      <a:avLst/>
                    </a:prstGeom>
                    <a:noFill/>
                    <a:ln w="9525">
                      <a:noFill/>
                    </a:ln>
                  </pic:spPr>
                </pic:pic>
              </a:graphicData>
            </a:graphic>
          </wp:inline>
        </w:drawing>
      </w:r>
      <w:r>
        <w:rPr>
          <w:rFonts w:hint="default"/>
        </w:rPr>
        <w:t>4年，就走完了传统品牌10</w:t>
      </w:r>
      <w:r>
        <w:rPr>
          <w:rFonts w:hint="default"/>
        </w:rPr>
        <w:drawing>
          <wp:inline distT="0" distB="0" distL="114300" distR="114300">
            <wp:extent cx="104775" cy="85725"/>
            <wp:effectExtent l="0" t="0" r="9525" b="7620"/>
            <wp:docPr id="53"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0" descr="IMG_275"/>
                    <pic:cNvPicPr>
                      <a:picLocks noChangeAspect="1"/>
                    </pic:cNvPicPr>
                  </pic:nvPicPr>
                  <pic:blipFill>
                    <a:blip r:embed="rId12"/>
                    <a:stretch>
                      <a:fillRect/>
                    </a:stretch>
                  </pic:blipFill>
                  <pic:spPr>
                    <a:xfrm>
                      <a:off x="0" y="0"/>
                      <a:ext cx="104775" cy="85725"/>
                    </a:xfrm>
                    <a:prstGeom prst="rect">
                      <a:avLst/>
                    </a:prstGeom>
                    <a:noFill/>
                    <a:ln w="9525">
                      <a:noFill/>
                    </a:ln>
                  </pic:spPr>
                </pic:pic>
              </a:graphicData>
            </a:graphic>
          </wp:inline>
        </w:drawing>
      </w:r>
      <w:r>
        <w:rPr>
          <w:rFonts w:hint="default"/>
        </w:rPr>
        <w:t>20年才走完的路，其背后的原因究竟是什么呢？小王认为国产化妆品新锐品牌快速崛起的原因是消费者自身消费习惯的改变。</w:t>
      </w:r>
    </w:p>
    <w:p>
      <w:r>
        <w:rPr>
          <w:rFonts w:hint="default"/>
        </w:rPr>
        <w:t>以下除哪项外，均能削弱小王的观点？（    ）</w:t>
      </w:r>
    </w:p>
    <w:p>
      <w:pPr>
        <w:rPr>
          <w:rFonts w:hint="default"/>
        </w:rPr>
      </w:pPr>
      <w:r>
        <w:rPr>
          <w:rFonts w:hint="default"/>
          <w:lang w:val="en-US" w:eastAsia="zh-CN"/>
        </w:rPr>
        <w:t>A、近几年国产化妆品行业的产品研发和生产水平快速进步，产品的超高性价比为新锐品牌打造了核心竞争力</w:t>
      </w:r>
    </w:p>
    <w:p>
      <w:pPr>
        <w:rPr>
          <w:rFonts w:hint="default"/>
        </w:rPr>
      </w:pPr>
      <w:r>
        <w:rPr>
          <w:rFonts w:hint="default"/>
          <w:lang w:val="en-US" w:eastAsia="zh-CN"/>
        </w:rPr>
        <w:t>B、各大电商平台诱发了物流配送网络的效率，这种便捷的购物方式加速推进了国产化妆品新锐品牌的崛起</w:t>
      </w:r>
    </w:p>
    <w:p>
      <w:pPr>
        <w:rPr>
          <w:rFonts w:hint="default"/>
        </w:rPr>
      </w:pPr>
      <w:r>
        <w:rPr>
          <w:rFonts w:hint="default"/>
          <w:lang w:val="en-US" w:eastAsia="zh-CN"/>
        </w:rPr>
        <w:t>C、国产化妆品新锐品牌借助短视频新流量平台进行宣传，缩短了触达消费者的路径，也加速了新锐品牌的成功</w:t>
      </w:r>
    </w:p>
    <w:p>
      <w:pPr>
        <w:rPr>
          <w:rFonts w:hint="default"/>
        </w:rPr>
      </w:pPr>
      <w:r>
        <w:rPr>
          <w:rFonts w:hint="default"/>
          <w:lang w:val="en-US" w:eastAsia="zh-CN"/>
        </w:rPr>
        <w:t>D、新一代化妆品消费者更愿意为情感消费，一件产品如果能让他们产生情感共鸣和心理满足，便会毫不犹豫的购买</w:t>
      </w:r>
    </w:p>
    <w:p>
      <w:pPr>
        <w:rPr>
          <w:rFonts w:hint="default"/>
        </w:rPr>
      </w:pPr>
      <w:r>
        <w:rPr>
          <w:rFonts w:hint="default"/>
          <w:lang w:val="en-US" w:eastAsia="zh-CN"/>
        </w:rPr>
        <w:t>80</w:t>
      </w:r>
    </w:p>
    <w:p>
      <w:r>
        <w:rPr>
          <w:rFonts w:hint="default"/>
        </w:rPr>
        <w:t>某集团有着严格的人才（管理者和技术专家）任用、聘用规范体系。所有中层干部都必须有管理专业学位且在集团工作超过5年，每个技术专家都必须有研究生学历且有高级职称。实际上，如果在集团工作超过5年但没有研究生学历，或者有高级职称而没有管理专业学位，则他们都不能成为中层干部。</w:t>
      </w:r>
    </w:p>
    <w:p>
      <w:r>
        <w:rPr>
          <w:rFonts w:hint="default"/>
        </w:rPr>
        <w:t>根据以上信息，可以推出（    ）。</w:t>
      </w:r>
    </w:p>
    <w:p>
      <w:pPr>
        <w:rPr>
          <w:rFonts w:hint="default"/>
        </w:rPr>
      </w:pPr>
      <w:r>
        <w:rPr>
          <w:rFonts w:hint="default"/>
          <w:lang w:val="en-US" w:eastAsia="zh-CN"/>
        </w:rPr>
        <w:t>A、没有研究生学历的人都不是中层干部</w:t>
      </w:r>
    </w:p>
    <w:p>
      <w:pPr>
        <w:rPr>
          <w:rFonts w:hint="default"/>
        </w:rPr>
      </w:pPr>
      <w:r>
        <w:rPr>
          <w:rFonts w:hint="default"/>
          <w:lang w:val="en-US" w:eastAsia="zh-CN"/>
        </w:rPr>
        <w:t>B、没有管理专业学位的人都不是技术专家</w:t>
      </w:r>
    </w:p>
    <w:p>
      <w:pPr>
        <w:rPr>
          <w:rFonts w:hint="default"/>
        </w:rPr>
      </w:pPr>
      <w:r>
        <w:rPr>
          <w:rFonts w:hint="default"/>
          <w:lang w:val="en-US" w:eastAsia="zh-CN"/>
        </w:rPr>
        <w:t>C、有高级职称的技术专家都具有管理专业学位</w:t>
      </w:r>
    </w:p>
    <w:p>
      <w:pPr>
        <w:rPr>
          <w:rFonts w:hint="default"/>
        </w:rPr>
      </w:pPr>
      <w:r>
        <w:rPr>
          <w:rFonts w:hint="default"/>
          <w:lang w:val="en-US" w:eastAsia="zh-CN"/>
        </w:rPr>
        <w:t>D、在集团工作不超过5年的人都没有研究生学历</w:t>
      </w:r>
    </w:p>
    <w:p>
      <w:pPr>
        <w:rPr>
          <w:rFonts w:hint="default"/>
        </w:rPr>
      </w:pPr>
      <w:r>
        <w:rPr>
          <w:rFonts w:hint="default"/>
          <w:lang w:val="en-US" w:eastAsia="zh-CN"/>
        </w:rPr>
        <w:t>81</w:t>
      </w:r>
    </w:p>
    <w:p>
      <w:r>
        <w:rPr>
          <w:rFonts w:hint="default"/>
        </w:rPr>
        <w:t>一项近期的研究发现，接触大自然经历多的人群，尤其当这些经历发生在孩童时期时，其更愿意保护环境。因此，有人认为：儿童对自然的体验和经历是他们将来萌生自然保护意识的原因。</w:t>
      </w:r>
    </w:p>
    <w:p>
      <w:r>
        <w:rPr>
          <w:rFonts w:hint="default"/>
        </w:rPr>
        <w:t>以下哪项如果为真，最能削弱上述观点（    ）。</w:t>
      </w:r>
    </w:p>
    <w:p>
      <w:pPr>
        <w:rPr>
          <w:rFonts w:hint="default"/>
        </w:rPr>
      </w:pPr>
      <w:r>
        <w:rPr>
          <w:rFonts w:hint="default"/>
          <w:lang w:val="en-US" w:eastAsia="zh-CN"/>
        </w:rPr>
        <w:t>A、许多户外活动较多的儿童，表示自己非常害怕蛇、蝙蝠、鳄鱼等动物</w:t>
      </w:r>
    </w:p>
    <w:p>
      <w:pPr>
        <w:rPr>
          <w:rFonts w:hint="default"/>
        </w:rPr>
      </w:pPr>
      <w:r>
        <w:rPr>
          <w:rFonts w:hint="default"/>
          <w:lang w:val="en-US" w:eastAsia="zh-CN"/>
        </w:rPr>
        <w:t>B、那些成年后参与自然保护的群体中，许多人儿时并没有经常亲近自然</w:t>
      </w:r>
    </w:p>
    <w:p>
      <w:pPr>
        <w:rPr>
          <w:rFonts w:hint="default"/>
        </w:rPr>
      </w:pPr>
      <w:r>
        <w:rPr>
          <w:rFonts w:hint="default"/>
          <w:lang w:val="en-US" w:eastAsia="zh-CN"/>
        </w:rPr>
        <w:t>C、经常引导孩子们观看动植物保护的影片，更有助于提升他们的保护意识</w:t>
      </w:r>
    </w:p>
    <w:p>
      <w:pPr>
        <w:rPr>
          <w:rFonts w:hint="default"/>
        </w:rPr>
      </w:pPr>
      <w:r>
        <w:rPr>
          <w:rFonts w:hint="default"/>
          <w:lang w:val="en-US" w:eastAsia="zh-CN"/>
        </w:rPr>
        <w:t>D、那些生长在乡村且经常接触自然的孩子，更喜欢当地动物而非所有动物</w:t>
      </w:r>
    </w:p>
    <w:p>
      <w:pPr>
        <w:rPr>
          <w:rFonts w:hint="default"/>
        </w:rPr>
      </w:pPr>
      <w:r>
        <w:rPr>
          <w:rFonts w:hint="default"/>
          <w:lang w:val="en-US" w:eastAsia="zh-CN"/>
        </w:rPr>
        <w:t>82</w:t>
      </w:r>
    </w:p>
    <w:p>
      <w:r>
        <w:rPr>
          <w:rFonts w:hint="default"/>
        </w:rPr>
        <w:t>2021年全球棉花消费出现较大幅度的增长。但是，有研究人员却预测，2022年全球棉花需求前景转弱，将令棉价不会出现大幅度增长的态势。</w:t>
      </w:r>
    </w:p>
    <w:p>
      <w:r>
        <w:rPr>
          <w:rFonts w:hint="default"/>
        </w:rPr>
        <w:t>以下哪项如果为真，最能支持上述预测？（    ）</w:t>
      </w:r>
    </w:p>
    <w:p>
      <w:pPr>
        <w:rPr>
          <w:rFonts w:hint="default"/>
        </w:rPr>
      </w:pPr>
      <w:r>
        <w:rPr>
          <w:rFonts w:hint="default"/>
          <w:lang w:val="en-US" w:eastAsia="zh-CN"/>
        </w:rPr>
        <w:t>A、2022年北半球主产国棉花种植面积预计缩小，南半球下年度种植面积预期偏稳</w:t>
      </w:r>
    </w:p>
    <w:p>
      <w:pPr>
        <w:rPr>
          <w:rFonts w:hint="default"/>
        </w:rPr>
      </w:pPr>
      <w:r>
        <w:rPr>
          <w:rFonts w:hint="default"/>
          <w:lang w:val="en-US" w:eastAsia="zh-CN"/>
        </w:rPr>
        <w:t>B、2022全球棉花产量将受到气候、库存等诸多因素的影响，棉花价格波动或将加剧</w:t>
      </w:r>
    </w:p>
    <w:p>
      <w:pPr>
        <w:rPr>
          <w:rFonts w:hint="default"/>
        </w:rPr>
      </w:pPr>
      <w:r>
        <w:rPr>
          <w:rFonts w:hint="default"/>
          <w:lang w:val="en-US" w:eastAsia="zh-CN"/>
        </w:rPr>
        <w:t>C、全球棉花的消费增速与全球GDP变化呈正相关，预计2022年全球GDP增速将较2021年上升</w:t>
      </w:r>
    </w:p>
    <w:p>
      <w:pPr>
        <w:rPr>
          <w:rFonts w:hint="default"/>
        </w:rPr>
      </w:pPr>
      <w:r>
        <w:rPr>
          <w:rFonts w:hint="default"/>
          <w:lang w:val="en-US" w:eastAsia="zh-CN"/>
        </w:rPr>
        <w:t>D、一种性能与棉花近似但制造成本较低的新型人工材料生产技术在2021年末趋于成熟并得到大规模应用</w:t>
      </w:r>
    </w:p>
    <w:p>
      <w:pPr>
        <w:rPr>
          <w:rFonts w:hint="default"/>
        </w:rPr>
      </w:pPr>
      <w:r>
        <w:rPr>
          <w:rFonts w:hint="default"/>
          <w:lang w:val="en-US" w:eastAsia="zh-CN"/>
        </w:rPr>
        <w:t>83</w:t>
      </w:r>
    </w:p>
    <w:p>
      <w:r>
        <w:rPr>
          <w:rFonts w:hint="default"/>
        </w:rPr>
        <w:t>张、王、刘、李4人在甲、乙、丙、丁4门课中每人选修了2</w:t>
      </w:r>
      <w:r>
        <w:rPr>
          <w:rFonts w:hint="default"/>
        </w:rPr>
        <w:drawing>
          <wp:inline distT="0" distB="0" distL="114300" distR="114300">
            <wp:extent cx="104775" cy="85725"/>
            <wp:effectExtent l="0" t="0" r="9525" b="7620"/>
            <wp:docPr id="54"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1" descr="IMG_276"/>
                    <pic:cNvPicPr>
                      <a:picLocks noChangeAspect="1"/>
                    </pic:cNvPicPr>
                  </pic:nvPicPr>
                  <pic:blipFill>
                    <a:blip r:embed="rId12"/>
                    <a:stretch>
                      <a:fillRect/>
                    </a:stretch>
                  </pic:blipFill>
                  <pic:spPr>
                    <a:xfrm>
                      <a:off x="0" y="0"/>
                      <a:ext cx="104775" cy="85725"/>
                    </a:xfrm>
                    <a:prstGeom prst="rect">
                      <a:avLst/>
                    </a:prstGeom>
                    <a:noFill/>
                    <a:ln w="9525">
                      <a:noFill/>
                    </a:ln>
                  </pic:spPr>
                </pic:pic>
              </a:graphicData>
            </a:graphic>
          </wp:inline>
        </w:drawing>
      </w:r>
      <w:r>
        <w:rPr>
          <w:rFonts w:hint="default"/>
        </w:rPr>
        <w:t>3门，每门课程都至少有2人选修，且4人选修的课程均不完全相同。已知：</w:t>
      </w:r>
    </w:p>
    <w:p>
      <w:r>
        <w:rPr>
          <w:rFonts w:hint="default"/>
        </w:rPr>
        <w:t>（1）若张、刘至少有1人选修了甲课程，则李既未选修乙课程，也未选修丙课程；</w:t>
      </w:r>
    </w:p>
    <w:p>
      <w:r>
        <w:rPr>
          <w:rFonts w:hint="default"/>
        </w:rPr>
        <w:t>（2）若张、刘至少有1人选修了乙课程，则李选修丙课程，而王选修丁课程。</w:t>
      </w:r>
    </w:p>
    <w:p>
      <w:r>
        <w:rPr>
          <w:rFonts w:hint="default"/>
        </w:rPr>
        <w:t>根据以上信息，可以推出（    ）。</w:t>
      </w:r>
    </w:p>
    <w:p>
      <w:pPr>
        <w:rPr>
          <w:rFonts w:hint="default"/>
        </w:rPr>
      </w:pPr>
      <w:r>
        <w:rPr>
          <w:rFonts w:hint="default"/>
          <w:lang w:val="en-US" w:eastAsia="zh-CN"/>
        </w:rPr>
        <w:t>A、王选修了甲课程、丁课程</w:t>
      </w:r>
    </w:p>
    <w:p>
      <w:pPr>
        <w:rPr>
          <w:rFonts w:hint="default"/>
        </w:rPr>
      </w:pPr>
      <w:r>
        <w:rPr>
          <w:rFonts w:hint="default"/>
          <w:lang w:val="en-US" w:eastAsia="zh-CN"/>
        </w:rPr>
        <w:t>B、李选修了乙课程、丙课程</w:t>
      </w:r>
    </w:p>
    <w:p>
      <w:pPr>
        <w:rPr>
          <w:rFonts w:hint="default"/>
        </w:rPr>
      </w:pPr>
      <w:r>
        <w:rPr>
          <w:rFonts w:hint="default"/>
          <w:lang w:val="en-US" w:eastAsia="zh-CN"/>
        </w:rPr>
        <w:t>C、张选修了乙课程、丙课程</w:t>
      </w:r>
    </w:p>
    <w:p>
      <w:pPr>
        <w:rPr>
          <w:rFonts w:hint="default"/>
        </w:rPr>
      </w:pPr>
      <w:r>
        <w:rPr>
          <w:rFonts w:hint="default"/>
          <w:lang w:val="en-US" w:eastAsia="zh-CN"/>
        </w:rPr>
        <w:t>D、刘选修了甲课程、丁课程</w:t>
      </w:r>
    </w:p>
    <w:p>
      <w:pPr>
        <w:rPr>
          <w:rFonts w:hint="default"/>
        </w:rPr>
      </w:pPr>
      <w:r>
        <w:rPr>
          <w:rFonts w:hint="default"/>
          <w:lang w:val="en-US" w:eastAsia="zh-CN"/>
        </w:rPr>
        <w:t>（一）</w:t>
      </w:r>
    </w:p>
    <w:p>
      <w:r>
        <w:rPr>
          <w:rFonts w:hint="default"/>
        </w:rPr>
        <w:t>根据以下材料，回答84</w:t>
      </w:r>
      <w:r>
        <w:rPr>
          <w:rFonts w:hint="default"/>
        </w:rPr>
        <w:drawing>
          <wp:inline distT="0" distB="0" distL="114300" distR="114300">
            <wp:extent cx="104775" cy="85725"/>
            <wp:effectExtent l="0" t="0" r="9525" b="7620"/>
            <wp:docPr id="55"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2" descr="IMG_277"/>
                    <pic:cNvPicPr>
                      <a:picLocks noChangeAspect="1"/>
                    </pic:cNvPicPr>
                  </pic:nvPicPr>
                  <pic:blipFill>
                    <a:blip r:embed="rId12"/>
                    <a:stretch>
                      <a:fillRect/>
                    </a:stretch>
                  </pic:blipFill>
                  <pic:spPr>
                    <a:xfrm>
                      <a:off x="0" y="0"/>
                      <a:ext cx="104775" cy="85725"/>
                    </a:xfrm>
                    <a:prstGeom prst="rect">
                      <a:avLst/>
                    </a:prstGeom>
                    <a:noFill/>
                    <a:ln w="9525">
                      <a:noFill/>
                    </a:ln>
                  </pic:spPr>
                </pic:pic>
              </a:graphicData>
            </a:graphic>
          </wp:inline>
        </w:drawing>
      </w:r>
      <w:r>
        <w:rPr>
          <w:rFonts w:hint="default"/>
        </w:rPr>
        <w:t>85题。</w:t>
      </w:r>
    </w:p>
    <w:p>
      <w:r>
        <w:rPr>
          <w:rFonts w:hint="default"/>
        </w:rPr>
        <w:t>新兴媒体快速发展的今天，我国仍有十多亿电视观众。电视节目越来越丰富多样，人均观看电视节目的时长较以往有所增加。对于电视节目能否影响观众对事物的认知，形成了正（能影响）反（不能影响）两方观点，围绕电视中的相关节目，某小组进行了如下讨论：</w:t>
      </w:r>
    </w:p>
    <w:p>
      <w:r>
        <w:rPr>
          <w:rFonts w:hint="default"/>
        </w:rPr>
        <w:t>1号：访谈节目请来的是一些持有自己看法、对除自己之外的其他观点都不能接受的嘉宾，他们往往不是客观、理性地讨论问题。</w:t>
      </w:r>
    </w:p>
    <w:p>
      <w:r>
        <w:rPr>
          <w:rFonts w:hint="default"/>
        </w:rPr>
        <w:t>2号：喜剧节目通常都是预先录制笑声和掌声，甚至安排人带节奏，诱使现场观众对那些并不好笑的节目发笑。</w:t>
      </w:r>
    </w:p>
    <w:p>
      <w:r>
        <w:rPr>
          <w:rFonts w:hint="default"/>
        </w:rPr>
        <w:t>3号：不同电视台对同一新闻事件重复、集中报道，人们会认为这一事件极其重要；相反，如果新闻对某一事件没有报道，人们自然而然会认为这一事件没那么重要。</w:t>
      </w:r>
    </w:p>
    <w:p>
      <w:r>
        <w:rPr>
          <w:rFonts w:hint="default"/>
        </w:rPr>
        <w:t>4号：很多观众观看电视节目的目的是为了放松心情，打发时间。</w:t>
      </w:r>
    </w:p>
    <w:p>
      <w:r>
        <w:rPr>
          <w:rFonts w:hint="default"/>
        </w:rPr>
        <w:t>5号：大多数人除了通过电视，还会通过其他新兴媒体接收信息，他们会对相关信息进行筛选比对并分析辨识。</w:t>
      </w:r>
    </w:p>
    <w:p>
      <w:r>
        <w:rPr>
          <w:rFonts w:hint="default"/>
        </w:rPr>
        <w:t>6号：商业广告花样繁多的宣传手段，使观众真假难辨，很多人不自觉地购买了并不适合自己或自己并不需要的商品。</w:t>
      </w:r>
    </w:p>
    <w:p>
      <w:r>
        <w:rPr>
          <w:rFonts w:hint="default"/>
        </w:rPr>
        <w:t>7号：电视节目本身就是人运用各种设备制作出来的，电视节目不可能不受到人为因素的影响。</w:t>
      </w:r>
    </w:p>
    <w:p>
      <w:r>
        <w:rPr>
          <w:rFonts w:hint="default"/>
        </w:rPr>
        <w:t>8号：报纸、杂志等传统媒体都可以影响受众对事物的认知。</w:t>
      </w:r>
    </w:p>
    <w:p>
      <w:r>
        <w:rPr>
          <w:rFonts w:hint="default"/>
        </w:rPr>
        <w:t>9号：认为电视节目会影响观众认知，实际上是觉得观众很好欺骗。</w:t>
      </w:r>
    </w:p>
    <w:p>
      <w:pPr>
        <w:rPr>
          <w:rFonts w:hint="default"/>
        </w:rPr>
      </w:pPr>
      <w:r>
        <w:rPr>
          <w:rFonts w:hint="default"/>
          <w:lang w:val="en-US" w:eastAsia="zh-CN"/>
        </w:rPr>
        <w:t>84</w:t>
      </w:r>
    </w:p>
    <w:p>
      <w:r>
        <w:rPr>
          <w:rFonts w:hint="default"/>
        </w:rPr>
        <w:t>能够支持正方观点的是（    ）。</w:t>
      </w:r>
    </w:p>
    <w:p>
      <w:pPr>
        <w:rPr>
          <w:rFonts w:hint="default"/>
        </w:rPr>
      </w:pPr>
      <w:r>
        <w:rPr>
          <w:rFonts w:hint="default"/>
          <w:lang w:val="en-US" w:eastAsia="zh-CN"/>
        </w:rPr>
        <w:t>A、1号和3号</w:t>
      </w:r>
    </w:p>
    <w:p>
      <w:pPr>
        <w:rPr>
          <w:rFonts w:hint="default"/>
        </w:rPr>
      </w:pPr>
      <w:r>
        <w:rPr>
          <w:rFonts w:hint="default"/>
          <w:lang w:val="en-US" w:eastAsia="zh-CN"/>
        </w:rPr>
        <w:t>B、1号和4号</w:t>
      </w:r>
    </w:p>
    <w:p>
      <w:pPr>
        <w:rPr>
          <w:rFonts w:hint="default"/>
        </w:rPr>
      </w:pPr>
      <w:r>
        <w:rPr>
          <w:rFonts w:hint="default"/>
          <w:lang w:val="en-US" w:eastAsia="zh-CN"/>
        </w:rPr>
        <w:t>C、3号和6号</w:t>
      </w:r>
    </w:p>
    <w:p>
      <w:pPr>
        <w:rPr>
          <w:rFonts w:hint="default"/>
        </w:rPr>
      </w:pPr>
      <w:r>
        <w:rPr>
          <w:rFonts w:hint="default"/>
          <w:lang w:val="en-US" w:eastAsia="zh-CN"/>
        </w:rPr>
        <w:t>D、4号和6号</w:t>
      </w:r>
    </w:p>
    <w:p>
      <w:pPr>
        <w:rPr>
          <w:rFonts w:hint="default"/>
        </w:rPr>
      </w:pPr>
      <w:r>
        <w:rPr>
          <w:rFonts w:hint="default"/>
          <w:lang w:val="en-US" w:eastAsia="zh-CN"/>
        </w:rPr>
        <w:t>85</w:t>
      </w:r>
    </w:p>
    <w:p>
      <w:r>
        <w:rPr>
          <w:rFonts w:hint="default"/>
        </w:rPr>
        <w:t>对于电视节目能否影响观众对事物认知的讨论，下列哪项评价最为准确？（    ）</w:t>
      </w:r>
    </w:p>
    <w:p>
      <w:pPr>
        <w:rPr>
          <w:rFonts w:hint="default"/>
        </w:rPr>
      </w:pPr>
      <w:r>
        <w:rPr>
          <w:rFonts w:hint="default"/>
          <w:lang w:val="en-US" w:eastAsia="zh-CN"/>
        </w:rPr>
        <w:t>A、7号的观点存在因果倒置的错误</w:t>
      </w:r>
    </w:p>
    <w:p>
      <w:pPr>
        <w:rPr>
          <w:rFonts w:hint="default"/>
        </w:rPr>
      </w:pPr>
      <w:r>
        <w:rPr>
          <w:rFonts w:hint="default"/>
          <w:lang w:val="en-US" w:eastAsia="zh-CN"/>
        </w:rPr>
        <w:t>B、8号的观点存在类比不当的错误</w:t>
      </w:r>
    </w:p>
    <w:p>
      <w:pPr>
        <w:rPr>
          <w:rFonts w:hint="default"/>
        </w:rPr>
      </w:pPr>
      <w:r>
        <w:rPr>
          <w:rFonts w:hint="default"/>
          <w:lang w:val="en-US" w:eastAsia="zh-CN"/>
        </w:rPr>
        <w:t>C、如果实际上观众并不好欺骗，那么9号的发言就无法支持反方的观点</w:t>
      </w:r>
    </w:p>
    <w:p>
      <w:pPr>
        <w:rPr>
          <w:rFonts w:hint="default"/>
        </w:rPr>
      </w:pPr>
      <w:r>
        <w:rPr>
          <w:rFonts w:hint="default"/>
          <w:lang w:val="en-US" w:eastAsia="zh-CN"/>
        </w:rPr>
        <w:t>D、如果发笑能潜移默化地影响对事物的认知，那么2号的发言就支持正方的观点</w:t>
      </w:r>
    </w:p>
    <w:p>
      <w:pPr>
        <w:rPr>
          <w:rFonts w:hint="default"/>
        </w:rPr>
      </w:pPr>
      <w:r>
        <w:rPr>
          <w:rFonts w:hint="default"/>
          <w:lang w:val="en-US" w:eastAsia="zh-CN"/>
        </w:rPr>
        <w:t>五、资料分析。所给出的图、表、文字或综合性资料均有若干个问题要你回答。你应根据资料提供的信息进行分析、比较、计算和判断处理。</w:t>
      </w:r>
    </w:p>
    <w:p>
      <w:pPr>
        <w:rPr>
          <w:rFonts w:hint="default"/>
        </w:rPr>
      </w:pPr>
      <w:r>
        <w:rPr>
          <w:rFonts w:hint="default"/>
          <w:lang w:val="en-US" w:eastAsia="zh-CN"/>
        </w:rPr>
        <w:t>（二）</w:t>
      </w:r>
    </w:p>
    <w:p>
      <w:bookmarkStart w:id="0" w:name="_GoBack"/>
      <w:r>
        <w:rPr>
          <w:rFonts w:hint="default"/>
        </w:rPr>
        <w:drawing>
          <wp:inline distT="0" distB="0" distL="114300" distR="114300">
            <wp:extent cx="5335270" cy="4762500"/>
            <wp:effectExtent l="0" t="0" r="17780" b="0"/>
            <wp:docPr id="56"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3" descr="IMG_278"/>
                    <pic:cNvPicPr>
                      <a:picLocks noChangeAspect="1"/>
                    </pic:cNvPicPr>
                  </pic:nvPicPr>
                  <pic:blipFill>
                    <a:blip r:embed="rId22"/>
                    <a:stretch>
                      <a:fillRect/>
                    </a:stretch>
                  </pic:blipFill>
                  <pic:spPr>
                    <a:xfrm>
                      <a:off x="0" y="0"/>
                      <a:ext cx="5335270" cy="4762500"/>
                    </a:xfrm>
                    <a:prstGeom prst="rect">
                      <a:avLst/>
                    </a:prstGeom>
                    <a:noFill/>
                    <a:ln w="9525">
                      <a:noFill/>
                    </a:ln>
                  </pic:spPr>
                </pic:pic>
              </a:graphicData>
            </a:graphic>
          </wp:inline>
        </w:drawing>
      </w:r>
      <w:bookmarkEnd w:id="0"/>
    </w:p>
    <w:p>
      <w:pPr>
        <w:rPr>
          <w:rFonts w:hint="default"/>
        </w:rPr>
      </w:pPr>
      <w:r>
        <w:rPr>
          <w:rFonts w:hint="default"/>
          <w:lang w:val="en-US" w:eastAsia="zh-CN"/>
        </w:rPr>
        <w:t>86</w:t>
      </w:r>
    </w:p>
    <w:p>
      <w:r>
        <w:rPr>
          <w:rFonts w:hint="default"/>
        </w:rPr>
        <w:t>2020年12月社会融资规模增量在以下哪个范围内（    ）。</w:t>
      </w:r>
    </w:p>
    <w:p>
      <w:pPr>
        <w:rPr>
          <w:rFonts w:hint="default"/>
        </w:rPr>
      </w:pPr>
      <w:r>
        <w:rPr>
          <w:rFonts w:hint="default"/>
          <w:lang w:val="en-US" w:eastAsia="zh-CN"/>
        </w:rPr>
        <w:t>A、不到1.5万亿元</w:t>
      </w:r>
    </w:p>
    <w:p>
      <w:pPr>
        <w:rPr>
          <w:rFonts w:hint="default"/>
        </w:rPr>
      </w:pPr>
      <w:r>
        <w:rPr>
          <w:rFonts w:hint="default"/>
          <w:lang w:val="en-US" w:eastAsia="zh-CN"/>
        </w:rPr>
        <w:t>B、1.5</w:t>
      </w:r>
      <w:r>
        <w:rPr>
          <w:rFonts w:hint="default"/>
          <w:lang w:val="en-US" w:eastAsia="zh-CN"/>
        </w:rPr>
        <w:drawing>
          <wp:inline distT="0" distB="0" distL="114300" distR="114300">
            <wp:extent cx="104775" cy="85725"/>
            <wp:effectExtent l="0" t="0" r="9525" b="7620"/>
            <wp:docPr id="57"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4" descr="IMG_279"/>
                    <pic:cNvPicPr>
                      <a:picLocks noChangeAspect="1"/>
                    </pic:cNvPicPr>
                  </pic:nvPicPr>
                  <pic:blipFill>
                    <a:blip r:embed="rId12"/>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1.8万亿元</w:t>
      </w:r>
    </w:p>
    <w:p>
      <w:pPr>
        <w:rPr>
          <w:rFonts w:hint="default"/>
        </w:rPr>
      </w:pPr>
      <w:r>
        <w:rPr>
          <w:rFonts w:hint="default"/>
          <w:lang w:val="en-US" w:eastAsia="zh-CN"/>
        </w:rPr>
        <w:t>C、1.8</w:t>
      </w:r>
      <w:r>
        <w:rPr>
          <w:rFonts w:hint="default"/>
          <w:lang w:val="en-US" w:eastAsia="zh-CN"/>
        </w:rPr>
        <w:drawing>
          <wp:inline distT="0" distB="0" distL="114300" distR="114300">
            <wp:extent cx="104775" cy="85725"/>
            <wp:effectExtent l="0" t="0" r="9525" b="7620"/>
            <wp:docPr id="58"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5" descr="IMG_280"/>
                    <pic:cNvPicPr>
                      <a:picLocks noChangeAspect="1"/>
                    </pic:cNvPicPr>
                  </pic:nvPicPr>
                  <pic:blipFill>
                    <a:blip r:embed="rId12"/>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2.1万亿元</w:t>
      </w:r>
    </w:p>
    <w:p>
      <w:pPr>
        <w:rPr>
          <w:rFonts w:hint="default"/>
        </w:rPr>
      </w:pPr>
      <w:r>
        <w:rPr>
          <w:rFonts w:hint="default"/>
          <w:lang w:val="en-US" w:eastAsia="zh-CN"/>
        </w:rPr>
        <w:t>D、超过2.1万亿元</w:t>
      </w:r>
    </w:p>
    <w:p>
      <w:pPr>
        <w:rPr>
          <w:rFonts w:hint="default"/>
        </w:rPr>
      </w:pPr>
      <w:r>
        <w:rPr>
          <w:rFonts w:hint="default"/>
          <w:lang w:val="en-US" w:eastAsia="zh-CN"/>
        </w:rPr>
        <w:t>87</w:t>
      </w:r>
    </w:p>
    <w:p>
      <w:r>
        <w:rPr>
          <w:rFonts w:hint="default"/>
        </w:rPr>
        <w:t>2022年第一季度，社会融资规模增量同比增速在以下哪个范围内（    ）。</w:t>
      </w:r>
    </w:p>
    <w:p>
      <w:pPr>
        <w:rPr>
          <w:rFonts w:hint="default"/>
        </w:rPr>
      </w:pPr>
      <w:r>
        <w:rPr>
          <w:rFonts w:hint="default"/>
          <w:lang w:val="en-US" w:eastAsia="zh-CN"/>
        </w:rPr>
        <w:t>A、不到</w:t>
      </w:r>
      <w:r>
        <w:rPr>
          <w:rFonts w:hint="default"/>
          <w:lang w:val="en-US" w:eastAsia="zh-CN"/>
        </w:rPr>
        <w:drawing>
          <wp:inline distT="0" distB="0" distL="114300" distR="114300">
            <wp:extent cx="247650" cy="152400"/>
            <wp:effectExtent l="0" t="0" r="0" b="0"/>
            <wp:docPr id="59"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26" descr="IMG_281"/>
                    <pic:cNvPicPr>
                      <a:picLocks noChangeAspect="1"/>
                    </pic:cNvPicPr>
                  </pic:nvPicPr>
                  <pic:blipFill>
                    <a:blip r:embed="rId23"/>
                    <a:stretch>
                      <a:fillRect/>
                    </a:stretch>
                  </pic:blipFill>
                  <pic:spPr>
                    <a:xfrm>
                      <a:off x="0" y="0"/>
                      <a:ext cx="247650" cy="1524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590550" cy="152400"/>
            <wp:effectExtent l="0" t="0" r="0" b="0"/>
            <wp:docPr id="60"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27" descr="IMG_282"/>
                    <pic:cNvPicPr>
                      <a:picLocks noChangeAspect="1"/>
                    </pic:cNvPicPr>
                  </pic:nvPicPr>
                  <pic:blipFill>
                    <a:blip r:embed="rId24"/>
                    <a:stretch>
                      <a:fillRect/>
                    </a:stretch>
                  </pic:blipFill>
                  <pic:spPr>
                    <a:xfrm>
                      <a:off x="0" y="0"/>
                      <a:ext cx="590550" cy="152400"/>
                    </a:xfrm>
                    <a:prstGeom prst="rect">
                      <a:avLst/>
                    </a:prstGeom>
                    <a:noFill/>
                    <a:ln w="9525">
                      <a:noFill/>
                    </a:ln>
                  </pic:spPr>
                </pic:pic>
              </a:graphicData>
            </a:graphic>
          </wp:inline>
        </w:drawing>
      </w:r>
      <w:r>
        <w:rPr>
          <w:rFonts w:hint="default"/>
          <w:lang w:val="en-US" w:eastAsia="zh-CN"/>
        </w:rPr>
        <w:t>之间</w:t>
      </w:r>
    </w:p>
    <w:p>
      <w:pPr>
        <w:rPr>
          <w:rFonts w:hint="default"/>
        </w:rPr>
      </w:pPr>
      <w:r>
        <w:rPr>
          <w:rFonts w:hint="default"/>
          <w:lang w:val="en-US" w:eastAsia="zh-CN"/>
        </w:rPr>
        <w:t>C、</w:t>
      </w:r>
      <w:r>
        <w:rPr>
          <w:rFonts w:hint="default"/>
          <w:lang w:val="en-US" w:eastAsia="zh-CN"/>
        </w:rPr>
        <w:drawing>
          <wp:inline distT="0" distB="0" distL="114300" distR="114300">
            <wp:extent cx="590550" cy="152400"/>
            <wp:effectExtent l="0" t="0" r="0" b="0"/>
            <wp:docPr id="61"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28" descr="IMG_283"/>
                    <pic:cNvPicPr>
                      <a:picLocks noChangeAspect="1"/>
                    </pic:cNvPicPr>
                  </pic:nvPicPr>
                  <pic:blipFill>
                    <a:blip r:embed="rId25"/>
                    <a:stretch>
                      <a:fillRect/>
                    </a:stretch>
                  </pic:blipFill>
                  <pic:spPr>
                    <a:xfrm>
                      <a:off x="0" y="0"/>
                      <a:ext cx="590550" cy="152400"/>
                    </a:xfrm>
                    <a:prstGeom prst="rect">
                      <a:avLst/>
                    </a:prstGeom>
                    <a:noFill/>
                    <a:ln w="9525">
                      <a:noFill/>
                    </a:ln>
                  </pic:spPr>
                </pic:pic>
              </a:graphicData>
            </a:graphic>
          </wp:inline>
        </w:drawing>
      </w:r>
      <w:r>
        <w:rPr>
          <w:rFonts w:hint="default"/>
          <w:lang w:val="en-US" w:eastAsia="zh-CN"/>
        </w:rPr>
        <w:t>之间</w:t>
      </w:r>
    </w:p>
    <w:p>
      <w:pPr>
        <w:rPr>
          <w:rFonts w:hint="default"/>
        </w:rPr>
      </w:pPr>
      <w:r>
        <w:rPr>
          <w:rFonts w:hint="default"/>
          <w:lang w:val="en-US" w:eastAsia="zh-CN"/>
        </w:rPr>
        <w:t>D、超过</w:t>
      </w:r>
      <w:r>
        <w:rPr>
          <w:rFonts w:hint="default"/>
          <w:lang w:val="en-US" w:eastAsia="zh-CN"/>
        </w:rPr>
        <w:drawing>
          <wp:inline distT="0" distB="0" distL="114300" distR="114300">
            <wp:extent cx="247650" cy="152400"/>
            <wp:effectExtent l="0" t="0" r="0" b="0"/>
            <wp:docPr id="1"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IMG_284"/>
                    <pic:cNvPicPr>
                      <a:picLocks noChangeAspect="1"/>
                    </pic:cNvPicPr>
                  </pic:nvPicPr>
                  <pic:blipFill>
                    <a:blip r:embed="rId26"/>
                    <a:stretch>
                      <a:fillRect/>
                    </a:stretch>
                  </pic:blipFill>
                  <pic:spPr>
                    <a:xfrm>
                      <a:off x="0" y="0"/>
                      <a:ext cx="247650" cy="152400"/>
                    </a:xfrm>
                    <a:prstGeom prst="rect">
                      <a:avLst/>
                    </a:prstGeom>
                    <a:noFill/>
                    <a:ln w="9525">
                      <a:noFill/>
                    </a:ln>
                  </pic:spPr>
                </pic:pic>
              </a:graphicData>
            </a:graphic>
          </wp:inline>
        </w:drawing>
      </w:r>
    </w:p>
    <w:p>
      <w:pPr>
        <w:rPr>
          <w:rFonts w:hint="default"/>
        </w:rPr>
      </w:pPr>
      <w:r>
        <w:rPr>
          <w:rFonts w:hint="default"/>
          <w:lang w:val="en-US" w:eastAsia="zh-CN"/>
        </w:rPr>
        <w:t>88</w:t>
      </w:r>
    </w:p>
    <w:p>
      <w:r>
        <w:rPr>
          <w:rFonts w:hint="default"/>
        </w:rPr>
        <w:t>将2021年四个季度按社会融资规模增量从低到高排序，以下正确的是（    ）。</w:t>
      </w:r>
    </w:p>
    <w:p>
      <w:pPr>
        <w:rPr>
          <w:rFonts w:hint="default"/>
        </w:rPr>
      </w:pPr>
      <w:r>
        <w:rPr>
          <w:rFonts w:hint="default"/>
          <w:lang w:val="en-US" w:eastAsia="zh-CN"/>
        </w:rPr>
        <w:t>A、第一季度、第二季度、第三季度、第四季度</w:t>
      </w:r>
    </w:p>
    <w:p>
      <w:pPr>
        <w:rPr>
          <w:rFonts w:hint="default"/>
        </w:rPr>
      </w:pPr>
      <w:r>
        <w:rPr>
          <w:rFonts w:hint="default"/>
          <w:lang w:val="en-US" w:eastAsia="zh-CN"/>
        </w:rPr>
        <w:t>B、第一季度、第三季度、第二季度、第四季度</w:t>
      </w:r>
    </w:p>
    <w:p>
      <w:pPr>
        <w:rPr>
          <w:rFonts w:hint="default"/>
        </w:rPr>
      </w:pPr>
      <w:r>
        <w:rPr>
          <w:rFonts w:hint="default"/>
          <w:lang w:val="en-US" w:eastAsia="zh-CN"/>
        </w:rPr>
        <w:t>C、第四季度、第二季度、第三季度、第一季度</w:t>
      </w:r>
    </w:p>
    <w:p>
      <w:pPr>
        <w:rPr>
          <w:rFonts w:hint="default"/>
        </w:rPr>
      </w:pPr>
      <w:r>
        <w:rPr>
          <w:rFonts w:hint="default"/>
          <w:lang w:val="en-US" w:eastAsia="zh-CN"/>
        </w:rPr>
        <w:t>D、第四季度、第三季度、第二季度、第一季度</w:t>
      </w:r>
    </w:p>
    <w:p>
      <w:pPr>
        <w:rPr>
          <w:rFonts w:hint="default"/>
        </w:rPr>
      </w:pPr>
      <w:r>
        <w:rPr>
          <w:rFonts w:hint="default"/>
          <w:lang w:val="en-US" w:eastAsia="zh-CN"/>
        </w:rPr>
        <w:t>89</w:t>
      </w:r>
    </w:p>
    <w:p>
      <w:r>
        <w:rPr>
          <w:rFonts w:hint="default"/>
        </w:rPr>
        <w:t>2020年全年，社会融资规模增量超过3万亿元的月份有几个（    ）。</w:t>
      </w:r>
    </w:p>
    <w:p>
      <w:pPr>
        <w:rPr>
          <w:rFonts w:hint="default"/>
        </w:rPr>
      </w:pPr>
      <w:r>
        <w:rPr>
          <w:rFonts w:hint="default"/>
          <w:lang w:val="en-US" w:eastAsia="zh-CN"/>
        </w:rPr>
        <w:t>A、5</w:t>
      </w:r>
    </w:p>
    <w:p>
      <w:pPr>
        <w:rPr>
          <w:rFonts w:hint="default"/>
        </w:rPr>
      </w:pPr>
      <w:r>
        <w:rPr>
          <w:rFonts w:hint="default"/>
          <w:lang w:val="en-US" w:eastAsia="zh-CN"/>
        </w:rPr>
        <w:t>B、6</w:t>
      </w:r>
    </w:p>
    <w:p>
      <w:pPr>
        <w:rPr>
          <w:rFonts w:hint="default"/>
        </w:rPr>
      </w:pPr>
      <w:r>
        <w:rPr>
          <w:rFonts w:hint="default"/>
          <w:lang w:val="en-US" w:eastAsia="zh-CN"/>
        </w:rPr>
        <w:t>C、7</w:t>
      </w:r>
    </w:p>
    <w:p>
      <w:pPr>
        <w:rPr>
          <w:rFonts w:hint="default"/>
        </w:rPr>
      </w:pPr>
      <w:r>
        <w:rPr>
          <w:rFonts w:hint="default"/>
          <w:lang w:val="en-US" w:eastAsia="zh-CN"/>
        </w:rPr>
        <w:t>D、8</w:t>
      </w:r>
    </w:p>
    <w:p>
      <w:pPr>
        <w:rPr>
          <w:rFonts w:hint="default"/>
        </w:rPr>
      </w:pPr>
      <w:r>
        <w:rPr>
          <w:rFonts w:hint="default"/>
          <w:lang w:val="en-US" w:eastAsia="zh-CN"/>
        </w:rPr>
        <w:t>90</w:t>
      </w:r>
    </w:p>
    <w:p>
      <w:r>
        <w:rPr>
          <w:rFonts w:hint="default"/>
        </w:rPr>
        <w:t>以下饼图反应了2021年哪个季度各月社会融资规模增量的比重（    ）。</w:t>
      </w:r>
    </w:p>
    <w:p>
      <w:r>
        <w:rPr>
          <w:rFonts w:hint="default"/>
        </w:rPr>
        <w:drawing>
          <wp:inline distT="0" distB="0" distL="114300" distR="114300">
            <wp:extent cx="1914525" cy="1800225"/>
            <wp:effectExtent l="0" t="0" r="9525" b="9525"/>
            <wp:docPr id="2"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0" descr="IMG_285"/>
                    <pic:cNvPicPr>
                      <a:picLocks noChangeAspect="1"/>
                    </pic:cNvPicPr>
                  </pic:nvPicPr>
                  <pic:blipFill>
                    <a:blip r:embed="rId27"/>
                    <a:stretch>
                      <a:fillRect/>
                    </a:stretch>
                  </pic:blipFill>
                  <pic:spPr>
                    <a:xfrm>
                      <a:off x="0" y="0"/>
                      <a:ext cx="1914525" cy="1800225"/>
                    </a:xfrm>
                    <a:prstGeom prst="rect">
                      <a:avLst/>
                    </a:prstGeom>
                    <a:noFill/>
                    <a:ln w="9525">
                      <a:noFill/>
                    </a:ln>
                  </pic:spPr>
                </pic:pic>
              </a:graphicData>
            </a:graphic>
          </wp:inline>
        </w:drawing>
      </w:r>
    </w:p>
    <w:p>
      <w:pPr>
        <w:rPr>
          <w:rFonts w:hint="default"/>
        </w:rPr>
      </w:pPr>
      <w:r>
        <w:rPr>
          <w:rFonts w:hint="default"/>
          <w:lang w:val="en-US" w:eastAsia="zh-CN"/>
        </w:rPr>
        <w:t>A、第一季度</w:t>
      </w:r>
    </w:p>
    <w:p>
      <w:pPr>
        <w:rPr>
          <w:rFonts w:hint="default"/>
        </w:rPr>
      </w:pPr>
      <w:r>
        <w:rPr>
          <w:rFonts w:hint="default"/>
          <w:lang w:val="en-US" w:eastAsia="zh-CN"/>
        </w:rPr>
        <w:t>B、第二季度</w:t>
      </w:r>
    </w:p>
    <w:p>
      <w:pPr>
        <w:rPr>
          <w:rFonts w:hint="default"/>
        </w:rPr>
      </w:pPr>
      <w:r>
        <w:rPr>
          <w:rFonts w:hint="default"/>
          <w:lang w:val="en-US" w:eastAsia="zh-CN"/>
        </w:rPr>
        <w:t>C、第三季度</w:t>
      </w:r>
    </w:p>
    <w:p>
      <w:pPr>
        <w:rPr>
          <w:rFonts w:hint="default"/>
        </w:rPr>
      </w:pPr>
      <w:r>
        <w:rPr>
          <w:rFonts w:hint="default"/>
          <w:lang w:val="en-US" w:eastAsia="zh-CN"/>
        </w:rPr>
        <w:t>D、第四季度</w:t>
      </w:r>
    </w:p>
    <w:p>
      <w:pPr>
        <w:rPr>
          <w:rFonts w:hint="default"/>
        </w:rPr>
      </w:pPr>
      <w:r>
        <w:rPr>
          <w:rFonts w:hint="default"/>
          <w:lang w:val="en-US" w:eastAsia="zh-CN"/>
        </w:rPr>
        <w:t>（三）</w:t>
      </w:r>
    </w:p>
    <w:p>
      <w:r>
        <w:rPr>
          <w:rFonts w:hint="default"/>
        </w:rPr>
        <w:t>2021年，S省完成建筑业总产值5677.7亿元，同比增长</w:t>
      </w:r>
      <w:r>
        <w:rPr>
          <w:rFonts w:hint="default"/>
        </w:rPr>
        <w:drawing>
          <wp:inline distT="0" distB="0" distL="114300" distR="114300">
            <wp:extent cx="352425" cy="152400"/>
            <wp:effectExtent l="0" t="0" r="9525" b="0"/>
            <wp:docPr id="3"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1" descr="IMG_286"/>
                    <pic:cNvPicPr>
                      <a:picLocks noChangeAspect="1"/>
                    </pic:cNvPicPr>
                  </pic:nvPicPr>
                  <pic:blipFill>
                    <a:blip r:embed="rId28"/>
                    <a:stretch>
                      <a:fillRect/>
                    </a:stretch>
                  </pic:blipFill>
                  <pic:spPr>
                    <a:xfrm>
                      <a:off x="0" y="0"/>
                      <a:ext cx="352425" cy="152400"/>
                    </a:xfrm>
                    <a:prstGeom prst="rect">
                      <a:avLst/>
                    </a:prstGeom>
                    <a:noFill/>
                    <a:ln w="9525">
                      <a:noFill/>
                    </a:ln>
                  </pic:spPr>
                </pic:pic>
              </a:graphicData>
            </a:graphic>
          </wp:inline>
        </w:drawing>
      </w:r>
      <w:r>
        <w:rPr>
          <w:rFonts w:hint="default"/>
        </w:rPr>
        <w:t>，增速比上年快1.1个百分点，增速与全国持平。其中，省外产值增速快于省内产值增速，省内产值3764.9亿元，增长</w:t>
      </w:r>
      <w:r>
        <w:rPr>
          <w:rFonts w:hint="default"/>
        </w:rPr>
        <w:drawing>
          <wp:inline distT="0" distB="0" distL="114300" distR="114300">
            <wp:extent cx="285750" cy="152400"/>
            <wp:effectExtent l="0" t="0" r="0" b="0"/>
            <wp:docPr id="4"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2" descr="IMG_287"/>
                    <pic:cNvPicPr>
                      <a:picLocks noChangeAspect="1"/>
                    </pic:cNvPicPr>
                  </pic:nvPicPr>
                  <pic:blipFill>
                    <a:blip r:embed="rId29"/>
                    <a:stretch>
                      <a:fillRect/>
                    </a:stretch>
                  </pic:blipFill>
                  <pic:spPr>
                    <a:xfrm>
                      <a:off x="0" y="0"/>
                      <a:ext cx="285750" cy="152400"/>
                    </a:xfrm>
                    <a:prstGeom prst="rect">
                      <a:avLst/>
                    </a:prstGeom>
                    <a:noFill/>
                    <a:ln w="9525">
                      <a:noFill/>
                    </a:ln>
                  </pic:spPr>
                </pic:pic>
              </a:graphicData>
            </a:graphic>
          </wp:inline>
        </w:drawing>
      </w:r>
      <w:r>
        <w:rPr>
          <w:rFonts w:hint="default"/>
        </w:rPr>
        <w:t>；省外产值1912.8亿元，增长</w:t>
      </w:r>
      <w:r>
        <w:rPr>
          <w:rFonts w:hint="default"/>
        </w:rPr>
        <w:drawing>
          <wp:inline distT="0" distB="0" distL="114300" distR="114300">
            <wp:extent cx="352425" cy="152400"/>
            <wp:effectExtent l="0" t="0" r="9525" b="0"/>
            <wp:docPr id="5"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3" descr="IMG_288"/>
                    <pic:cNvPicPr>
                      <a:picLocks noChangeAspect="1"/>
                    </pic:cNvPicPr>
                  </pic:nvPicPr>
                  <pic:blipFill>
                    <a:blip r:embed="rId30"/>
                    <a:stretch>
                      <a:fillRect/>
                    </a:stretch>
                  </pic:blipFill>
                  <pic:spPr>
                    <a:xfrm>
                      <a:off x="0" y="0"/>
                      <a:ext cx="352425" cy="152400"/>
                    </a:xfrm>
                    <a:prstGeom prst="rect">
                      <a:avLst/>
                    </a:prstGeom>
                    <a:noFill/>
                    <a:ln w="9525">
                      <a:noFill/>
                    </a:ln>
                  </pic:spPr>
                </pic:pic>
              </a:graphicData>
            </a:graphic>
          </wp:inline>
        </w:drawing>
      </w:r>
      <w:r>
        <w:rPr>
          <w:rFonts w:hint="default"/>
        </w:rPr>
        <w:t>，增幅比上年快7.9个百分点，占全省建筑业总产值比重由上年的</w:t>
      </w:r>
      <w:r>
        <w:rPr>
          <w:rFonts w:hint="default"/>
        </w:rPr>
        <w:drawing>
          <wp:inline distT="0" distB="0" distL="114300" distR="114300">
            <wp:extent cx="352425" cy="152400"/>
            <wp:effectExtent l="0" t="0" r="9525" b="0"/>
            <wp:docPr id="6"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4" descr="IMG_289"/>
                    <pic:cNvPicPr>
                      <a:picLocks noChangeAspect="1"/>
                    </pic:cNvPicPr>
                  </pic:nvPicPr>
                  <pic:blipFill>
                    <a:blip r:embed="rId31"/>
                    <a:stretch>
                      <a:fillRect/>
                    </a:stretch>
                  </pic:blipFill>
                  <pic:spPr>
                    <a:xfrm>
                      <a:off x="0" y="0"/>
                      <a:ext cx="352425" cy="152400"/>
                    </a:xfrm>
                    <a:prstGeom prst="rect">
                      <a:avLst/>
                    </a:prstGeom>
                    <a:noFill/>
                    <a:ln w="9525">
                      <a:noFill/>
                    </a:ln>
                  </pic:spPr>
                </pic:pic>
              </a:graphicData>
            </a:graphic>
          </wp:inline>
        </w:drawing>
      </w:r>
      <w:r>
        <w:rPr>
          <w:rFonts w:hint="default"/>
        </w:rPr>
        <w:t>提升到</w:t>
      </w:r>
      <w:r>
        <w:rPr>
          <w:rFonts w:hint="default"/>
        </w:rPr>
        <w:drawing>
          <wp:inline distT="0" distB="0" distL="114300" distR="114300">
            <wp:extent cx="352425" cy="152400"/>
            <wp:effectExtent l="0" t="0" r="9525" b="0"/>
            <wp:docPr id="7"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5" descr="IMG_290"/>
                    <pic:cNvPicPr>
                      <a:picLocks noChangeAspect="1"/>
                    </pic:cNvPicPr>
                  </pic:nvPicPr>
                  <pic:blipFill>
                    <a:blip r:embed="rId32"/>
                    <a:stretch>
                      <a:fillRect/>
                    </a:stretch>
                  </pic:blipFill>
                  <pic:spPr>
                    <a:xfrm>
                      <a:off x="0" y="0"/>
                      <a:ext cx="352425" cy="152400"/>
                    </a:xfrm>
                    <a:prstGeom prst="rect">
                      <a:avLst/>
                    </a:prstGeom>
                    <a:noFill/>
                    <a:ln w="9525">
                      <a:noFill/>
                    </a:ln>
                  </pic:spPr>
                </pic:pic>
              </a:graphicData>
            </a:graphic>
          </wp:inline>
        </w:drawing>
      </w:r>
      <w:r>
        <w:rPr>
          <w:rFonts w:hint="default"/>
        </w:rPr>
        <w:t>。</w:t>
      </w:r>
    </w:p>
    <w:p>
      <w:r>
        <w:rPr>
          <w:rFonts w:hint="default"/>
        </w:rPr>
        <w:t>2021年，全省房屋建筑业产值完成2765.8亿元，增长</w:t>
      </w:r>
      <w:r>
        <w:rPr>
          <w:rFonts w:hint="default"/>
        </w:rPr>
        <w:drawing>
          <wp:inline distT="0" distB="0" distL="114300" distR="114300">
            <wp:extent cx="352425" cy="152400"/>
            <wp:effectExtent l="0" t="0" r="9525" b="0"/>
            <wp:docPr id="8"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6" descr="IMG_291"/>
                    <pic:cNvPicPr>
                      <a:picLocks noChangeAspect="1"/>
                    </pic:cNvPicPr>
                  </pic:nvPicPr>
                  <pic:blipFill>
                    <a:blip r:embed="rId33"/>
                    <a:stretch>
                      <a:fillRect/>
                    </a:stretch>
                  </pic:blipFill>
                  <pic:spPr>
                    <a:xfrm>
                      <a:off x="0" y="0"/>
                      <a:ext cx="352425" cy="152400"/>
                    </a:xfrm>
                    <a:prstGeom prst="rect">
                      <a:avLst/>
                    </a:prstGeom>
                    <a:noFill/>
                    <a:ln w="9525">
                      <a:noFill/>
                    </a:ln>
                  </pic:spPr>
                </pic:pic>
              </a:graphicData>
            </a:graphic>
          </wp:inline>
        </w:drawing>
      </w:r>
      <w:r>
        <w:rPr>
          <w:rFonts w:hint="default"/>
        </w:rPr>
        <w:t>，较上年提高1.6个百分点；土木工程建筑业产值完成2109.2亿元，增长</w:t>
      </w:r>
      <w:r>
        <w:rPr>
          <w:rFonts w:hint="default"/>
        </w:rPr>
        <w:drawing>
          <wp:inline distT="0" distB="0" distL="114300" distR="114300">
            <wp:extent cx="180975" cy="152400"/>
            <wp:effectExtent l="0" t="0" r="9525" b="0"/>
            <wp:docPr id="9"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7" descr="IMG_292"/>
                    <pic:cNvPicPr>
                      <a:picLocks noChangeAspect="1"/>
                    </pic:cNvPicPr>
                  </pic:nvPicPr>
                  <pic:blipFill>
                    <a:blip r:embed="rId34"/>
                    <a:stretch>
                      <a:fillRect/>
                    </a:stretch>
                  </pic:blipFill>
                  <pic:spPr>
                    <a:xfrm>
                      <a:off x="0" y="0"/>
                      <a:ext cx="180975" cy="152400"/>
                    </a:xfrm>
                    <a:prstGeom prst="rect">
                      <a:avLst/>
                    </a:prstGeom>
                    <a:noFill/>
                    <a:ln w="9525">
                      <a:noFill/>
                    </a:ln>
                  </pic:spPr>
                </pic:pic>
              </a:graphicData>
            </a:graphic>
          </wp:inline>
        </w:drawing>
      </w:r>
      <w:r>
        <w:rPr>
          <w:rFonts w:hint="default"/>
        </w:rPr>
        <w:t>，较上年下降2个百分点；建筑安装业产值591.6亿元，增长</w:t>
      </w:r>
      <w:r>
        <w:rPr>
          <w:rFonts w:hint="default"/>
        </w:rPr>
        <w:drawing>
          <wp:inline distT="0" distB="0" distL="114300" distR="114300">
            <wp:extent cx="285750" cy="152400"/>
            <wp:effectExtent l="0" t="0" r="0" b="0"/>
            <wp:docPr id="10"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8" descr="IMG_293"/>
                    <pic:cNvPicPr>
                      <a:picLocks noChangeAspect="1"/>
                    </pic:cNvPicPr>
                  </pic:nvPicPr>
                  <pic:blipFill>
                    <a:blip r:embed="rId35"/>
                    <a:stretch>
                      <a:fillRect/>
                    </a:stretch>
                  </pic:blipFill>
                  <pic:spPr>
                    <a:xfrm>
                      <a:off x="0" y="0"/>
                      <a:ext cx="285750" cy="152400"/>
                    </a:xfrm>
                    <a:prstGeom prst="rect">
                      <a:avLst/>
                    </a:prstGeom>
                    <a:noFill/>
                    <a:ln w="9525">
                      <a:noFill/>
                    </a:ln>
                  </pic:spPr>
                </pic:pic>
              </a:graphicData>
            </a:graphic>
          </wp:inline>
        </w:drawing>
      </w:r>
      <w:r>
        <w:rPr>
          <w:rFonts w:hint="default"/>
        </w:rPr>
        <w:t>；建筑装饰装修和其他建筑业产值211.1亿元，增长</w:t>
      </w:r>
      <w:r>
        <w:rPr>
          <w:rFonts w:hint="default"/>
        </w:rPr>
        <w:drawing>
          <wp:inline distT="0" distB="0" distL="114300" distR="114300">
            <wp:extent cx="352425" cy="152400"/>
            <wp:effectExtent l="0" t="0" r="9525" b="0"/>
            <wp:docPr id="11"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9" descr="IMG_294"/>
                    <pic:cNvPicPr>
                      <a:picLocks noChangeAspect="1"/>
                    </pic:cNvPicPr>
                  </pic:nvPicPr>
                  <pic:blipFill>
                    <a:blip r:embed="rId36"/>
                    <a:stretch>
                      <a:fillRect/>
                    </a:stretch>
                  </pic:blipFill>
                  <pic:spPr>
                    <a:xfrm>
                      <a:off x="0" y="0"/>
                      <a:ext cx="352425" cy="152400"/>
                    </a:xfrm>
                    <a:prstGeom prst="rect">
                      <a:avLst/>
                    </a:prstGeom>
                    <a:noFill/>
                    <a:ln w="9525">
                      <a:noFill/>
                    </a:ln>
                  </pic:spPr>
                </pic:pic>
              </a:graphicData>
            </a:graphic>
          </wp:inline>
        </w:drawing>
      </w:r>
      <w:r>
        <w:rPr>
          <w:rFonts w:hint="default"/>
        </w:rPr>
        <w:t>。</w:t>
      </w:r>
    </w:p>
    <w:p>
      <w:r>
        <w:rPr>
          <w:rFonts w:hint="default"/>
        </w:rPr>
        <w:t>从完成产值的规模看，2021年全省建筑业完成产值超过10亿元以上企业95个，占全省建筑企业总数的比重仅为</w:t>
      </w:r>
      <w:r>
        <w:rPr>
          <w:rFonts w:hint="default"/>
        </w:rPr>
        <w:drawing>
          <wp:inline distT="0" distB="0" distL="114300" distR="114300">
            <wp:extent cx="285750" cy="152400"/>
            <wp:effectExtent l="0" t="0" r="0" b="0"/>
            <wp:docPr id="12"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0" descr="IMG_295"/>
                    <pic:cNvPicPr>
                      <a:picLocks noChangeAspect="1"/>
                    </pic:cNvPicPr>
                  </pic:nvPicPr>
                  <pic:blipFill>
                    <a:blip r:embed="rId37"/>
                    <a:stretch>
                      <a:fillRect/>
                    </a:stretch>
                  </pic:blipFill>
                  <pic:spPr>
                    <a:xfrm>
                      <a:off x="0" y="0"/>
                      <a:ext cx="285750" cy="152400"/>
                    </a:xfrm>
                    <a:prstGeom prst="rect">
                      <a:avLst/>
                    </a:prstGeom>
                    <a:noFill/>
                    <a:ln w="9525">
                      <a:noFill/>
                    </a:ln>
                  </pic:spPr>
                </pic:pic>
              </a:graphicData>
            </a:graphic>
          </wp:inline>
        </w:drawing>
      </w:r>
      <w:r>
        <w:rPr>
          <w:rFonts w:hint="default"/>
        </w:rPr>
        <w:t>，完成产值占全省建筑业总产值比重高达</w:t>
      </w:r>
      <w:r>
        <w:rPr>
          <w:rFonts w:hint="default"/>
        </w:rPr>
        <w:drawing>
          <wp:inline distT="0" distB="0" distL="114300" distR="114300">
            <wp:extent cx="352425" cy="152400"/>
            <wp:effectExtent l="0" t="0" r="9525" b="0"/>
            <wp:docPr id="13"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1" descr="IMG_296"/>
                    <pic:cNvPicPr>
                      <a:picLocks noChangeAspect="1"/>
                    </pic:cNvPicPr>
                  </pic:nvPicPr>
                  <pic:blipFill>
                    <a:blip r:embed="rId38"/>
                    <a:stretch>
                      <a:fillRect/>
                    </a:stretch>
                  </pic:blipFill>
                  <pic:spPr>
                    <a:xfrm>
                      <a:off x="0" y="0"/>
                      <a:ext cx="352425" cy="152400"/>
                    </a:xfrm>
                    <a:prstGeom prst="rect">
                      <a:avLst/>
                    </a:prstGeom>
                    <a:noFill/>
                    <a:ln w="9525">
                      <a:noFill/>
                    </a:ln>
                  </pic:spPr>
                </pic:pic>
              </a:graphicData>
            </a:graphic>
          </wp:inline>
        </w:drawing>
      </w:r>
      <w:r>
        <w:rPr>
          <w:rFonts w:hint="default"/>
        </w:rPr>
        <w:t>。其中，特级资质企业20家，建筑业产值完成1984.4亿元。</w:t>
      </w:r>
    </w:p>
    <w:p>
      <w:r>
        <w:rPr>
          <w:rFonts w:hint="default"/>
        </w:rPr>
        <w:t>2021年，全省建筑业企业直接从事建筑业生产经营活动的平均人数达122.8万人，增长</w:t>
      </w:r>
      <w:r>
        <w:rPr>
          <w:rFonts w:hint="default"/>
        </w:rPr>
        <w:drawing>
          <wp:inline distT="0" distB="0" distL="114300" distR="114300">
            <wp:extent cx="285750" cy="152400"/>
            <wp:effectExtent l="0" t="0" r="0" b="0"/>
            <wp:docPr id="14"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2" descr="IMG_297"/>
                    <pic:cNvPicPr>
                      <a:picLocks noChangeAspect="1"/>
                    </pic:cNvPicPr>
                  </pic:nvPicPr>
                  <pic:blipFill>
                    <a:blip r:embed="rId39"/>
                    <a:stretch>
                      <a:fillRect/>
                    </a:stretch>
                  </pic:blipFill>
                  <pic:spPr>
                    <a:xfrm>
                      <a:off x="0" y="0"/>
                      <a:ext cx="285750" cy="152400"/>
                    </a:xfrm>
                    <a:prstGeom prst="rect">
                      <a:avLst/>
                    </a:prstGeom>
                    <a:noFill/>
                    <a:ln w="9525">
                      <a:noFill/>
                    </a:ln>
                  </pic:spPr>
                </pic:pic>
              </a:graphicData>
            </a:graphic>
          </wp:inline>
        </w:drawing>
      </w:r>
      <w:r>
        <w:rPr>
          <w:rFonts w:hint="default"/>
        </w:rPr>
        <w:t>；期末从业人员90.3万人，增长</w:t>
      </w:r>
      <w:r>
        <w:rPr>
          <w:rFonts w:hint="default"/>
        </w:rPr>
        <w:drawing>
          <wp:inline distT="0" distB="0" distL="114300" distR="114300">
            <wp:extent cx="285750" cy="152400"/>
            <wp:effectExtent l="0" t="0" r="0" b="0"/>
            <wp:docPr id="15"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3" descr="IMG_298"/>
                    <pic:cNvPicPr>
                      <a:picLocks noChangeAspect="1"/>
                    </pic:cNvPicPr>
                  </pic:nvPicPr>
                  <pic:blipFill>
                    <a:blip r:embed="rId40"/>
                    <a:stretch>
                      <a:fillRect/>
                    </a:stretch>
                  </pic:blipFill>
                  <pic:spPr>
                    <a:xfrm>
                      <a:off x="0" y="0"/>
                      <a:ext cx="285750" cy="152400"/>
                    </a:xfrm>
                    <a:prstGeom prst="rect">
                      <a:avLst/>
                    </a:prstGeom>
                    <a:noFill/>
                    <a:ln w="9525">
                      <a:noFill/>
                    </a:ln>
                  </pic:spPr>
                </pic:pic>
              </a:graphicData>
            </a:graphic>
          </wp:inline>
        </w:drawing>
      </w:r>
      <w:r>
        <w:rPr>
          <w:rFonts w:hint="default"/>
        </w:rPr>
        <w:t>，其中，工程技术人员14.3万人，同比增长</w:t>
      </w:r>
      <w:r>
        <w:rPr>
          <w:rFonts w:hint="default"/>
        </w:rPr>
        <w:drawing>
          <wp:inline distT="0" distB="0" distL="114300" distR="114300">
            <wp:extent cx="285750" cy="152400"/>
            <wp:effectExtent l="0" t="0" r="0" b="0"/>
            <wp:docPr id="16"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4" descr="IMG_299"/>
                    <pic:cNvPicPr>
                      <a:picLocks noChangeAspect="1"/>
                    </pic:cNvPicPr>
                  </pic:nvPicPr>
                  <pic:blipFill>
                    <a:blip r:embed="rId41"/>
                    <a:stretch>
                      <a:fillRect/>
                    </a:stretch>
                  </pic:blipFill>
                  <pic:spPr>
                    <a:xfrm>
                      <a:off x="0" y="0"/>
                      <a:ext cx="285750" cy="152400"/>
                    </a:xfrm>
                    <a:prstGeom prst="rect">
                      <a:avLst/>
                    </a:prstGeom>
                    <a:noFill/>
                    <a:ln w="9525">
                      <a:noFill/>
                    </a:ln>
                  </pic:spPr>
                </pic:pic>
              </a:graphicData>
            </a:graphic>
          </wp:inline>
        </w:drawing>
      </w:r>
      <w:r>
        <w:rPr>
          <w:rFonts w:hint="default"/>
        </w:rPr>
        <w:t>。按建筑业总产值除以直接从事建筑业生产经营活动的平均人数计算的劳动生产率为</w:t>
      </w:r>
      <w:r>
        <w:rPr>
          <w:rFonts w:hint="default"/>
        </w:rPr>
        <w:drawing>
          <wp:inline distT="0" distB="0" distL="114300" distR="114300">
            <wp:extent cx="838200" cy="171450"/>
            <wp:effectExtent l="0" t="0" r="0" b="0"/>
            <wp:docPr id="17"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5" descr="IMG_300"/>
                    <pic:cNvPicPr>
                      <a:picLocks noChangeAspect="1"/>
                    </pic:cNvPicPr>
                  </pic:nvPicPr>
                  <pic:blipFill>
                    <a:blip r:embed="rId42"/>
                    <a:stretch>
                      <a:fillRect/>
                    </a:stretch>
                  </pic:blipFill>
                  <pic:spPr>
                    <a:xfrm>
                      <a:off x="0" y="0"/>
                      <a:ext cx="838200" cy="171450"/>
                    </a:xfrm>
                    <a:prstGeom prst="rect">
                      <a:avLst/>
                    </a:prstGeom>
                    <a:noFill/>
                    <a:ln w="9525">
                      <a:noFill/>
                    </a:ln>
                  </pic:spPr>
                </pic:pic>
              </a:graphicData>
            </a:graphic>
          </wp:inline>
        </w:drawing>
      </w:r>
      <w:r>
        <w:rPr>
          <w:rFonts w:hint="default"/>
        </w:rPr>
        <w:t>。</w:t>
      </w:r>
    </w:p>
    <w:p>
      <w:pPr>
        <w:rPr>
          <w:rFonts w:hint="default"/>
        </w:rPr>
      </w:pPr>
      <w:r>
        <w:rPr>
          <w:rFonts w:hint="default"/>
          <w:lang w:val="en-US" w:eastAsia="zh-CN"/>
        </w:rPr>
        <w:t>91</w:t>
      </w:r>
    </w:p>
    <w:p>
      <w:r>
        <w:rPr>
          <w:rFonts w:hint="default"/>
        </w:rPr>
        <w:t>2019年S省完成建筑业总产值在以下哪个范围内?（    ）</w:t>
      </w:r>
    </w:p>
    <w:p>
      <w:pPr>
        <w:rPr>
          <w:rFonts w:hint="default"/>
        </w:rPr>
      </w:pPr>
      <w:r>
        <w:rPr>
          <w:rFonts w:hint="default"/>
          <w:lang w:val="en-US" w:eastAsia="zh-CN"/>
        </w:rPr>
        <w:t>A、不到4400亿元</w:t>
      </w:r>
    </w:p>
    <w:p>
      <w:pPr>
        <w:rPr>
          <w:rFonts w:hint="default"/>
        </w:rPr>
      </w:pPr>
      <w:r>
        <w:rPr>
          <w:rFonts w:hint="default"/>
          <w:lang w:val="en-US" w:eastAsia="zh-CN"/>
        </w:rPr>
        <w:t>B、4400-4800 亿元之间</w:t>
      </w:r>
    </w:p>
    <w:p>
      <w:pPr>
        <w:rPr>
          <w:rFonts w:hint="default"/>
        </w:rPr>
      </w:pPr>
      <w:r>
        <w:rPr>
          <w:rFonts w:hint="default"/>
          <w:lang w:val="en-US" w:eastAsia="zh-CN"/>
        </w:rPr>
        <w:t>C、4800-5200 亿元之间</w:t>
      </w:r>
    </w:p>
    <w:p>
      <w:pPr>
        <w:rPr>
          <w:rFonts w:hint="default"/>
        </w:rPr>
      </w:pPr>
      <w:r>
        <w:rPr>
          <w:rFonts w:hint="default"/>
          <w:lang w:val="en-US" w:eastAsia="zh-CN"/>
        </w:rPr>
        <w:t>D、超过5200亿元</w:t>
      </w:r>
    </w:p>
    <w:p>
      <w:pPr>
        <w:rPr>
          <w:rFonts w:hint="default"/>
        </w:rPr>
      </w:pPr>
      <w:r>
        <w:rPr>
          <w:rFonts w:hint="default"/>
          <w:lang w:val="en-US" w:eastAsia="zh-CN"/>
        </w:rPr>
        <w:t>92</w:t>
      </w:r>
    </w:p>
    <w:p>
      <w:r>
        <w:rPr>
          <w:rFonts w:hint="default"/>
        </w:rPr>
        <w:t>2020年S省建筑业省内产值与省外产值的差额在以下哪个范围内？（    ）</w:t>
      </w:r>
    </w:p>
    <w:p>
      <w:pPr>
        <w:rPr>
          <w:rFonts w:hint="default"/>
        </w:rPr>
      </w:pPr>
      <w:r>
        <w:rPr>
          <w:rFonts w:hint="default"/>
          <w:lang w:val="en-US" w:eastAsia="zh-CN"/>
        </w:rPr>
        <w:t>A、不到1500亿元</w:t>
      </w:r>
    </w:p>
    <w:p>
      <w:pPr>
        <w:rPr>
          <w:rFonts w:hint="default"/>
        </w:rPr>
      </w:pPr>
      <w:r>
        <w:rPr>
          <w:rFonts w:hint="default"/>
          <w:lang w:val="en-US" w:eastAsia="zh-CN"/>
        </w:rPr>
        <w:t>B、1500-1700亿元</w:t>
      </w:r>
    </w:p>
    <w:p>
      <w:pPr>
        <w:rPr>
          <w:rFonts w:hint="default"/>
        </w:rPr>
      </w:pPr>
      <w:r>
        <w:rPr>
          <w:rFonts w:hint="default"/>
          <w:lang w:val="en-US" w:eastAsia="zh-CN"/>
        </w:rPr>
        <w:t>C、1700-1900亿元</w:t>
      </w:r>
    </w:p>
    <w:p>
      <w:pPr>
        <w:rPr>
          <w:rFonts w:hint="default"/>
        </w:rPr>
      </w:pPr>
      <w:r>
        <w:rPr>
          <w:rFonts w:hint="default"/>
          <w:lang w:val="en-US" w:eastAsia="zh-CN"/>
        </w:rPr>
        <w:t>D、超过1900亿元</w:t>
      </w:r>
    </w:p>
    <w:p>
      <w:pPr>
        <w:rPr>
          <w:rFonts w:hint="default"/>
        </w:rPr>
      </w:pPr>
      <w:r>
        <w:rPr>
          <w:rFonts w:hint="default"/>
          <w:lang w:val="en-US" w:eastAsia="zh-CN"/>
        </w:rPr>
        <w:t>93</w:t>
      </w:r>
    </w:p>
    <w:p>
      <w:r>
        <w:rPr>
          <w:rFonts w:hint="default"/>
        </w:rPr>
        <w:t>资料中（X）处应填入的数值最可能是（    ）。</w:t>
      </w:r>
    </w:p>
    <w:p>
      <w:pPr>
        <w:rPr>
          <w:rFonts w:hint="default"/>
        </w:rPr>
      </w:pPr>
      <w:r>
        <w:rPr>
          <w:rFonts w:hint="default"/>
          <w:lang w:val="en-US" w:eastAsia="zh-CN"/>
        </w:rPr>
        <w:t>A、38</w:t>
      </w:r>
    </w:p>
    <w:p>
      <w:pPr>
        <w:rPr>
          <w:rFonts w:hint="default"/>
        </w:rPr>
      </w:pPr>
      <w:r>
        <w:rPr>
          <w:rFonts w:hint="default"/>
          <w:lang w:val="en-US" w:eastAsia="zh-CN"/>
        </w:rPr>
        <w:t>B、42</w:t>
      </w:r>
    </w:p>
    <w:p>
      <w:pPr>
        <w:rPr>
          <w:rFonts w:hint="default"/>
        </w:rPr>
      </w:pPr>
      <w:r>
        <w:rPr>
          <w:rFonts w:hint="default"/>
          <w:lang w:val="en-US" w:eastAsia="zh-CN"/>
        </w:rPr>
        <w:t>C、46</w:t>
      </w:r>
    </w:p>
    <w:p>
      <w:pPr>
        <w:rPr>
          <w:rFonts w:hint="default"/>
        </w:rPr>
      </w:pPr>
      <w:r>
        <w:rPr>
          <w:rFonts w:hint="default"/>
          <w:lang w:val="en-US" w:eastAsia="zh-CN"/>
        </w:rPr>
        <w:t>D、51</w:t>
      </w:r>
    </w:p>
    <w:p>
      <w:pPr>
        <w:rPr>
          <w:rFonts w:hint="default"/>
        </w:rPr>
      </w:pPr>
      <w:r>
        <w:rPr>
          <w:rFonts w:hint="default"/>
          <w:lang w:val="en-US" w:eastAsia="zh-CN"/>
        </w:rPr>
        <w:t>94</w:t>
      </w:r>
    </w:p>
    <w:p>
      <w:r>
        <w:rPr>
          <w:rFonts w:hint="default"/>
        </w:rPr>
        <w:t>以下饼图中，最能准确反映2021年S省房屋建筑业、土木工程建筑业、建筑安装业、建筑装饰装修和其他建筑业分别占建筑业总产值比重的是（    ）。</w:t>
      </w:r>
    </w:p>
    <w:p>
      <w:r>
        <w:rPr>
          <w:rFonts w:hint="default"/>
        </w:rPr>
        <w:drawing>
          <wp:inline distT="0" distB="0" distL="114300" distR="114300">
            <wp:extent cx="5000625" cy="1123950"/>
            <wp:effectExtent l="0" t="0" r="9525" b="0"/>
            <wp:docPr id="18"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6" descr="IMG_301"/>
                    <pic:cNvPicPr>
                      <a:picLocks noChangeAspect="1"/>
                    </pic:cNvPicPr>
                  </pic:nvPicPr>
                  <pic:blipFill>
                    <a:blip r:embed="rId43"/>
                    <a:stretch>
                      <a:fillRect/>
                    </a:stretch>
                  </pic:blipFill>
                  <pic:spPr>
                    <a:xfrm>
                      <a:off x="0" y="0"/>
                      <a:ext cx="5000625" cy="112395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95</w:t>
      </w:r>
    </w:p>
    <w:p>
      <w:r>
        <w:rPr>
          <w:rFonts w:hint="default"/>
        </w:rPr>
        <w:t>能够从上述资料中推出的是（    ）。</w:t>
      </w:r>
    </w:p>
    <w:p>
      <w:pPr>
        <w:rPr>
          <w:rFonts w:hint="default"/>
        </w:rPr>
      </w:pPr>
      <w:r>
        <w:rPr>
          <w:rFonts w:hint="default"/>
          <w:lang w:val="en-US" w:eastAsia="zh-CN"/>
        </w:rPr>
        <w:t>A、2021年S省建筑企业总数不到4000个</w:t>
      </w:r>
    </w:p>
    <w:p>
      <w:pPr>
        <w:rPr>
          <w:rFonts w:hint="default"/>
        </w:rPr>
      </w:pPr>
      <w:r>
        <w:rPr>
          <w:rFonts w:hint="default"/>
          <w:lang w:val="en-US" w:eastAsia="zh-CN"/>
        </w:rPr>
        <w:t>B、2020年S省房屋建筑业产值超过2800亿元</w:t>
      </w:r>
    </w:p>
    <w:p>
      <w:pPr>
        <w:rPr>
          <w:rFonts w:hint="default"/>
        </w:rPr>
      </w:pPr>
      <w:r>
        <w:rPr>
          <w:rFonts w:hint="default"/>
          <w:lang w:val="en-US" w:eastAsia="zh-CN"/>
        </w:rPr>
        <w:t>C、2021年S省平均每家特级资质建筑企业建筑业产值超过100亿元</w:t>
      </w:r>
    </w:p>
    <w:p>
      <w:pPr>
        <w:rPr>
          <w:rFonts w:hint="default"/>
        </w:rPr>
      </w:pPr>
      <w:r>
        <w:rPr>
          <w:rFonts w:hint="default"/>
          <w:lang w:val="en-US" w:eastAsia="zh-CN"/>
        </w:rPr>
        <w:t>D、2021年S省工程技术人员占建筑业期末从业人员的比重不到</w:t>
      </w:r>
      <w:r>
        <w:rPr>
          <w:rFonts w:hint="default"/>
          <w:lang w:val="en-US" w:eastAsia="zh-CN"/>
        </w:rPr>
        <w:drawing>
          <wp:inline distT="0" distB="0" distL="114300" distR="114300">
            <wp:extent cx="247650" cy="152400"/>
            <wp:effectExtent l="0" t="0" r="0" b="0"/>
            <wp:docPr id="19"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7" descr="IMG_302"/>
                    <pic:cNvPicPr>
                      <a:picLocks noChangeAspect="1"/>
                    </pic:cNvPicPr>
                  </pic:nvPicPr>
                  <pic:blipFill>
                    <a:blip r:embed="rId44"/>
                    <a:stretch>
                      <a:fillRect/>
                    </a:stretch>
                  </pic:blipFill>
                  <pic:spPr>
                    <a:xfrm>
                      <a:off x="0" y="0"/>
                      <a:ext cx="247650" cy="152400"/>
                    </a:xfrm>
                    <a:prstGeom prst="rect">
                      <a:avLst/>
                    </a:prstGeom>
                    <a:noFill/>
                    <a:ln w="9525">
                      <a:noFill/>
                    </a:ln>
                  </pic:spPr>
                </pic:pic>
              </a:graphicData>
            </a:graphic>
          </wp:inline>
        </w:drawing>
      </w:r>
    </w:p>
    <w:p>
      <w:pPr>
        <w:rPr>
          <w:rFonts w:hint="default"/>
        </w:rPr>
      </w:pPr>
      <w:r>
        <w:rPr>
          <w:rFonts w:hint="default"/>
          <w:lang w:val="en-US" w:eastAsia="zh-CN"/>
        </w:rPr>
        <w:t>（四）</w:t>
      </w:r>
    </w:p>
    <w:p>
      <w:r>
        <w:rPr>
          <w:rFonts w:hint="default"/>
        </w:rPr>
        <w:t>2021年B市全年城市客运总量为55.8亿人次，同比增速</w:t>
      </w:r>
      <w:r>
        <w:rPr>
          <w:rFonts w:hint="default"/>
        </w:rPr>
        <w:drawing>
          <wp:inline distT="0" distB="0" distL="114300" distR="114300">
            <wp:extent cx="352425" cy="152400"/>
            <wp:effectExtent l="0" t="0" r="9525" b="0"/>
            <wp:docPr id="20"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8" descr="IMG_303"/>
                    <pic:cNvPicPr>
                      <a:picLocks noChangeAspect="1"/>
                    </pic:cNvPicPr>
                  </pic:nvPicPr>
                  <pic:blipFill>
                    <a:blip r:embed="rId45"/>
                    <a:stretch>
                      <a:fillRect/>
                    </a:stretch>
                  </pic:blipFill>
                  <pic:spPr>
                    <a:xfrm>
                      <a:off x="0" y="0"/>
                      <a:ext cx="352425" cy="152400"/>
                    </a:xfrm>
                    <a:prstGeom prst="rect">
                      <a:avLst/>
                    </a:prstGeom>
                    <a:noFill/>
                    <a:ln w="9525">
                      <a:noFill/>
                    </a:ln>
                  </pic:spPr>
                </pic:pic>
              </a:graphicData>
            </a:graphic>
          </wp:inline>
        </w:drawing>
      </w:r>
      <w:r>
        <w:rPr>
          <w:rFonts w:hint="default"/>
        </w:rPr>
        <w:t>。其中公共汽电车客运量为23亿人次，同比增速</w:t>
      </w:r>
      <w:r>
        <w:rPr>
          <w:rFonts w:hint="default"/>
        </w:rPr>
        <w:drawing>
          <wp:inline distT="0" distB="0" distL="114300" distR="114300">
            <wp:extent cx="352425" cy="152400"/>
            <wp:effectExtent l="0" t="0" r="9525" b="0"/>
            <wp:docPr id="21"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9" descr="IMG_304"/>
                    <pic:cNvPicPr>
                      <a:picLocks noChangeAspect="1"/>
                    </pic:cNvPicPr>
                  </pic:nvPicPr>
                  <pic:blipFill>
                    <a:blip r:embed="rId46"/>
                    <a:stretch>
                      <a:fillRect/>
                    </a:stretch>
                  </pic:blipFill>
                  <pic:spPr>
                    <a:xfrm>
                      <a:off x="0" y="0"/>
                      <a:ext cx="352425" cy="152400"/>
                    </a:xfrm>
                    <a:prstGeom prst="rect">
                      <a:avLst/>
                    </a:prstGeom>
                    <a:noFill/>
                    <a:ln w="9525">
                      <a:noFill/>
                    </a:ln>
                  </pic:spPr>
                </pic:pic>
              </a:graphicData>
            </a:graphic>
          </wp:inline>
        </w:drawing>
      </w:r>
      <w:r>
        <w:rPr>
          <w:rFonts w:hint="default"/>
        </w:rPr>
        <w:t>；轨道交通客运量为30.7亿人次，同比增速</w:t>
      </w:r>
      <w:r>
        <w:rPr>
          <w:rFonts w:hint="default"/>
        </w:rPr>
        <w:drawing>
          <wp:inline distT="0" distB="0" distL="114300" distR="114300">
            <wp:extent cx="352425" cy="152400"/>
            <wp:effectExtent l="0" t="0" r="9525" b="0"/>
            <wp:docPr id="22"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0" descr="IMG_305"/>
                    <pic:cNvPicPr>
                      <a:picLocks noChangeAspect="1"/>
                    </pic:cNvPicPr>
                  </pic:nvPicPr>
                  <pic:blipFill>
                    <a:blip r:embed="rId32"/>
                    <a:stretch>
                      <a:fillRect/>
                    </a:stretch>
                  </pic:blipFill>
                  <pic:spPr>
                    <a:xfrm>
                      <a:off x="0" y="0"/>
                      <a:ext cx="352425" cy="152400"/>
                    </a:xfrm>
                    <a:prstGeom prst="rect">
                      <a:avLst/>
                    </a:prstGeom>
                    <a:noFill/>
                    <a:ln w="9525">
                      <a:noFill/>
                    </a:ln>
                  </pic:spPr>
                </pic:pic>
              </a:graphicData>
            </a:graphic>
          </wp:inline>
        </w:drawing>
      </w:r>
      <w:r>
        <w:rPr>
          <w:rFonts w:hint="default"/>
        </w:rPr>
        <w:t>；巡游出租汽车客运量为2.1亿人次，同比增速</w:t>
      </w:r>
      <w:r>
        <w:rPr>
          <w:rFonts w:hint="default"/>
        </w:rPr>
        <w:drawing>
          <wp:inline distT="0" distB="0" distL="114300" distR="114300">
            <wp:extent cx="352425" cy="152400"/>
            <wp:effectExtent l="0" t="0" r="9525" b="0"/>
            <wp:docPr id="23"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1" descr="IMG_306"/>
                    <pic:cNvPicPr>
                      <a:picLocks noChangeAspect="1"/>
                    </pic:cNvPicPr>
                  </pic:nvPicPr>
                  <pic:blipFill>
                    <a:blip r:embed="rId47"/>
                    <a:stretch>
                      <a:fillRect/>
                    </a:stretch>
                  </pic:blipFill>
                  <pic:spPr>
                    <a:xfrm>
                      <a:off x="0" y="0"/>
                      <a:ext cx="352425" cy="152400"/>
                    </a:xfrm>
                    <a:prstGeom prst="rect">
                      <a:avLst/>
                    </a:prstGeom>
                    <a:noFill/>
                    <a:ln w="9525">
                      <a:noFill/>
                    </a:ln>
                  </pic:spPr>
                </pic:pic>
              </a:graphicData>
            </a:graphic>
          </wp:inline>
        </w:drawing>
      </w:r>
      <w:r>
        <w:rPr>
          <w:rFonts w:hint="default"/>
        </w:rPr>
        <w:t>。</w:t>
      </w:r>
    </w:p>
    <w:p>
      <w:r>
        <w:rPr>
          <w:rFonts w:hint="default"/>
        </w:rPr>
        <w:drawing>
          <wp:inline distT="0" distB="0" distL="114300" distR="114300">
            <wp:extent cx="5421630" cy="4657725"/>
            <wp:effectExtent l="0" t="0" r="7620" b="9525"/>
            <wp:docPr id="24"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2" descr="IMG_307"/>
                    <pic:cNvPicPr>
                      <a:picLocks noChangeAspect="1"/>
                    </pic:cNvPicPr>
                  </pic:nvPicPr>
                  <pic:blipFill>
                    <a:blip r:embed="rId48"/>
                    <a:stretch>
                      <a:fillRect/>
                    </a:stretch>
                  </pic:blipFill>
                  <pic:spPr>
                    <a:xfrm>
                      <a:off x="0" y="0"/>
                      <a:ext cx="5421630" cy="4657725"/>
                    </a:xfrm>
                    <a:prstGeom prst="rect">
                      <a:avLst/>
                    </a:prstGeom>
                    <a:noFill/>
                    <a:ln w="9525">
                      <a:noFill/>
                    </a:ln>
                  </pic:spPr>
                </pic:pic>
              </a:graphicData>
            </a:graphic>
          </wp:inline>
        </w:drawing>
      </w:r>
    </w:p>
    <w:p>
      <w:pPr>
        <w:rPr>
          <w:rFonts w:hint="default"/>
        </w:rPr>
      </w:pPr>
      <w:r>
        <w:rPr>
          <w:rFonts w:hint="default"/>
          <w:lang w:val="en-US" w:eastAsia="zh-CN"/>
        </w:rPr>
        <w:t>96</w:t>
      </w:r>
    </w:p>
    <w:p>
      <w:r>
        <w:rPr>
          <w:rFonts w:hint="default"/>
        </w:rPr>
        <w:t>2020年B市全年轨道交通客运量比公共汽电车多（    ）。</w:t>
      </w:r>
    </w:p>
    <w:p>
      <w:pPr>
        <w:rPr>
          <w:rFonts w:hint="default"/>
        </w:rPr>
      </w:pPr>
      <w:r>
        <w:rPr>
          <w:rFonts w:hint="default"/>
          <w:lang w:val="en-US" w:eastAsia="zh-CN"/>
        </w:rPr>
        <w:t>A、不到3亿人次</w:t>
      </w:r>
    </w:p>
    <w:p>
      <w:pPr>
        <w:rPr>
          <w:rFonts w:hint="default"/>
        </w:rPr>
      </w:pPr>
      <w:r>
        <w:rPr>
          <w:rFonts w:hint="default"/>
          <w:lang w:val="en-US" w:eastAsia="zh-CN"/>
        </w:rPr>
        <w:t>B、3</w:t>
      </w:r>
      <w:r>
        <w:rPr>
          <w:rFonts w:hint="default"/>
          <w:lang w:val="en-US" w:eastAsia="zh-CN"/>
        </w:rPr>
        <w:drawing>
          <wp:inline distT="0" distB="0" distL="114300" distR="114300">
            <wp:extent cx="104775" cy="85725"/>
            <wp:effectExtent l="0" t="0" r="9525" b="7620"/>
            <wp:docPr id="25"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3" descr="IMG_308"/>
                    <pic:cNvPicPr>
                      <a:picLocks noChangeAspect="1"/>
                    </pic:cNvPicPr>
                  </pic:nvPicPr>
                  <pic:blipFill>
                    <a:blip r:embed="rId12"/>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6亿人次之间</w:t>
      </w:r>
    </w:p>
    <w:p>
      <w:pPr>
        <w:rPr>
          <w:rFonts w:hint="default"/>
        </w:rPr>
      </w:pPr>
      <w:r>
        <w:rPr>
          <w:rFonts w:hint="default"/>
          <w:lang w:val="en-US" w:eastAsia="zh-CN"/>
        </w:rPr>
        <w:t>C、6</w:t>
      </w:r>
      <w:r>
        <w:rPr>
          <w:rFonts w:hint="default"/>
          <w:lang w:val="en-US" w:eastAsia="zh-CN"/>
        </w:rPr>
        <w:drawing>
          <wp:inline distT="0" distB="0" distL="114300" distR="114300">
            <wp:extent cx="104775" cy="85725"/>
            <wp:effectExtent l="0" t="0" r="9525" b="7620"/>
            <wp:docPr id="26"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4" descr="IMG_309"/>
                    <pic:cNvPicPr>
                      <a:picLocks noChangeAspect="1"/>
                    </pic:cNvPicPr>
                  </pic:nvPicPr>
                  <pic:blipFill>
                    <a:blip r:embed="rId12"/>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9亿人次之间</w:t>
      </w:r>
    </w:p>
    <w:p>
      <w:pPr>
        <w:rPr>
          <w:rFonts w:hint="default"/>
        </w:rPr>
      </w:pPr>
      <w:r>
        <w:rPr>
          <w:rFonts w:hint="default"/>
          <w:lang w:val="en-US" w:eastAsia="zh-CN"/>
        </w:rPr>
        <w:t>D、超过9亿人次 </w:t>
      </w:r>
    </w:p>
    <w:p>
      <w:pPr>
        <w:rPr>
          <w:rFonts w:hint="default"/>
        </w:rPr>
      </w:pPr>
      <w:r>
        <w:rPr>
          <w:rFonts w:hint="default"/>
          <w:lang w:val="en-US" w:eastAsia="zh-CN"/>
        </w:rPr>
        <w:t>97</w:t>
      </w:r>
    </w:p>
    <w:p>
      <w:r>
        <w:rPr>
          <w:rFonts w:hint="default"/>
        </w:rPr>
        <w:t>2021年下半年B市公共汽电车客运量环比增量为负的月份有几个？（    ）</w:t>
      </w:r>
    </w:p>
    <w:p>
      <w:pPr>
        <w:rPr>
          <w:rFonts w:hint="default"/>
        </w:rPr>
      </w:pPr>
      <w:r>
        <w:rPr>
          <w:rFonts w:hint="default"/>
          <w:lang w:val="en-US" w:eastAsia="zh-CN"/>
        </w:rPr>
        <w:t>A、2</w:t>
      </w:r>
    </w:p>
    <w:p>
      <w:pPr>
        <w:rPr>
          <w:rFonts w:hint="default"/>
        </w:rPr>
      </w:pPr>
      <w:r>
        <w:rPr>
          <w:rFonts w:hint="default"/>
          <w:lang w:val="en-US" w:eastAsia="zh-CN"/>
        </w:rPr>
        <w:t>B、3</w:t>
      </w:r>
    </w:p>
    <w:p>
      <w:pPr>
        <w:rPr>
          <w:rFonts w:hint="default"/>
        </w:rPr>
      </w:pPr>
      <w:r>
        <w:rPr>
          <w:rFonts w:hint="default"/>
          <w:lang w:val="en-US" w:eastAsia="zh-CN"/>
        </w:rPr>
        <w:t>C、4</w:t>
      </w:r>
    </w:p>
    <w:p>
      <w:pPr>
        <w:rPr>
          <w:rFonts w:hint="default"/>
        </w:rPr>
      </w:pPr>
      <w:r>
        <w:rPr>
          <w:rFonts w:hint="default"/>
          <w:lang w:val="en-US" w:eastAsia="zh-CN"/>
        </w:rPr>
        <w:t>D、5</w:t>
      </w:r>
    </w:p>
    <w:p>
      <w:pPr>
        <w:rPr>
          <w:rFonts w:hint="default"/>
        </w:rPr>
      </w:pPr>
      <w:r>
        <w:rPr>
          <w:rFonts w:hint="default"/>
          <w:lang w:val="en-US" w:eastAsia="zh-CN"/>
        </w:rPr>
        <w:t>98</w:t>
      </w:r>
    </w:p>
    <w:p>
      <w:r>
        <w:rPr>
          <w:rFonts w:hint="default"/>
        </w:rPr>
        <w:t>2021年第四季度B市轨道交通客运量大约是巡游出租汽车客运量的几倍？（    ）</w:t>
      </w:r>
    </w:p>
    <w:p>
      <w:pPr>
        <w:rPr>
          <w:rFonts w:hint="default"/>
        </w:rPr>
      </w:pPr>
      <w:r>
        <w:rPr>
          <w:rFonts w:hint="default"/>
          <w:lang w:val="en-US" w:eastAsia="zh-CN"/>
        </w:rPr>
        <w:t>A、不到10倍</w:t>
      </w:r>
    </w:p>
    <w:p>
      <w:pPr>
        <w:rPr>
          <w:rFonts w:hint="default"/>
        </w:rPr>
      </w:pPr>
      <w:r>
        <w:rPr>
          <w:rFonts w:hint="default"/>
          <w:lang w:val="en-US" w:eastAsia="zh-CN"/>
        </w:rPr>
        <w:t>B、10</w:t>
      </w:r>
      <w:r>
        <w:rPr>
          <w:rFonts w:hint="default"/>
          <w:lang w:val="en-US" w:eastAsia="zh-CN"/>
        </w:rPr>
        <w:drawing>
          <wp:inline distT="0" distB="0" distL="114300" distR="114300">
            <wp:extent cx="104775" cy="85725"/>
            <wp:effectExtent l="0" t="0" r="9525" b="7620"/>
            <wp:docPr id="27"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5" descr="IMG_310"/>
                    <pic:cNvPicPr>
                      <a:picLocks noChangeAspect="1"/>
                    </pic:cNvPicPr>
                  </pic:nvPicPr>
                  <pic:blipFill>
                    <a:blip r:embed="rId12"/>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14倍之间</w:t>
      </w:r>
    </w:p>
    <w:p>
      <w:pPr>
        <w:rPr>
          <w:rFonts w:hint="default"/>
        </w:rPr>
      </w:pPr>
      <w:r>
        <w:rPr>
          <w:rFonts w:hint="default"/>
          <w:lang w:val="en-US" w:eastAsia="zh-CN"/>
        </w:rPr>
        <w:t>C、14</w:t>
      </w:r>
      <w:r>
        <w:rPr>
          <w:rFonts w:hint="default"/>
          <w:lang w:val="en-US" w:eastAsia="zh-CN"/>
        </w:rPr>
        <w:drawing>
          <wp:inline distT="0" distB="0" distL="114300" distR="114300">
            <wp:extent cx="104775" cy="85725"/>
            <wp:effectExtent l="0" t="0" r="9525" b="7620"/>
            <wp:docPr id="28"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6" descr="IMG_311"/>
                    <pic:cNvPicPr>
                      <a:picLocks noChangeAspect="1"/>
                    </pic:cNvPicPr>
                  </pic:nvPicPr>
                  <pic:blipFill>
                    <a:blip r:embed="rId12"/>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18倍之间</w:t>
      </w:r>
    </w:p>
    <w:p>
      <w:pPr>
        <w:rPr>
          <w:rFonts w:hint="default"/>
        </w:rPr>
      </w:pPr>
      <w:r>
        <w:rPr>
          <w:rFonts w:hint="default"/>
          <w:lang w:val="en-US" w:eastAsia="zh-CN"/>
        </w:rPr>
        <w:t>D、超过18倍</w:t>
      </w:r>
    </w:p>
    <w:p>
      <w:pPr>
        <w:rPr>
          <w:rFonts w:hint="default"/>
        </w:rPr>
      </w:pPr>
      <w:r>
        <w:rPr>
          <w:rFonts w:hint="default"/>
          <w:lang w:val="en-US" w:eastAsia="zh-CN"/>
        </w:rPr>
        <w:t>99</w:t>
      </w:r>
    </w:p>
    <w:p>
      <w:r>
        <w:rPr>
          <w:rFonts w:hint="default"/>
        </w:rPr>
        <w:t>2021年全年B市巡游出租汽车客运量占客运总量超过</w:t>
      </w:r>
      <w:r>
        <w:rPr>
          <w:rFonts w:hint="default"/>
        </w:rPr>
        <w:drawing>
          <wp:inline distT="0" distB="0" distL="114300" distR="114300">
            <wp:extent cx="180975" cy="152400"/>
            <wp:effectExtent l="0" t="0" r="9525" b="0"/>
            <wp:docPr id="29"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57" descr="IMG_312"/>
                    <pic:cNvPicPr>
                      <a:picLocks noChangeAspect="1"/>
                    </pic:cNvPicPr>
                  </pic:nvPicPr>
                  <pic:blipFill>
                    <a:blip r:embed="rId49"/>
                    <a:stretch>
                      <a:fillRect/>
                    </a:stretch>
                  </pic:blipFill>
                  <pic:spPr>
                    <a:xfrm>
                      <a:off x="0" y="0"/>
                      <a:ext cx="180975" cy="152400"/>
                    </a:xfrm>
                    <a:prstGeom prst="rect">
                      <a:avLst/>
                    </a:prstGeom>
                    <a:noFill/>
                    <a:ln w="9525">
                      <a:noFill/>
                    </a:ln>
                  </pic:spPr>
                </pic:pic>
              </a:graphicData>
            </a:graphic>
          </wp:inline>
        </w:drawing>
      </w:r>
      <w:r>
        <w:rPr>
          <w:rFonts w:hint="default"/>
        </w:rPr>
        <w:t>的月份有几个？（    ）</w:t>
      </w:r>
    </w:p>
    <w:p>
      <w:pPr>
        <w:rPr>
          <w:rFonts w:hint="default"/>
        </w:rPr>
      </w:pPr>
      <w:r>
        <w:rPr>
          <w:rFonts w:hint="default"/>
          <w:lang w:val="en-US" w:eastAsia="zh-CN"/>
        </w:rPr>
        <w:t>A、1</w:t>
      </w:r>
    </w:p>
    <w:p>
      <w:pPr>
        <w:rPr>
          <w:rFonts w:hint="default"/>
        </w:rPr>
      </w:pPr>
      <w:r>
        <w:rPr>
          <w:rFonts w:hint="default"/>
          <w:lang w:val="en-US" w:eastAsia="zh-CN"/>
        </w:rPr>
        <w:t>B、2</w:t>
      </w:r>
    </w:p>
    <w:p>
      <w:pPr>
        <w:rPr>
          <w:rFonts w:hint="default"/>
        </w:rPr>
      </w:pPr>
      <w:r>
        <w:rPr>
          <w:rFonts w:hint="default"/>
          <w:lang w:val="en-US" w:eastAsia="zh-CN"/>
        </w:rPr>
        <w:t>C、3</w:t>
      </w:r>
    </w:p>
    <w:p>
      <w:pPr>
        <w:rPr>
          <w:rFonts w:hint="default"/>
        </w:rPr>
      </w:pPr>
      <w:r>
        <w:rPr>
          <w:rFonts w:hint="default"/>
          <w:lang w:val="en-US" w:eastAsia="zh-CN"/>
        </w:rPr>
        <w:t>D、4</w:t>
      </w:r>
    </w:p>
    <w:p>
      <w:pPr>
        <w:rPr>
          <w:rFonts w:hint="default"/>
        </w:rPr>
      </w:pPr>
      <w:r>
        <w:rPr>
          <w:rFonts w:hint="default"/>
          <w:lang w:val="en-US" w:eastAsia="zh-CN"/>
        </w:rPr>
        <w:t>100</w:t>
      </w:r>
    </w:p>
    <w:p>
      <w:r>
        <w:rPr>
          <w:rFonts w:hint="default"/>
        </w:rPr>
        <w:t>以下折线图中，最能准确反映B市第二、三、四季度巡游出租车客运量环比增速变化趋势的是（    ）。</w:t>
      </w:r>
    </w:p>
    <w:p>
      <w:pPr>
        <w:rPr>
          <w:rFonts w:hint="default"/>
        </w:rPr>
      </w:pPr>
      <w:r>
        <w:rPr>
          <w:rFonts w:hint="default"/>
          <w:lang w:val="en-US" w:eastAsia="zh-CN"/>
        </w:rPr>
        <w:t>A、</w:t>
      </w:r>
    </w:p>
    <w:p>
      <w:pPr>
        <w:rPr>
          <w:rFonts w:hint="default"/>
          <w:lang w:val="en-US" w:eastAsia="zh-CN"/>
        </w:rPr>
      </w:pPr>
      <w:r>
        <w:rPr>
          <w:rFonts w:hint="default"/>
          <w:lang w:val="en-US" w:eastAsia="zh-CN"/>
        </w:rPr>
        <w:drawing>
          <wp:inline distT="0" distB="0" distL="114300" distR="114300">
            <wp:extent cx="1181100" cy="997585"/>
            <wp:effectExtent l="0" t="0" r="0" b="12065"/>
            <wp:docPr id="30"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8" descr="IMG_313"/>
                    <pic:cNvPicPr>
                      <a:picLocks noChangeAspect="1"/>
                    </pic:cNvPicPr>
                  </pic:nvPicPr>
                  <pic:blipFill>
                    <a:blip r:embed="rId50"/>
                    <a:stretch>
                      <a:fillRect/>
                    </a:stretch>
                  </pic:blipFill>
                  <pic:spPr>
                    <a:xfrm>
                      <a:off x="0" y="0"/>
                      <a:ext cx="1181100" cy="997585"/>
                    </a:xfrm>
                    <a:prstGeom prst="rect">
                      <a:avLst/>
                    </a:prstGeom>
                    <a:noFill/>
                    <a:ln w="9525">
                      <a:noFill/>
                    </a:ln>
                  </pic:spPr>
                </pic:pic>
              </a:graphicData>
            </a:graphic>
          </wp:inline>
        </w:drawing>
      </w:r>
    </w:p>
    <w:p>
      <w:pPr>
        <w:rPr>
          <w:rFonts w:hint="default"/>
        </w:rPr>
      </w:pPr>
      <w:r>
        <w:rPr>
          <w:rFonts w:hint="default"/>
          <w:lang w:val="en-US" w:eastAsia="zh-CN"/>
        </w:rPr>
        <w:t>B、</w:t>
      </w:r>
    </w:p>
    <w:p>
      <w:pPr>
        <w:rPr>
          <w:rFonts w:hint="default"/>
          <w:lang w:val="en-US" w:eastAsia="zh-CN"/>
        </w:rPr>
      </w:pPr>
      <w:r>
        <w:rPr>
          <w:rFonts w:hint="default"/>
          <w:lang w:val="en-US" w:eastAsia="zh-CN"/>
        </w:rPr>
        <w:drawing>
          <wp:inline distT="0" distB="0" distL="114300" distR="114300">
            <wp:extent cx="1067435" cy="1043305"/>
            <wp:effectExtent l="0" t="0" r="18415" b="4445"/>
            <wp:docPr id="31"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59" descr="IMG_314"/>
                    <pic:cNvPicPr>
                      <a:picLocks noChangeAspect="1"/>
                    </pic:cNvPicPr>
                  </pic:nvPicPr>
                  <pic:blipFill>
                    <a:blip r:embed="rId51"/>
                    <a:stretch>
                      <a:fillRect/>
                    </a:stretch>
                  </pic:blipFill>
                  <pic:spPr>
                    <a:xfrm>
                      <a:off x="0" y="0"/>
                      <a:ext cx="1067435" cy="1043305"/>
                    </a:xfrm>
                    <a:prstGeom prst="rect">
                      <a:avLst/>
                    </a:prstGeom>
                    <a:noFill/>
                    <a:ln w="9525">
                      <a:noFill/>
                    </a:ln>
                  </pic:spPr>
                </pic:pic>
              </a:graphicData>
            </a:graphic>
          </wp:inline>
        </w:drawing>
      </w:r>
    </w:p>
    <w:p>
      <w:pPr>
        <w:rPr>
          <w:rFonts w:hint="default"/>
        </w:rPr>
      </w:pPr>
      <w:r>
        <w:rPr>
          <w:rFonts w:hint="default"/>
          <w:lang w:val="en-US" w:eastAsia="zh-CN"/>
        </w:rPr>
        <w:t>C、</w:t>
      </w:r>
    </w:p>
    <w:p>
      <w:pPr>
        <w:rPr>
          <w:rFonts w:hint="default"/>
          <w:lang w:val="en-US" w:eastAsia="zh-CN"/>
        </w:rPr>
      </w:pPr>
      <w:r>
        <w:rPr>
          <w:rFonts w:hint="default"/>
          <w:lang w:val="en-US" w:eastAsia="zh-CN"/>
        </w:rPr>
        <w:drawing>
          <wp:inline distT="0" distB="0" distL="114300" distR="114300">
            <wp:extent cx="1133475" cy="1038860"/>
            <wp:effectExtent l="0" t="0" r="9525" b="8890"/>
            <wp:docPr id="32"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0" descr="IMG_315"/>
                    <pic:cNvPicPr>
                      <a:picLocks noChangeAspect="1"/>
                    </pic:cNvPicPr>
                  </pic:nvPicPr>
                  <pic:blipFill>
                    <a:blip r:embed="rId52"/>
                    <a:stretch>
                      <a:fillRect/>
                    </a:stretch>
                  </pic:blipFill>
                  <pic:spPr>
                    <a:xfrm>
                      <a:off x="0" y="0"/>
                      <a:ext cx="1133475" cy="1038860"/>
                    </a:xfrm>
                    <a:prstGeom prst="rect">
                      <a:avLst/>
                    </a:prstGeom>
                    <a:noFill/>
                    <a:ln w="9525">
                      <a:noFill/>
                    </a:ln>
                  </pic:spPr>
                </pic:pic>
              </a:graphicData>
            </a:graphic>
          </wp:inline>
        </w:drawing>
      </w:r>
    </w:p>
    <w:p>
      <w:pPr>
        <w:rPr>
          <w:rFonts w:hint="default"/>
        </w:rPr>
      </w:pPr>
      <w:r>
        <w:rPr>
          <w:rFonts w:hint="default"/>
          <w:lang w:val="en-US" w:eastAsia="zh-CN"/>
        </w:rPr>
        <w:t>D、</w:t>
      </w:r>
    </w:p>
    <w:p>
      <w:r>
        <w:rPr>
          <w:rFonts w:hint="default"/>
          <w:lang w:val="en-US" w:eastAsia="zh-CN"/>
        </w:rPr>
        <w:drawing>
          <wp:inline distT="0" distB="0" distL="114300" distR="114300">
            <wp:extent cx="1400175" cy="1462405"/>
            <wp:effectExtent l="0" t="0" r="9525" b="4445"/>
            <wp:docPr id="33"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61" descr="IMG_316"/>
                    <pic:cNvPicPr>
                      <a:picLocks noChangeAspect="1"/>
                    </pic:cNvPicPr>
                  </pic:nvPicPr>
                  <pic:blipFill>
                    <a:blip r:embed="rId53"/>
                    <a:stretch>
                      <a:fillRect/>
                    </a:stretch>
                  </pic:blipFill>
                  <pic:spPr>
                    <a:xfrm>
                      <a:off x="0" y="0"/>
                      <a:ext cx="1400175" cy="1462405"/>
                    </a:xfrm>
                    <a:prstGeom prst="rect">
                      <a:avLst/>
                    </a:prstGeom>
                    <a:noFill/>
                    <a:ln w="9525">
                      <a:noFill/>
                    </a:ln>
                  </pic:spPr>
                </pic:pic>
              </a:graphicData>
            </a:graphic>
          </wp:inline>
        </w:drawing>
      </w:r>
      <w:r>
        <w:t> </w:t>
      </w:r>
    </w:p>
    <w:p>
      <w:pPr>
        <w:jc w:val="center"/>
        <w:rPr>
          <w:b/>
          <w:bCs/>
        </w:rPr>
      </w:pPr>
      <w:r>
        <w:rPr>
          <w:rFonts w:hint="eastAsia"/>
          <w:b/>
          <w:bCs/>
          <w:lang w:eastAsia="zh-CN"/>
        </w:rPr>
        <w:t>参考</w:t>
      </w:r>
      <w:r>
        <w:rPr>
          <w:b/>
          <w:bCs/>
        </w:rPr>
        <w:t>答案</w:t>
      </w:r>
    </w:p>
    <w:p>
      <w:pPr>
        <w:rPr>
          <w:rFonts w:hint="default"/>
        </w:rPr>
      </w:pPr>
      <w:r>
        <w:rPr>
          <w:rFonts w:hint="default"/>
          <w:lang w:val="en-US" w:eastAsia="zh-CN"/>
        </w:rPr>
        <w:t>1、B</w:t>
      </w:r>
    </w:p>
    <w:p>
      <w:pPr>
        <w:rPr>
          <w:rFonts w:hint="default"/>
        </w:rPr>
      </w:pPr>
      <w:r>
        <w:rPr>
          <w:rFonts w:hint="default"/>
          <w:lang w:val="en-US" w:eastAsia="zh-CN"/>
        </w:rPr>
        <w:t>2、D</w:t>
      </w:r>
    </w:p>
    <w:p>
      <w:pPr>
        <w:rPr>
          <w:rFonts w:hint="default"/>
        </w:rPr>
      </w:pPr>
      <w:r>
        <w:rPr>
          <w:rFonts w:hint="default"/>
          <w:lang w:val="en-US" w:eastAsia="zh-CN"/>
        </w:rPr>
        <w:t>3、A</w:t>
      </w:r>
    </w:p>
    <w:p>
      <w:pPr>
        <w:rPr>
          <w:rFonts w:hint="default"/>
        </w:rPr>
      </w:pPr>
      <w:r>
        <w:rPr>
          <w:rFonts w:hint="default"/>
          <w:lang w:val="en-US" w:eastAsia="zh-CN"/>
        </w:rPr>
        <w:t>4、C</w:t>
      </w:r>
    </w:p>
    <w:p>
      <w:pPr>
        <w:rPr>
          <w:rFonts w:hint="default"/>
        </w:rPr>
      </w:pPr>
      <w:r>
        <w:rPr>
          <w:rFonts w:hint="default"/>
          <w:lang w:val="en-US" w:eastAsia="zh-CN"/>
        </w:rPr>
        <w:t>5、C</w:t>
      </w:r>
    </w:p>
    <w:p>
      <w:pPr>
        <w:rPr>
          <w:rFonts w:hint="default"/>
        </w:rPr>
      </w:pPr>
      <w:r>
        <w:rPr>
          <w:rFonts w:hint="default"/>
          <w:lang w:val="en-US" w:eastAsia="zh-CN"/>
        </w:rPr>
        <w:t>6、D</w:t>
      </w:r>
    </w:p>
    <w:p>
      <w:pPr>
        <w:rPr>
          <w:rFonts w:hint="default"/>
        </w:rPr>
      </w:pPr>
      <w:r>
        <w:rPr>
          <w:rFonts w:hint="default"/>
          <w:lang w:val="en-US" w:eastAsia="zh-CN"/>
        </w:rPr>
        <w:t>7、D</w:t>
      </w:r>
    </w:p>
    <w:p>
      <w:pPr>
        <w:rPr>
          <w:rFonts w:hint="default"/>
        </w:rPr>
      </w:pPr>
      <w:r>
        <w:rPr>
          <w:rFonts w:hint="default"/>
          <w:lang w:val="en-US" w:eastAsia="zh-CN"/>
        </w:rPr>
        <w:t>8、B</w:t>
      </w:r>
    </w:p>
    <w:p>
      <w:pPr>
        <w:rPr>
          <w:rFonts w:hint="default"/>
        </w:rPr>
      </w:pPr>
      <w:r>
        <w:rPr>
          <w:rFonts w:hint="default"/>
          <w:lang w:val="en-US" w:eastAsia="zh-CN"/>
        </w:rPr>
        <w:t>9、B</w:t>
      </w:r>
    </w:p>
    <w:p>
      <w:pPr>
        <w:rPr>
          <w:rFonts w:hint="default"/>
        </w:rPr>
      </w:pPr>
      <w:r>
        <w:rPr>
          <w:rFonts w:hint="default"/>
          <w:lang w:val="en-US" w:eastAsia="zh-CN"/>
        </w:rPr>
        <w:t>10、C</w:t>
      </w:r>
    </w:p>
    <w:p>
      <w:pPr>
        <w:rPr>
          <w:rFonts w:hint="default"/>
        </w:rPr>
      </w:pPr>
      <w:r>
        <w:rPr>
          <w:rFonts w:hint="default"/>
          <w:lang w:val="en-US" w:eastAsia="zh-CN"/>
        </w:rPr>
        <w:t>11、A</w:t>
      </w:r>
    </w:p>
    <w:p>
      <w:pPr>
        <w:rPr>
          <w:rFonts w:hint="default"/>
        </w:rPr>
      </w:pPr>
      <w:r>
        <w:rPr>
          <w:rFonts w:hint="default"/>
          <w:lang w:val="en-US" w:eastAsia="zh-CN"/>
        </w:rPr>
        <w:t>12、B</w:t>
      </w:r>
    </w:p>
    <w:p>
      <w:pPr>
        <w:rPr>
          <w:rFonts w:hint="default"/>
        </w:rPr>
      </w:pPr>
      <w:r>
        <w:rPr>
          <w:rFonts w:hint="default"/>
          <w:lang w:val="en-US" w:eastAsia="zh-CN"/>
        </w:rPr>
        <w:t>13、C</w:t>
      </w:r>
    </w:p>
    <w:p>
      <w:pPr>
        <w:rPr>
          <w:rFonts w:hint="default"/>
        </w:rPr>
      </w:pPr>
      <w:r>
        <w:rPr>
          <w:rFonts w:hint="default"/>
          <w:lang w:val="en-US" w:eastAsia="zh-CN"/>
        </w:rPr>
        <w:t>14、B</w:t>
      </w:r>
    </w:p>
    <w:p>
      <w:pPr>
        <w:rPr>
          <w:rFonts w:hint="default"/>
        </w:rPr>
      </w:pPr>
      <w:r>
        <w:rPr>
          <w:rFonts w:hint="default"/>
          <w:lang w:val="en-US" w:eastAsia="zh-CN"/>
        </w:rPr>
        <w:t>15、A</w:t>
      </w:r>
    </w:p>
    <w:p>
      <w:pPr>
        <w:rPr>
          <w:rFonts w:hint="default"/>
        </w:rPr>
      </w:pPr>
      <w:r>
        <w:rPr>
          <w:rFonts w:hint="default"/>
          <w:lang w:val="en-US" w:eastAsia="zh-CN"/>
        </w:rPr>
        <w:t>16、A</w:t>
      </w:r>
    </w:p>
    <w:p>
      <w:pPr>
        <w:rPr>
          <w:rFonts w:hint="default"/>
        </w:rPr>
      </w:pPr>
      <w:r>
        <w:rPr>
          <w:rFonts w:hint="default"/>
          <w:lang w:val="en-US" w:eastAsia="zh-CN"/>
        </w:rPr>
        <w:t>17、D</w:t>
      </w:r>
    </w:p>
    <w:p>
      <w:pPr>
        <w:rPr>
          <w:rFonts w:hint="default"/>
        </w:rPr>
      </w:pPr>
      <w:r>
        <w:rPr>
          <w:rFonts w:hint="default"/>
          <w:lang w:val="en-US" w:eastAsia="zh-CN"/>
        </w:rPr>
        <w:t>18、B</w:t>
      </w:r>
    </w:p>
    <w:p>
      <w:pPr>
        <w:rPr>
          <w:rFonts w:hint="default"/>
        </w:rPr>
      </w:pPr>
      <w:r>
        <w:rPr>
          <w:rFonts w:hint="default"/>
          <w:lang w:val="en-US" w:eastAsia="zh-CN"/>
        </w:rPr>
        <w:t>19、A</w:t>
      </w:r>
    </w:p>
    <w:p>
      <w:pPr>
        <w:rPr>
          <w:rFonts w:hint="default"/>
        </w:rPr>
      </w:pPr>
      <w:r>
        <w:rPr>
          <w:rFonts w:hint="default"/>
          <w:lang w:val="en-US" w:eastAsia="zh-CN"/>
        </w:rPr>
        <w:t>20、A</w:t>
      </w:r>
    </w:p>
    <w:p>
      <w:pPr>
        <w:rPr>
          <w:rFonts w:hint="default"/>
        </w:rPr>
      </w:pPr>
      <w:r>
        <w:rPr>
          <w:rFonts w:hint="default"/>
          <w:lang w:val="en-US" w:eastAsia="zh-CN"/>
        </w:rPr>
        <w:t>21、D</w:t>
      </w:r>
    </w:p>
    <w:p>
      <w:pPr>
        <w:rPr>
          <w:rFonts w:hint="default"/>
        </w:rPr>
      </w:pPr>
      <w:r>
        <w:rPr>
          <w:rFonts w:hint="default"/>
          <w:lang w:val="en-US" w:eastAsia="zh-CN"/>
        </w:rPr>
        <w:t>22、D</w:t>
      </w:r>
    </w:p>
    <w:p>
      <w:pPr>
        <w:rPr>
          <w:rFonts w:hint="default"/>
        </w:rPr>
      </w:pPr>
      <w:r>
        <w:rPr>
          <w:rFonts w:hint="default"/>
          <w:lang w:val="en-US" w:eastAsia="zh-CN"/>
        </w:rPr>
        <w:t>23、C</w:t>
      </w:r>
    </w:p>
    <w:p>
      <w:pPr>
        <w:rPr>
          <w:rFonts w:hint="default"/>
        </w:rPr>
      </w:pPr>
      <w:r>
        <w:rPr>
          <w:rFonts w:hint="default"/>
          <w:lang w:val="en-US" w:eastAsia="zh-CN"/>
        </w:rPr>
        <w:t>24、A</w:t>
      </w:r>
    </w:p>
    <w:p>
      <w:pPr>
        <w:rPr>
          <w:rFonts w:hint="default"/>
        </w:rPr>
      </w:pPr>
      <w:r>
        <w:rPr>
          <w:rFonts w:hint="default"/>
          <w:lang w:val="en-US" w:eastAsia="zh-CN"/>
        </w:rPr>
        <w:t>25、A</w:t>
      </w:r>
    </w:p>
    <w:p>
      <w:pPr>
        <w:rPr>
          <w:rFonts w:hint="default"/>
        </w:rPr>
      </w:pPr>
      <w:r>
        <w:rPr>
          <w:rFonts w:hint="default"/>
          <w:lang w:val="en-US" w:eastAsia="zh-CN"/>
        </w:rPr>
        <w:t>26、A</w:t>
      </w:r>
    </w:p>
    <w:p>
      <w:pPr>
        <w:rPr>
          <w:rFonts w:hint="default"/>
        </w:rPr>
      </w:pPr>
      <w:r>
        <w:rPr>
          <w:rFonts w:hint="default"/>
          <w:lang w:val="en-US" w:eastAsia="zh-CN"/>
        </w:rPr>
        <w:t>27、B</w:t>
      </w:r>
    </w:p>
    <w:p>
      <w:pPr>
        <w:rPr>
          <w:rFonts w:hint="default"/>
        </w:rPr>
      </w:pPr>
      <w:r>
        <w:rPr>
          <w:rFonts w:hint="default"/>
          <w:lang w:val="en-US" w:eastAsia="zh-CN"/>
        </w:rPr>
        <w:t>28、A</w:t>
      </w:r>
    </w:p>
    <w:p>
      <w:pPr>
        <w:rPr>
          <w:rFonts w:hint="default"/>
        </w:rPr>
      </w:pPr>
      <w:r>
        <w:rPr>
          <w:rFonts w:hint="default"/>
          <w:lang w:val="en-US" w:eastAsia="zh-CN"/>
        </w:rPr>
        <w:t>29、A</w:t>
      </w:r>
    </w:p>
    <w:p>
      <w:pPr>
        <w:rPr>
          <w:rFonts w:hint="default"/>
        </w:rPr>
      </w:pPr>
      <w:r>
        <w:rPr>
          <w:rFonts w:hint="default"/>
          <w:lang w:val="en-US" w:eastAsia="zh-CN"/>
        </w:rPr>
        <w:t>30、D</w:t>
      </w:r>
    </w:p>
    <w:p>
      <w:pPr>
        <w:rPr>
          <w:rFonts w:hint="default"/>
        </w:rPr>
      </w:pPr>
      <w:r>
        <w:rPr>
          <w:rFonts w:hint="default"/>
          <w:lang w:val="en-US" w:eastAsia="zh-CN"/>
        </w:rPr>
        <w:t>31、B</w:t>
      </w:r>
    </w:p>
    <w:p>
      <w:pPr>
        <w:rPr>
          <w:rFonts w:hint="default"/>
        </w:rPr>
      </w:pPr>
      <w:r>
        <w:rPr>
          <w:rFonts w:hint="default"/>
          <w:lang w:val="en-US" w:eastAsia="zh-CN"/>
        </w:rPr>
        <w:t>32、D</w:t>
      </w:r>
    </w:p>
    <w:p>
      <w:pPr>
        <w:rPr>
          <w:rFonts w:hint="default"/>
        </w:rPr>
      </w:pPr>
      <w:r>
        <w:rPr>
          <w:rFonts w:hint="default"/>
          <w:lang w:val="en-US" w:eastAsia="zh-CN"/>
        </w:rPr>
        <w:t>33、D</w:t>
      </w:r>
    </w:p>
    <w:p>
      <w:pPr>
        <w:rPr>
          <w:rFonts w:hint="default"/>
        </w:rPr>
      </w:pPr>
      <w:r>
        <w:rPr>
          <w:rFonts w:hint="default"/>
          <w:lang w:val="en-US" w:eastAsia="zh-CN"/>
        </w:rPr>
        <w:t>34、C</w:t>
      </w:r>
    </w:p>
    <w:p>
      <w:pPr>
        <w:rPr>
          <w:rFonts w:hint="default"/>
        </w:rPr>
      </w:pPr>
      <w:r>
        <w:rPr>
          <w:rFonts w:hint="default"/>
          <w:lang w:val="en-US" w:eastAsia="zh-CN"/>
        </w:rPr>
        <w:t>35、B</w:t>
      </w:r>
    </w:p>
    <w:p>
      <w:pPr>
        <w:rPr>
          <w:rFonts w:hint="default"/>
        </w:rPr>
      </w:pPr>
      <w:r>
        <w:rPr>
          <w:rFonts w:hint="default"/>
          <w:lang w:val="en-US" w:eastAsia="zh-CN"/>
        </w:rPr>
        <w:t>36、A</w:t>
      </w:r>
    </w:p>
    <w:p>
      <w:pPr>
        <w:rPr>
          <w:rFonts w:hint="default"/>
        </w:rPr>
      </w:pPr>
      <w:r>
        <w:rPr>
          <w:rFonts w:hint="default"/>
          <w:lang w:val="en-US" w:eastAsia="zh-CN"/>
        </w:rPr>
        <w:t>37、A</w:t>
      </w:r>
    </w:p>
    <w:p>
      <w:pPr>
        <w:rPr>
          <w:rFonts w:hint="default"/>
        </w:rPr>
      </w:pPr>
      <w:r>
        <w:rPr>
          <w:rFonts w:hint="default"/>
          <w:lang w:val="en-US" w:eastAsia="zh-CN"/>
        </w:rPr>
        <w:t>38、D</w:t>
      </w:r>
    </w:p>
    <w:p>
      <w:pPr>
        <w:rPr>
          <w:rFonts w:hint="default"/>
        </w:rPr>
      </w:pPr>
      <w:r>
        <w:rPr>
          <w:rFonts w:hint="default"/>
          <w:lang w:val="en-US" w:eastAsia="zh-CN"/>
        </w:rPr>
        <w:t>39、A</w:t>
      </w:r>
    </w:p>
    <w:p>
      <w:pPr>
        <w:rPr>
          <w:rFonts w:hint="default"/>
        </w:rPr>
      </w:pPr>
      <w:r>
        <w:rPr>
          <w:rFonts w:hint="default"/>
          <w:lang w:val="en-US" w:eastAsia="zh-CN"/>
        </w:rPr>
        <w:t>40、C</w:t>
      </w:r>
    </w:p>
    <w:p>
      <w:pPr>
        <w:rPr>
          <w:rFonts w:hint="default"/>
        </w:rPr>
      </w:pPr>
      <w:r>
        <w:rPr>
          <w:rFonts w:hint="default"/>
          <w:lang w:val="en-US" w:eastAsia="zh-CN"/>
        </w:rPr>
        <w:t>41、B</w:t>
      </w:r>
    </w:p>
    <w:p>
      <w:pPr>
        <w:rPr>
          <w:rFonts w:hint="default"/>
        </w:rPr>
      </w:pPr>
      <w:r>
        <w:rPr>
          <w:rFonts w:hint="default"/>
          <w:lang w:val="en-US" w:eastAsia="zh-CN"/>
        </w:rPr>
        <w:t>42、C</w:t>
      </w:r>
    </w:p>
    <w:p>
      <w:pPr>
        <w:rPr>
          <w:rFonts w:hint="default"/>
        </w:rPr>
      </w:pPr>
      <w:r>
        <w:rPr>
          <w:rFonts w:hint="default"/>
          <w:lang w:val="en-US" w:eastAsia="zh-CN"/>
        </w:rPr>
        <w:t>43、B</w:t>
      </w:r>
    </w:p>
    <w:p>
      <w:pPr>
        <w:rPr>
          <w:rFonts w:hint="default"/>
        </w:rPr>
      </w:pPr>
      <w:r>
        <w:rPr>
          <w:rFonts w:hint="default"/>
          <w:lang w:val="en-US" w:eastAsia="zh-CN"/>
        </w:rPr>
        <w:t>44、D</w:t>
      </w:r>
    </w:p>
    <w:p>
      <w:pPr>
        <w:rPr>
          <w:rFonts w:hint="default"/>
        </w:rPr>
      </w:pPr>
      <w:r>
        <w:rPr>
          <w:rFonts w:hint="default"/>
          <w:lang w:val="en-US" w:eastAsia="zh-CN"/>
        </w:rPr>
        <w:t>45、C</w:t>
      </w:r>
    </w:p>
    <w:p>
      <w:pPr>
        <w:rPr>
          <w:rFonts w:hint="default"/>
        </w:rPr>
      </w:pPr>
      <w:r>
        <w:rPr>
          <w:rFonts w:hint="default"/>
          <w:lang w:val="en-US" w:eastAsia="zh-CN"/>
        </w:rPr>
        <w:t>46、C</w:t>
      </w:r>
    </w:p>
    <w:p>
      <w:pPr>
        <w:rPr>
          <w:rFonts w:hint="default"/>
        </w:rPr>
      </w:pPr>
      <w:r>
        <w:rPr>
          <w:rFonts w:hint="default"/>
          <w:lang w:val="en-US" w:eastAsia="zh-CN"/>
        </w:rPr>
        <w:t>47、B</w:t>
      </w:r>
    </w:p>
    <w:p>
      <w:pPr>
        <w:rPr>
          <w:rFonts w:hint="default"/>
        </w:rPr>
      </w:pPr>
      <w:r>
        <w:rPr>
          <w:rFonts w:hint="default"/>
          <w:lang w:val="en-US" w:eastAsia="zh-CN"/>
        </w:rPr>
        <w:t>48、B</w:t>
      </w:r>
    </w:p>
    <w:p>
      <w:pPr>
        <w:rPr>
          <w:rFonts w:hint="default"/>
        </w:rPr>
      </w:pPr>
      <w:r>
        <w:rPr>
          <w:rFonts w:hint="default"/>
          <w:lang w:val="en-US" w:eastAsia="zh-CN"/>
        </w:rPr>
        <w:t>49、C</w:t>
      </w:r>
    </w:p>
    <w:p>
      <w:pPr>
        <w:rPr>
          <w:rFonts w:hint="default"/>
        </w:rPr>
      </w:pPr>
      <w:r>
        <w:rPr>
          <w:rFonts w:hint="default"/>
          <w:lang w:val="en-US" w:eastAsia="zh-CN"/>
        </w:rPr>
        <w:t>50、C</w:t>
      </w:r>
    </w:p>
    <w:p>
      <w:pPr>
        <w:rPr>
          <w:rFonts w:hint="default"/>
        </w:rPr>
      </w:pPr>
      <w:r>
        <w:rPr>
          <w:rFonts w:hint="default"/>
          <w:lang w:val="en-US" w:eastAsia="zh-CN"/>
        </w:rPr>
        <w:t>51、B</w:t>
      </w:r>
    </w:p>
    <w:p>
      <w:pPr>
        <w:rPr>
          <w:rFonts w:hint="default"/>
        </w:rPr>
      </w:pPr>
      <w:r>
        <w:rPr>
          <w:rFonts w:hint="default"/>
          <w:lang w:val="en-US" w:eastAsia="zh-CN"/>
        </w:rPr>
        <w:t>52、B</w:t>
      </w:r>
    </w:p>
    <w:p>
      <w:pPr>
        <w:rPr>
          <w:rFonts w:hint="default"/>
        </w:rPr>
      </w:pPr>
      <w:r>
        <w:rPr>
          <w:rFonts w:hint="default"/>
          <w:lang w:val="en-US" w:eastAsia="zh-CN"/>
        </w:rPr>
        <w:t>53、A</w:t>
      </w:r>
    </w:p>
    <w:p>
      <w:pPr>
        <w:rPr>
          <w:rFonts w:hint="default"/>
        </w:rPr>
      </w:pPr>
      <w:r>
        <w:rPr>
          <w:rFonts w:hint="default"/>
          <w:lang w:val="en-US" w:eastAsia="zh-CN"/>
        </w:rPr>
        <w:t>54、D</w:t>
      </w:r>
    </w:p>
    <w:p>
      <w:pPr>
        <w:rPr>
          <w:rFonts w:hint="default"/>
        </w:rPr>
      </w:pPr>
      <w:r>
        <w:rPr>
          <w:rFonts w:hint="default"/>
          <w:lang w:val="en-US" w:eastAsia="zh-CN"/>
        </w:rPr>
        <w:t>55、D</w:t>
      </w:r>
    </w:p>
    <w:p>
      <w:pPr>
        <w:rPr>
          <w:rFonts w:hint="default"/>
        </w:rPr>
      </w:pPr>
      <w:r>
        <w:rPr>
          <w:rFonts w:hint="default"/>
          <w:lang w:val="en-US" w:eastAsia="zh-CN"/>
        </w:rPr>
        <w:t>56、B</w:t>
      </w:r>
    </w:p>
    <w:p>
      <w:pPr>
        <w:rPr>
          <w:rFonts w:hint="default"/>
        </w:rPr>
      </w:pPr>
      <w:r>
        <w:rPr>
          <w:rFonts w:hint="default"/>
          <w:lang w:val="en-US" w:eastAsia="zh-CN"/>
        </w:rPr>
        <w:t>57、A</w:t>
      </w:r>
    </w:p>
    <w:p>
      <w:pPr>
        <w:rPr>
          <w:rFonts w:hint="default"/>
        </w:rPr>
      </w:pPr>
      <w:r>
        <w:rPr>
          <w:rFonts w:hint="default"/>
          <w:lang w:val="en-US" w:eastAsia="zh-CN"/>
        </w:rPr>
        <w:t>58、A</w:t>
      </w:r>
    </w:p>
    <w:p>
      <w:pPr>
        <w:rPr>
          <w:rFonts w:hint="default"/>
        </w:rPr>
      </w:pPr>
      <w:r>
        <w:rPr>
          <w:rFonts w:hint="default"/>
          <w:lang w:val="en-US" w:eastAsia="zh-CN"/>
        </w:rPr>
        <w:t>59、C</w:t>
      </w:r>
    </w:p>
    <w:p>
      <w:pPr>
        <w:rPr>
          <w:rFonts w:hint="default"/>
        </w:rPr>
      </w:pPr>
      <w:r>
        <w:rPr>
          <w:rFonts w:hint="default"/>
          <w:lang w:val="en-US" w:eastAsia="zh-CN"/>
        </w:rPr>
        <w:t>60、C</w:t>
      </w:r>
    </w:p>
    <w:p>
      <w:pPr>
        <w:rPr>
          <w:rFonts w:hint="default"/>
        </w:rPr>
      </w:pPr>
      <w:r>
        <w:rPr>
          <w:rFonts w:hint="default"/>
          <w:lang w:val="en-US" w:eastAsia="zh-CN"/>
        </w:rPr>
        <w:t>61、C</w:t>
      </w:r>
    </w:p>
    <w:p>
      <w:pPr>
        <w:rPr>
          <w:rFonts w:hint="default"/>
        </w:rPr>
      </w:pPr>
      <w:r>
        <w:rPr>
          <w:rFonts w:hint="default"/>
          <w:lang w:val="en-US" w:eastAsia="zh-CN"/>
        </w:rPr>
        <w:t>62、A</w:t>
      </w:r>
    </w:p>
    <w:p>
      <w:pPr>
        <w:rPr>
          <w:rFonts w:hint="default"/>
        </w:rPr>
      </w:pPr>
      <w:r>
        <w:rPr>
          <w:rFonts w:hint="default"/>
          <w:lang w:val="en-US" w:eastAsia="zh-CN"/>
        </w:rPr>
        <w:t>63、D</w:t>
      </w:r>
    </w:p>
    <w:p>
      <w:pPr>
        <w:rPr>
          <w:rFonts w:hint="default"/>
        </w:rPr>
      </w:pPr>
      <w:r>
        <w:rPr>
          <w:rFonts w:hint="default"/>
          <w:lang w:val="en-US" w:eastAsia="zh-CN"/>
        </w:rPr>
        <w:t>64、B</w:t>
      </w:r>
    </w:p>
    <w:p>
      <w:pPr>
        <w:rPr>
          <w:rFonts w:hint="default"/>
        </w:rPr>
      </w:pPr>
      <w:r>
        <w:rPr>
          <w:rFonts w:hint="default"/>
          <w:lang w:val="en-US" w:eastAsia="zh-CN"/>
        </w:rPr>
        <w:t>65、D</w:t>
      </w:r>
    </w:p>
    <w:p>
      <w:pPr>
        <w:rPr>
          <w:rFonts w:hint="default"/>
        </w:rPr>
      </w:pPr>
      <w:r>
        <w:rPr>
          <w:rFonts w:hint="default"/>
          <w:lang w:val="en-US" w:eastAsia="zh-CN"/>
        </w:rPr>
        <w:t>66、D</w:t>
      </w:r>
    </w:p>
    <w:p>
      <w:pPr>
        <w:rPr>
          <w:rFonts w:hint="default"/>
        </w:rPr>
      </w:pPr>
      <w:r>
        <w:rPr>
          <w:rFonts w:hint="default"/>
          <w:lang w:val="en-US" w:eastAsia="zh-CN"/>
        </w:rPr>
        <w:t>67、C</w:t>
      </w:r>
    </w:p>
    <w:p>
      <w:pPr>
        <w:rPr>
          <w:rFonts w:hint="default"/>
        </w:rPr>
      </w:pPr>
      <w:r>
        <w:rPr>
          <w:rFonts w:hint="default"/>
          <w:lang w:val="en-US" w:eastAsia="zh-CN"/>
        </w:rPr>
        <w:t>68、A</w:t>
      </w:r>
    </w:p>
    <w:p>
      <w:pPr>
        <w:rPr>
          <w:rFonts w:hint="default"/>
        </w:rPr>
      </w:pPr>
      <w:r>
        <w:rPr>
          <w:rFonts w:hint="default"/>
          <w:lang w:val="en-US" w:eastAsia="zh-CN"/>
        </w:rPr>
        <w:t>69、C</w:t>
      </w:r>
    </w:p>
    <w:p>
      <w:pPr>
        <w:rPr>
          <w:rFonts w:hint="default"/>
        </w:rPr>
      </w:pPr>
      <w:r>
        <w:rPr>
          <w:rFonts w:hint="default"/>
          <w:lang w:val="en-US" w:eastAsia="zh-CN"/>
        </w:rPr>
        <w:t>70、C</w:t>
      </w:r>
    </w:p>
    <w:p>
      <w:pPr>
        <w:rPr>
          <w:rFonts w:hint="default"/>
        </w:rPr>
      </w:pPr>
      <w:r>
        <w:rPr>
          <w:rFonts w:hint="default"/>
          <w:lang w:val="en-US" w:eastAsia="zh-CN"/>
        </w:rPr>
        <w:t>71、A</w:t>
      </w:r>
    </w:p>
    <w:p>
      <w:pPr>
        <w:rPr>
          <w:rFonts w:hint="default"/>
        </w:rPr>
      </w:pPr>
      <w:r>
        <w:rPr>
          <w:rFonts w:hint="default"/>
          <w:lang w:val="en-US" w:eastAsia="zh-CN"/>
        </w:rPr>
        <w:t>72、D</w:t>
      </w:r>
    </w:p>
    <w:p>
      <w:pPr>
        <w:rPr>
          <w:rFonts w:hint="default"/>
        </w:rPr>
      </w:pPr>
      <w:r>
        <w:rPr>
          <w:rFonts w:hint="default"/>
          <w:lang w:val="en-US" w:eastAsia="zh-CN"/>
        </w:rPr>
        <w:t>73、B</w:t>
      </w:r>
    </w:p>
    <w:p>
      <w:pPr>
        <w:rPr>
          <w:rFonts w:hint="default"/>
        </w:rPr>
      </w:pPr>
      <w:r>
        <w:rPr>
          <w:rFonts w:hint="default"/>
          <w:lang w:val="en-US" w:eastAsia="zh-CN"/>
        </w:rPr>
        <w:t>74、B</w:t>
      </w:r>
    </w:p>
    <w:p>
      <w:pPr>
        <w:rPr>
          <w:rFonts w:hint="default"/>
        </w:rPr>
      </w:pPr>
      <w:r>
        <w:rPr>
          <w:rFonts w:hint="default"/>
          <w:lang w:val="en-US" w:eastAsia="zh-CN"/>
        </w:rPr>
        <w:t>75、C</w:t>
      </w:r>
    </w:p>
    <w:p>
      <w:pPr>
        <w:rPr>
          <w:rFonts w:hint="default"/>
        </w:rPr>
      </w:pPr>
      <w:r>
        <w:rPr>
          <w:rFonts w:hint="default"/>
          <w:lang w:val="en-US" w:eastAsia="zh-CN"/>
        </w:rPr>
        <w:t>76、D</w:t>
      </w:r>
    </w:p>
    <w:p>
      <w:pPr>
        <w:rPr>
          <w:rFonts w:hint="default"/>
        </w:rPr>
      </w:pPr>
      <w:r>
        <w:rPr>
          <w:rFonts w:hint="default"/>
          <w:lang w:val="en-US" w:eastAsia="zh-CN"/>
        </w:rPr>
        <w:t>77、C</w:t>
      </w:r>
    </w:p>
    <w:p>
      <w:pPr>
        <w:rPr>
          <w:rFonts w:hint="default"/>
        </w:rPr>
      </w:pPr>
      <w:r>
        <w:rPr>
          <w:rFonts w:hint="default"/>
          <w:lang w:val="en-US" w:eastAsia="zh-CN"/>
        </w:rPr>
        <w:t>78、A</w:t>
      </w:r>
    </w:p>
    <w:p>
      <w:pPr>
        <w:rPr>
          <w:rFonts w:hint="default"/>
        </w:rPr>
      </w:pPr>
      <w:r>
        <w:rPr>
          <w:rFonts w:hint="default"/>
          <w:lang w:val="en-US" w:eastAsia="zh-CN"/>
        </w:rPr>
        <w:t>79、D</w:t>
      </w:r>
    </w:p>
    <w:p>
      <w:pPr>
        <w:rPr>
          <w:rFonts w:hint="default"/>
        </w:rPr>
      </w:pPr>
      <w:r>
        <w:rPr>
          <w:rFonts w:hint="default"/>
          <w:lang w:val="en-US" w:eastAsia="zh-CN"/>
        </w:rPr>
        <w:t>80、A</w:t>
      </w:r>
    </w:p>
    <w:p>
      <w:pPr>
        <w:rPr>
          <w:rFonts w:hint="default"/>
        </w:rPr>
      </w:pPr>
      <w:r>
        <w:rPr>
          <w:rFonts w:hint="default"/>
          <w:lang w:val="en-US" w:eastAsia="zh-CN"/>
        </w:rPr>
        <w:t>81、B</w:t>
      </w:r>
    </w:p>
    <w:p>
      <w:pPr>
        <w:rPr>
          <w:rFonts w:hint="default"/>
        </w:rPr>
      </w:pPr>
      <w:r>
        <w:rPr>
          <w:rFonts w:hint="default"/>
          <w:lang w:val="en-US" w:eastAsia="zh-CN"/>
        </w:rPr>
        <w:t>82、D</w:t>
      </w:r>
    </w:p>
    <w:p>
      <w:pPr>
        <w:rPr>
          <w:rFonts w:hint="default"/>
        </w:rPr>
      </w:pPr>
      <w:r>
        <w:rPr>
          <w:rFonts w:hint="default"/>
          <w:lang w:val="en-US" w:eastAsia="zh-CN"/>
        </w:rPr>
        <w:t>83、A</w:t>
      </w:r>
    </w:p>
    <w:p>
      <w:pPr>
        <w:rPr>
          <w:rFonts w:hint="default"/>
        </w:rPr>
      </w:pPr>
      <w:r>
        <w:rPr>
          <w:rFonts w:hint="default"/>
          <w:lang w:val="en-US" w:eastAsia="zh-CN"/>
        </w:rPr>
        <w:t>84、C</w:t>
      </w:r>
    </w:p>
    <w:p>
      <w:pPr>
        <w:rPr>
          <w:rFonts w:hint="default"/>
        </w:rPr>
      </w:pPr>
      <w:r>
        <w:rPr>
          <w:rFonts w:hint="default"/>
          <w:lang w:val="en-US" w:eastAsia="zh-CN"/>
        </w:rPr>
        <w:t>85、D</w:t>
      </w:r>
    </w:p>
    <w:p>
      <w:pPr>
        <w:rPr>
          <w:rFonts w:hint="default"/>
        </w:rPr>
      </w:pPr>
      <w:r>
        <w:rPr>
          <w:rFonts w:hint="default"/>
          <w:lang w:val="en-US" w:eastAsia="zh-CN"/>
        </w:rPr>
        <w:t>86、B</w:t>
      </w:r>
    </w:p>
    <w:p>
      <w:pPr>
        <w:rPr>
          <w:rFonts w:hint="default"/>
        </w:rPr>
      </w:pPr>
      <w:r>
        <w:rPr>
          <w:rFonts w:hint="default"/>
          <w:lang w:val="en-US" w:eastAsia="zh-CN"/>
        </w:rPr>
        <w:t>87、C</w:t>
      </w:r>
    </w:p>
    <w:p>
      <w:pPr>
        <w:rPr>
          <w:rFonts w:hint="default"/>
        </w:rPr>
      </w:pPr>
      <w:r>
        <w:rPr>
          <w:rFonts w:hint="default"/>
          <w:lang w:val="en-US" w:eastAsia="zh-CN"/>
        </w:rPr>
        <w:t>88、D</w:t>
      </w:r>
    </w:p>
    <w:p>
      <w:pPr>
        <w:rPr>
          <w:rFonts w:hint="default"/>
        </w:rPr>
      </w:pPr>
      <w:r>
        <w:rPr>
          <w:rFonts w:hint="default"/>
          <w:lang w:val="en-US" w:eastAsia="zh-CN"/>
        </w:rPr>
        <w:t>89、C</w:t>
      </w:r>
    </w:p>
    <w:p>
      <w:pPr>
        <w:rPr>
          <w:rFonts w:hint="default"/>
        </w:rPr>
      </w:pPr>
      <w:r>
        <w:rPr>
          <w:rFonts w:hint="default"/>
          <w:lang w:val="en-US" w:eastAsia="zh-CN"/>
        </w:rPr>
        <w:t>90、D</w:t>
      </w:r>
    </w:p>
    <w:p>
      <w:pPr>
        <w:rPr>
          <w:rFonts w:hint="default"/>
        </w:rPr>
      </w:pPr>
      <w:r>
        <w:rPr>
          <w:rFonts w:hint="default"/>
          <w:lang w:val="en-US" w:eastAsia="zh-CN"/>
        </w:rPr>
        <w:t>91、B</w:t>
      </w:r>
    </w:p>
    <w:p>
      <w:pPr>
        <w:rPr>
          <w:rFonts w:hint="default"/>
        </w:rPr>
      </w:pPr>
      <w:r>
        <w:rPr>
          <w:rFonts w:hint="default"/>
          <w:lang w:val="en-US" w:eastAsia="zh-CN"/>
        </w:rPr>
        <w:t>92、C</w:t>
      </w:r>
    </w:p>
    <w:p>
      <w:pPr>
        <w:rPr>
          <w:rFonts w:hint="default"/>
        </w:rPr>
      </w:pPr>
      <w:r>
        <w:rPr>
          <w:rFonts w:hint="default"/>
          <w:lang w:val="en-US" w:eastAsia="zh-CN"/>
        </w:rPr>
        <w:t>93、C</w:t>
      </w:r>
    </w:p>
    <w:p>
      <w:pPr>
        <w:rPr>
          <w:rFonts w:hint="default"/>
        </w:rPr>
      </w:pPr>
      <w:r>
        <w:rPr>
          <w:rFonts w:hint="default"/>
          <w:lang w:val="en-US" w:eastAsia="zh-CN"/>
        </w:rPr>
        <w:t>94、B</w:t>
      </w:r>
    </w:p>
    <w:p>
      <w:pPr>
        <w:rPr>
          <w:rFonts w:hint="default"/>
        </w:rPr>
      </w:pPr>
      <w:r>
        <w:rPr>
          <w:rFonts w:hint="default"/>
          <w:lang w:val="en-US" w:eastAsia="zh-CN"/>
        </w:rPr>
        <w:t>95、A</w:t>
      </w:r>
    </w:p>
    <w:p>
      <w:pPr>
        <w:rPr>
          <w:rFonts w:hint="default"/>
        </w:rPr>
      </w:pPr>
      <w:r>
        <w:rPr>
          <w:rFonts w:hint="default"/>
          <w:lang w:val="en-US" w:eastAsia="zh-CN"/>
        </w:rPr>
        <w:t>96、B</w:t>
      </w:r>
    </w:p>
    <w:p>
      <w:pPr>
        <w:rPr>
          <w:rFonts w:hint="default"/>
        </w:rPr>
      </w:pPr>
      <w:r>
        <w:rPr>
          <w:rFonts w:hint="default"/>
          <w:lang w:val="en-US" w:eastAsia="zh-CN"/>
        </w:rPr>
        <w:t>97、C</w:t>
      </w:r>
    </w:p>
    <w:p>
      <w:pPr>
        <w:rPr>
          <w:rFonts w:hint="default"/>
        </w:rPr>
      </w:pPr>
      <w:r>
        <w:rPr>
          <w:rFonts w:hint="default"/>
          <w:lang w:val="en-US" w:eastAsia="zh-CN"/>
        </w:rPr>
        <w:t>98、C</w:t>
      </w:r>
    </w:p>
    <w:p>
      <w:pPr>
        <w:rPr>
          <w:rFonts w:hint="default"/>
        </w:rPr>
      </w:pPr>
      <w:r>
        <w:rPr>
          <w:rFonts w:hint="default"/>
          <w:lang w:val="en-US" w:eastAsia="zh-CN"/>
        </w:rPr>
        <w:t>99、B</w:t>
      </w:r>
    </w:p>
    <w:p>
      <w:pPr>
        <w:rPr>
          <w:rFonts w:hint="default"/>
        </w:rPr>
      </w:pPr>
      <w:r>
        <w:rPr>
          <w:rFonts w:hint="default"/>
          <w:lang w:val="en-US" w:eastAsia="zh-CN"/>
        </w:rPr>
        <w:t>100、D</w:t>
      </w:r>
    </w:p>
    <w:p>
      <w: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666666"/>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62" name="图片 6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3" descr="IMG_257"/>
                    <pic:cNvPicPr>
                      <a:picLocks noChangeAspect="1"/>
                    </pic:cNvPicPr>
                  </pic:nvPicPr>
                  <pic:blipFill>
                    <a:blip r:embed="rId54"/>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FFJFhRiWeH+qaSnWwSOx2Zp1rBI=" w:salt="/EwUWQBbDrhI250wGjsYc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38A560B0"/>
    <w:rsid w:val="03D35490"/>
    <w:rsid w:val="3005243D"/>
    <w:rsid w:val="38A56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6" Type="http://schemas.openxmlformats.org/officeDocument/2006/relationships/fontTable" Target="fontTable.xml"/><Relationship Id="rId55" Type="http://schemas.openxmlformats.org/officeDocument/2006/relationships/customXml" Target="../customXml/item1.xml"/><Relationship Id="rId54" Type="http://schemas.openxmlformats.org/officeDocument/2006/relationships/image" Target="media/image50.jpe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15779</Words>
  <Characters>16419</Characters>
  <Lines>0</Lines>
  <Paragraphs>0</Paragraphs>
  <TotalTime>2</TotalTime>
  <ScaleCrop>false</ScaleCrop>
  <LinksUpToDate>false</LinksUpToDate>
  <CharactersWithSpaces>17018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2022-11-28T02:55:00Z</dcterms:created>
  <dc:creator>新文泰教育</dc:creator>
  <cp:lastModifiedBy>新文泰教育</cp:lastModifiedBy>
  <dcterms:modified xsi:type="dcterms:W3CDTF">2022-11-28T03:02:34Z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2D0D4E6EC61C49C4A9365C94E9E7AD58</vt:lpwstr>
  </property>
</Properties>
</file>