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/>
          <w:lang w:val="en-US" w:eastAsia="zh-CN"/>
        </w:rPr>
        <w:t>一、单项选择题。下列各题的备选答案中，只有一项最符合题意，请根据题干要求选择正确答案。（本题共10小题，每小题3分，共30分）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</w:t>
      </w:r>
    </w:p>
    <w:p>
      <w:r>
        <w:rPr>
          <w:rFonts w:hint="default"/>
        </w:rPr>
        <w:t>提出了“最近发展区”概念的心理学家是（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A、弗洛伊德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B、马斯洛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C、皮亚杰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D、维果斯基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</w:t>
      </w:r>
    </w:p>
    <w:p>
      <w:r>
        <w:rPr>
          <w:rFonts w:hint="default"/>
        </w:rPr>
        <w:t>幼儿期注意发展的特点是（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A、无意注意占优势，有意注意逐渐发展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B、有意注意占优势，无意注意逐渐发展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C、无意注意逐渐发展，有意注意未出现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D、有意注意逐渐发展，无意注意未出现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</w:t>
      </w:r>
    </w:p>
    <w:p>
      <w:r>
        <w:rPr>
          <w:rFonts w:hint="default"/>
        </w:rPr>
        <w:t>在洗手时，幼儿东东突然叫了起来：“洗手液溅进我眼睛里了！”这时老师首先应该做的是（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A、用流动水冲洗眼睛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B、用干净的纸或软布擦眼睛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C、找保健医生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D、拉开眼皮吹一吹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</w:t>
      </w:r>
    </w:p>
    <w:p>
      <w:r>
        <w:rPr>
          <w:rFonts w:hint="default"/>
        </w:rPr>
        <w:t>幼儿时期占优势的记忆类型是（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A、意义记忆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B、形象记忆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C、词语逻辑记忆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D、动作记忆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</w:t>
      </w:r>
    </w:p>
    <w:p>
      <w:r>
        <w:rPr>
          <w:rFonts w:hint="default"/>
        </w:rPr>
        <w:t>在下列选项中，不符合幼儿自我评价特点的是（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A、依从性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B、表面性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C、主观情绪性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D、全面性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</w:t>
      </w:r>
    </w:p>
    <w:p>
      <w:r>
        <w:rPr>
          <w:rFonts w:hint="default"/>
        </w:rPr>
        <w:t>幼儿绘画活动中，教师最应该强调的是（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A、画面干净、美观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B、画的和教师的一样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C、按照自己的意愿大胆表达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D、画得越像越好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</w:t>
      </w:r>
    </w:p>
    <w:p>
      <w:r>
        <w:rPr>
          <w:rFonts w:hint="default"/>
        </w:rPr>
        <w:t>以下选项，属于实施正面教育原则方法的有（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A、树立榜样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B、只表扬，不批评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C、纠正错误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D、对幼儿错误不予理睬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</w:t>
      </w:r>
    </w:p>
    <w:p>
      <w:r>
        <w:rPr>
          <w:rFonts w:hint="default"/>
        </w:rPr>
        <w:t>教师和家长进行沟通的根本目的是（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A、让家长了解幼儿在园的表现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B、了解幼儿在家的表现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C、家园合作形成教育合力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D、是园长给的任务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</w:t>
      </w:r>
    </w:p>
    <w:p>
      <w:r>
        <w:rPr>
          <w:rFonts w:hint="default"/>
        </w:rPr>
        <w:t>新入园时当有一个幼儿哭，其他幼儿也会跟着哭，这是因为（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A、情绪的动机作用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B、情绪的信号作用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C、情绪的组织作用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D、情绪的感染作用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</w:t>
      </w:r>
    </w:p>
    <w:p>
      <w:r>
        <w:rPr>
          <w:rFonts w:hint="default"/>
        </w:rPr>
        <w:t>从生活中选择幼儿感兴趣的事物和问题作为教学内容的主要原因是（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A、教师容易制作教具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B、便于教师教学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C、符合家长的希望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D、符合幼儿的学习特点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二、简答题。请按题目要求，进行简答。（本题共2小题，每小题15分，共30分）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</w:t>
      </w:r>
    </w:p>
    <w:p>
      <w:r>
        <w:rPr>
          <w:rFonts w:hint="default"/>
        </w:rPr>
        <w:t>请简述种植活动对幼儿发展的价值。（15分）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</w:t>
      </w:r>
    </w:p>
    <w:p>
      <w:r>
        <w:rPr>
          <w:rFonts w:hint="default"/>
        </w:rPr>
        <w:t>请根据右图说明儿童动作发展的规律。（15分）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三、论述题。请按题目要求，进行论述。（本题共1小题，共20分）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</w:t>
      </w:r>
    </w:p>
    <w:p>
      <w:r>
        <w:rPr>
          <w:rFonts w:hint="default"/>
        </w:rPr>
        <w:t>有家长说，这一家幼儿园天天让孩子玩，什么都没有教，不教拼音，不教写字。孩子连字都不认识几个，为什么说家长的说法是错误的，请说明理由。（20分）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四、材料分析题。阅读材料，回答问题。（本题共2小题，每小题20分，共40分）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（一）</w:t>
      </w:r>
    </w:p>
    <w:p>
      <w:r>
        <w:rPr>
          <w:rFonts w:hint="default"/>
        </w:rPr>
        <w:t>材料：</w:t>
      </w:r>
    </w:p>
    <w:p>
      <w:r>
        <w:rPr>
          <w:rFonts w:hint="default"/>
        </w:rPr>
        <w:t>幼儿毛毛是个活泼的孩子，在这学期体检时，毛毛被检查出弱视，需要带眼镜治疗。李老师发现毛毛戴眼镜之后变得沉默了，有时还把眼镜摘下来不戴。李老师关心地询问毛毛，毛毛说怕小朋友笑话，所以不想戴。李老师组织了一次“眼睛生病了怎么办？”的集体活动。活动后，幼儿都知道眼睛生病了要治疗，毛毛戴眼镜也是为了治疗。毛毛又戴上了眼镜，如同过去一样活泼好动了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</w:t>
      </w:r>
    </w:p>
    <w:p>
      <w:r>
        <w:rPr>
          <w:rFonts w:hint="default"/>
        </w:rPr>
        <w:t>问题：</w:t>
      </w:r>
    </w:p>
    <w:p>
      <w:r>
        <w:rPr>
          <w:rFonts w:hint="default"/>
        </w:rPr>
        <w:t>（1）李老师组织这次活动主要解决的问题是什么？</w:t>
      </w:r>
    </w:p>
    <w:p>
      <w:r>
        <w:rPr>
          <w:rFonts w:hint="default"/>
        </w:rPr>
        <w:t>（2）李老师的做法有哪些方面值得我们学习？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（二）</w:t>
      </w:r>
    </w:p>
    <w:p>
      <w:r>
        <w:rPr>
          <w:rFonts w:hint="default"/>
        </w:rPr>
        <w:t>材料：</w:t>
      </w:r>
    </w:p>
    <w:p>
      <w:r>
        <w:rPr>
          <w:rFonts w:hint="default"/>
        </w:rPr>
        <w:t>幼儿园新入职的王老师，在第一次带大班小朋友做早操时，发现大家的动作有些混乱，有的胳膊向左伸，有的向右伸。“这是为什么呢？昨天老教师带操时，明明大家的动作都很整齐呀！”王老师有些不明白。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</w:t>
      </w:r>
    </w:p>
    <w:p>
      <w:r>
        <w:rPr>
          <w:rFonts w:hint="default"/>
        </w:rPr>
        <w:t>问题：</w:t>
      </w:r>
    </w:p>
    <w:p>
      <w:r>
        <w:rPr>
          <w:rFonts w:hint="default"/>
        </w:rPr>
        <w:t>（1）从幼儿左右概念发展水平的角度分析，幼儿动作混乱的原因。（15分）</w:t>
      </w:r>
    </w:p>
    <w:p>
      <w:r>
        <w:rPr>
          <w:rFonts w:hint="default"/>
        </w:rPr>
        <w:t>（2）针对问题，请提出建议。（5分）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五、活动设计题。请根据所提供的教学材料和相关情况，按要求完成活动设计。（本题共1小题，共30分）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（三）</w:t>
      </w:r>
    </w:p>
    <w:p>
      <w:r>
        <w:rPr>
          <w:rFonts w:hint="default"/>
        </w:rPr>
        <w:t>材料：</w:t>
      </w:r>
    </w:p>
    <w:p>
      <w:r>
        <w:rPr>
          <w:rFonts w:hint="default"/>
        </w:rPr>
        <w:t>菊花盛开了，枫叶红了，幼儿园准备组织大班幼儿去秋游。园里已经联系好公园和车辆。要求各班老师写出自己班的工作计划。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</w:t>
      </w:r>
    </w:p>
    <w:p>
      <w:pPr>
        <w:rPr>
          <w:rFonts w:hint="default"/>
        </w:rPr>
      </w:pPr>
      <w:r>
        <w:rPr>
          <w:rFonts w:hint="default"/>
        </w:rPr>
        <w:t>要求：如果你是大二班的老师，请你写出你班的工作计划，包括内容、目的、方法等。（30分）</w:t>
      </w:r>
    </w:p>
    <w:p>
      <w:pPr>
        <w:rPr>
          <w:rFonts w:hint="default"/>
        </w:rPr>
      </w:pPr>
    </w:p>
    <w:p>
      <w:r>
        <w:t>（答案）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11、</w:t>
      </w:r>
      <w:r>
        <w:rPr>
          <w:rFonts w:hint="eastAsia"/>
          <w:lang w:val="en-US" w:eastAsia="zh-CN"/>
        </w:rPr>
        <w:t>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12、</w:t>
      </w:r>
      <w:r>
        <w:rPr>
          <w:rFonts w:hint="eastAsia"/>
          <w:lang w:val="en-US" w:eastAsia="zh-CN"/>
        </w:rPr>
        <w:t>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13、</w:t>
      </w:r>
      <w:r>
        <w:rPr>
          <w:rFonts w:hint="eastAsia"/>
          <w:lang w:val="en-US" w:eastAsia="zh-CN"/>
        </w:rPr>
        <w:t>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14、</w:t>
      </w:r>
      <w:r>
        <w:rPr>
          <w:rFonts w:hint="eastAsia"/>
          <w:lang w:val="en-US" w:eastAsia="zh-CN"/>
        </w:rPr>
        <w:t>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15、</w:t>
      </w:r>
      <w:r>
        <w:rPr>
          <w:rFonts w:hint="eastAsia"/>
          <w:lang w:val="en-US" w:eastAsia="zh-CN"/>
        </w:rPr>
        <w:t>略</w:t>
      </w:r>
    </w:p>
    <w:p>
      <w:r>
        <w:rPr>
          <w:rFonts w:hint="default"/>
          <w:lang w:val="en-US" w:eastAsia="zh-CN"/>
        </w:rPr>
        <w:t>16、</w:t>
      </w:r>
      <w:r>
        <w:rPr>
          <w:rFonts w:hint="eastAsia"/>
          <w:lang w:val="en-US" w:eastAsia="zh-CN"/>
        </w:rPr>
        <w:t>略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Style w:val="8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1905000" cy="1905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微信扫一扫，获取真题，了解培训课程,预约有优惠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微信扫码添加获取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考试资料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微信号：xwtjy_01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】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25332" o:spid="_x0000_s2049" o:spt="136" type="#_x0000_t136" style="position:absolute;left:0pt;height:77.45pt;width:415.3pt;mso-position-horizontal:center;mso-position-horizontal-relative:margin;mso-position-vertical:center;mso-position-vertical-relative:margin;z-index:-251657216;mso-width-relative:page;mso-height-relative:page;" fillcolor="#007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贵州新文泰教育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ZgBJiVKpsbzrKyJiaEmuzbwUTr8=" w:salt="3Ks9q9eEw5vhJJzyv2I9jw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44420"/>
    <w:rsid w:val="0B347ECC"/>
    <w:rsid w:val="11E4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2021-12-14T03:13:00Z</dcterms:created>
  <dc:creator>新文泰教育</dc:creator>
  <cp:lastModifiedBy>新文泰教育</cp:lastModifiedBy>
  <dcterms:modified xsi:type="dcterms:W3CDTF">2021-12-14T03:15:29Z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58C467EBE911453E9850781134BEB0C5</vt:lpwstr>
  </property>
</Properties>
</file>