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</w:rPr>
      </w:pPr>
      <w:bookmarkStart w:id="0" w:name="_GoBack"/>
      <w:r>
        <w:rPr>
          <w:rFonts w:hint="default"/>
        </w:rPr>
        <w:t>2020年贵州省铜仁教师招聘考试《教师职业基础知识》</w:t>
      </w:r>
      <w:r>
        <w:rPr>
          <w:rFonts w:hint="eastAsia"/>
          <w:lang w:eastAsia="zh-CN"/>
        </w:rPr>
        <w:t>真</w:t>
      </w:r>
      <w:r>
        <w:rPr>
          <w:rFonts w:hint="default"/>
        </w:rPr>
        <w:t>题</w:t>
      </w:r>
    </w:p>
    <w:bookmarkEnd w:id="0"/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lang w:val="en-US" w:eastAsia="zh-CN"/>
        </w:rPr>
        <w:t>一、单项选择题。本大题共20小题，每题1分，共20分。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1</w:t>
      </w:r>
    </w:p>
    <w:p>
      <w:r>
        <w:rPr>
          <w:rFonts w:hint="default"/>
        </w:rPr>
        <w:t>“不陵节而施”这句话孔颖达解释为“不陵节，谓年才所堪，不越其节，分而教之，所谓孙顺也。”这句话主要体现了教育学要求中的（  ）。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A、协调性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B、顺序性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C、不平衡性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D、互补性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2</w:t>
      </w:r>
    </w:p>
    <w:p>
      <w:r>
        <w:rPr>
          <w:rFonts w:hint="default"/>
        </w:rPr>
        <w:t>“出自造物主之手的东西，都是好的，而一到人的手里，就全变坏了”这句话倡导了自然教育和儿童本位的教育观，下列教育家中，支持这种教育观的是（  ）。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A、卢梭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B、康德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C、赫尔巴特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D、培根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3</w:t>
      </w:r>
    </w:p>
    <w:p>
      <w:r>
        <w:rPr>
          <w:rFonts w:hint="default"/>
        </w:rPr>
        <w:t>教学过程中，讲授、谈话、讨论和读书指导等都属于以语言传递为主要形式的教育方法，其教学效果主要取决于（  ）。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A、教师的学历水平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B、学生个人的学习能力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C、教师的口头表达能力和学生阅读书面语言的能力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D、课堂上的学习氛围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4</w:t>
      </w:r>
    </w:p>
    <w:p>
      <w:r>
        <w:rPr>
          <w:rFonts w:hint="default"/>
        </w:rPr>
        <w:t>高中生赵琪品学兼优，做事从不优柔寡断，为了考取北京大学，她每天都按照自己的计划认真地学习，上述案例体现的是性格的（  ）特征。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A、意志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B、理智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C、态度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D、情绪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5</w:t>
      </w:r>
    </w:p>
    <w:p>
      <w:r>
        <w:rPr>
          <w:rFonts w:hint="default"/>
        </w:rPr>
        <w:t>一对夫妇带着孩子去博物馆，同样面对《千里江山图》，成年夫妇看到的是《千里江山图》所展现的恢弘气势，孩子却只看到了《千里江山图》中有山、有水。这反映的知觉特性是（  ）。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A、整体性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B、恒常性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C、理解性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D、选择性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6</w:t>
      </w:r>
    </w:p>
    <w:p>
      <w:r>
        <w:rPr>
          <w:rFonts w:hint="default"/>
        </w:rPr>
        <w:t>小华最近非常苦恼，总感觉别人都在说他，感觉老师和同学们都与他为敌，这让他痛苦不已。如果对小华的处境进行心理辅导，最可行的方法是（  ）。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A、代币强化法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B、理性情绪法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C、放松训练法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D、系统脱敏法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7</w:t>
      </w:r>
    </w:p>
    <w:p>
      <w:r>
        <w:rPr>
          <w:rFonts w:hint="default"/>
        </w:rPr>
        <w:t>小梅每次生病时都不愿意吃药，为了让小梅吃药，妈妈想了很多办法，其中属于负强化的是（  ）。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A、当小梅出现吃药的行为时，妈妈立刻给予她喜欢吃的零食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B、妈妈告诉小梅乖乖吃药的话，病好了以后可以一周不做家务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C、妈妈不让小梅看电视，直到她吃药为止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D、妈妈取消了小梅的玩耍计划，直到她吃药为止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8</w:t>
      </w:r>
    </w:p>
    <w:p>
      <w:r>
        <w:rPr>
          <w:rFonts w:hint="default"/>
        </w:rPr>
        <w:t>研究蝙蝠如何在黑夜中飞行的动物学问题促成了军用声呐的发明，这里的启发式策略是（  ）。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A、爬山法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B、逆向思维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C、类比思维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D、手段―目标分析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9</w:t>
      </w:r>
    </w:p>
    <w:p>
      <w:r>
        <w:rPr>
          <w:rFonts w:hint="default"/>
        </w:rPr>
        <w:t>宋老师在讲授文章时常让学生进行讨论，并常常总结说：“一千个读者心中就有一千个哈姆雷特”，细致分析不同说法合理性与不合理之处。宋老师的教学体现了教学互动方式的（  ）。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A、双向性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B、多向性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C、单向性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D、方向性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10</w:t>
      </w:r>
    </w:p>
    <w:p>
      <w:r>
        <w:rPr>
          <w:rFonts w:hint="default"/>
        </w:rPr>
        <w:t>以立法形式推行义务教育是现代学校教育制度的重要标志，（  ）是颁布义务教育法最早的国家。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A、德国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B、日本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C、美国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D、英国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11</w:t>
      </w:r>
    </w:p>
    <w:p>
      <w:r>
        <w:rPr>
          <w:rFonts w:hint="default"/>
        </w:rPr>
        <w:t>概括《中华人民共和国教师法》，下列属于教师具有的权利的是（  ）。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A、关心、爱护全体同学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B、制止有害于学生的行为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C、尊重宪法、法律和职业道德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D、参加专业的学术团体，在学术活动中发表意见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12</w:t>
      </w:r>
    </w:p>
    <w:p>
      <w:r>
        <w:rPr>
          <w:rFonts w:hint="default"/>
        </w:rPr>
        <w:t>素质教育观形成系统的思想基于（  ）。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A、《中国教育改革和发展纲要》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B、《面向21世纪教育振兴行动计划》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C、《中华人民共和国义务教育法》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D、《关于深化教育改革和全面推进素质教育的决定》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13</w:t>
      </w:r>
    </w:p>
    <w:p>
      <w:r>
        <w:rPr>
          <w:rFonts w:hint="default"/>
        </w:rPr>
        <w:t>2019年7月，民政部、教育部等12个部门联合印发的《关于进一步加强事实无人抚养儿童保障工作的意见》中指出，对儿童的抚养责任首先是（  ）的责任，是其应尽的义务，也是法律的责任。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A、学校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B、社区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C、政府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D、父母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14</w:t>
      </w:r>
    </w:p>
    <w:p>
      <w:r>
        <w:rPr>
          <w:rFonts w:hint="default"/>
        </w:rPr>
        <w:t>在教学过程中，很多老师都有让学生互判作业的经验，特别是任教于大班的老师，通常会采用这种方式，对此现象，很多人持有不同意见。下列对这一看法不恰当的是（  ）。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A、能有效地提高学生的自学能力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B、老师为减轻工作量逃避责任而为之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C、能显著提高改作业的效率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D、可能导致老师不了解学生的知识掌握程度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15</w:t>
      </w:r>
    </w:p>
    <w:p>
      <w:r>
        <w:rPr>
          <w:rFonts w:hint="default"/>
        </w:rPr>
        <w:t>小张同学随手将饮料瓶丢在了过道上，张老师正好经过，当即俯下身子将饮料瓶丢进了垃圾箱里，张老师的行为体现出的职业道德是（  ）。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A、为人师表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B、爱岗敬业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C、教书育人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D、关爱学生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16</w:t>
      </w:r>
    </w:p>
    <w:p>
      <w:r>
        <w:rPr>
          <w:rFonts w:hint="default"/>
        </w:rPr>
        <w:t>张老师是七年级（3）班的班主任，最近他发现班上同学之间的关系有些冷漠，相互之间没有做到互帮互助，他准备针对此现象开展一次班会，班会的主题最合适的是（  ）。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A、《种豆得豆，种瓜得瓜》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B、《习惯成就人生》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C、《知识就是力量》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D、《赠人玫瑰，手有余香》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17</w:t>
      </w:r>
    </w:p>
    <w:p>
      <w:r>
        <w:rPr>
          <w:rFonts w:hint="default"/>
        </w:rPr>
        <w:t>张老师刚刚通过招教考试，走到了工作岗位，她的性格温和，想和学生建立起良好的师生关系，但是在实际教学中，她发现学生纪律涣散，课堂上经常乱做一团，已经影响到了正常的教学秩序。对于这种情况，你认为当务之急应做的是（  ）。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A、转变作风，课堂上禁止学生换位形式讨论发言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B、课堂上树立老师应有的权威，课下做学生的良师益友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C、先看考试成绩之后再决定是否改变教学策略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D、召开家长会，控诉学生的自控力太低，要求家长加强管教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18</w:t>
      </w:r>
    </w:p>
    <w:p>
      <w:r>
        <w:rPr>
          <w:rFonts w:hint="default"/>
        </w:rPr>
        <w:t>五年级（2）班的冉彬是一个调皮捣蛋的孩子，平时学习也不努力，马老师对他的情况很头疼。于是，马老师打电话请冉彬的家长来学校说明情况。在这次谈话中，马老师的话语最合适的是（  ）。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A、“请问你们是怎样管教孩子的，上课不认真听讲，还总是影响其他同学学习，希望你们回去好好的管教他。”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B、“冉彬在学校的表现太不好了，我已经管不了他了，希望你们把他领回去好好的管教。”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C、“孩子学习方面的问题需要老师和家长一起解决，只要做好‘家校合作’，就能很好地改变冉彬的情况。”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D、“你们做父母的总以为管教孩子只是老师的责任，其实孩子的家庭教育尤其重要，希望你们对孩子上心。”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19</w:t>
      </w:r>
    </w:p>
    <w:p>
      <w:r>
        <w:rPr>
          <w:rFonts w:hint="default"/>
        </w:rPr>
        <w:t>张老师发现在进入七年级以后，班里有些男生女生开始互相产生好感，下课打成一片，上课偷偷互传小纸条。下列措施中张老师不应该采取的是（  ）。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A、严禁异性同学之间以任何形式来往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B、引导学生在异性交往时遵守“自然”和“适度”两个原则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C、开展丰富多彩的活动促进异性正常的交往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D、适时进行爱情基础的知识教学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20</w:t>
      </w:r>
    </w:p>
    <w:p>
      <w:r>
        <w:rPr>
          <w:rFonts w:hint="default"/>
        </w:rPr>
        <w:t>近期，某市的校园安全事故频发，如果你是某校的管理者，你认为下列措施不利于防范安全事故的是（  ）。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A、提高教师的安全意识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B、加强学生的安全教育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C、强化管理消除校园内的安全隐患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D、警告家长如果学生出现安全事故概不负责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二、案例分析题。本大题共2小题，共30分。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（一）</w:t>
      </w:r>
    </w:p>
    <w:p>
      <w:r>
        <w:rPr>
          <w:rFonts w:hint="default"/>
        </w:rPr>
        <w:t>材料：</w:t>
      </w:r>
    </w:p>
    <w:p>
      <w:r>
        <w:rPr>
          <w:rFonts w:hint="default"/>
        </w:rPr>
        <w:t>林老师为了上好《两栖动物的生殖与发育》一课，精心制作了PPT，并准备了青蛙标本、三张挂图和视频材料。课前林老师将这些教具摆放悬挂好后，马上受到了许多学生的围观。课上他先是播放了视频材料，接着他演示了青蛙标本，因标本过小，后面的同学伸出脖子也看不到，他不断翻着PPT，却没有适时做出讲解。下课铃声响了，准备的PPT还没有翻完。课后学生们反映说：“我们忙着看这看那，老师讲什么没听清，而且有的PPT白色背景上浅色字很模糊。”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21</w:t>
      </w:r>
    </w:p>
    <w:p>
      <w:r>
        <w:rPr>
          <w:rFonts w:hint="default"/>
        </w:rPr>
        <w:t>问题：</w:t>
      </w:r>
    </w:p>
    <w:p>
      <w:r>
        <w:rPr>
          <w:rFonts w:hint="default"/>
        </w:rPr>
        <w:t>（1）林老师的教学过程中运用直观手段存在哪些问题？</w:t>
      </w:r>
    </w:p>
    <w:p>
      <w:r>
        <w:rPr>
          <w:rFonts w:hint="default"/>
        </w:rPr>
        <w:t>（2）联系材料阐述教师应如何提高知识直观的效果。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（二）</w:t>
      </w:r>
    </w:p>
    <w:p>
      <w:r>
        <w:rPr>
          <w:rFonts w:hint="default"/>
        </w:rPr>
        <w:t>材料：</w:t>
      </w:r>
    </w:p>
    <w:p>
      <w:r>
        <w:rPr>
          <w:rFonts w:hint="default"/>
        </w:rPr>
        <w:t>七年（1）班的丫丫和桃桃是同桌。丫丫活泼好动、反应迅速、热爱交际、能说会道。桃桃反应性低、适于从事细心的工作、话少、可塑性差、有些死板、缺乏生气。一次自习课上，丫丫邀请桃桃一起看漫画，被小何发现，他随即向班主任陈老师举报。</w:t>
      </w:r>
    </w:p>
    <w:p>
      <w:r>
        <w:rPr>
          <w:rFonts w:hint="default"/>
        </w:rPr>
        <w:t>陈老师把丫丫叫到办公室了解情况。丫丫很快便开始和老师解释了起来，反应非常快，而站在一旁的桃桃由于反应比较慢则是很少说话，基本上都是丫丫在和老师进行解释。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22</w:t>
      </w:r>
    </w:p>
    <w:p>
      <w:r>
        <w:rPr>
          <w:rFonts w:hint="default"/>
        </w:rPr>
        <w:t>问题：</w:t>
      </w:r>
    </w:p>
    <w:p>
      <w:r>
        <w:rPr>
          <w:rFonts w:hint="default"/>
        </w:rPr>
        <w:t>（1）请结合材料说明丫丫和桃桃的气质类型。</w:t>
      </w:r>
    </w:p>
    <w:p>
      <w:r>
        <w:rPr>
          <w:rFonts w:hint="default"/>
        </w:rPr>
        <w:t>（2）针对两个学生不同的气质类型，陈老师应采取哪些恰当的教育措施。</w:t>
      </w:r>
    </w:p>
    <w:p/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1、B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2、A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3、C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4、A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5、C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6、B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7、B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8、C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9、B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10、A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11、D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12、D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13、D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14、B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15、A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16、D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17、B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18、C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19、A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20、D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21、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省略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22、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省略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Style w:val="8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1905000" cy="19050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8"/>
          <w:rFonts w:ascii="微软雅黑" w:hAnsi="微软雅黑" w:eastAsia="微软雅黑" w:cs="微软雅黑"/>
          <w:i w:val="0"/>
          <w:iCs w:val="0"/>
          <w:caps w:val="0"/>
          <w:color w:val="E53333"/>
          <w:spacing w:val="0"/>
          <w:sz w:val="18"/>
          <w:szCs w:val="18"/>
          <w:bdr w:val="none" w:color="auto" w:sz="0" w:space="0"/>
          <w:shd w:val="clear" w:fill="FFFFFF"/>
        </w:rPr>
        <w:t>微信扫一扫，了解培训课程,预约有优惠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微信扫码添加获取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18"/>
          <w:szCs w:val="18"/>
          <w:bdr w:val="none" w:color="auto" w:sz="0" w:space="0"/>
          <w:shd w:val="clear" w:fill="FFFFFF"/>
        </w:rPr>
        <w:t>考试资料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【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18"/>
          <w:szCs w:val="18"/>
          <w:bdr w:val="none" w:color="auto" w:sz="0" w:space="0"/>
          <w:shd w:val="clear" w:fill="FFFFFF"/>
        </w:rPr>
        <w:t>微信号：xwtjy_01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】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25332" o:spid="_x0000_s2049" o:spt="136" type="#_x0000_t136" style="position:absolute;left:0pt;height:77.45pt;width:415.3pt;mso-position-horizontal:center;mso-position-horizontal-relative:margin;mso-position-vertical:center;mso-position-vertical-relative:margin;z-index:-251657216;mso-width-relative:page;mso-height-relative:page;" fillcolor="#007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贵州新文泰教育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writeProtection w:cryptProviderType="rsaFull" w:cryptAlgorithmClass="hash" w:cryptAlgorithmType="typeAny" w:cryptAlgorithmSid="4" w:cryptSpinCount="100000" w:hash="OjnWI6Mg9Zi8K6/MX/ePG++UewI=" w:salt="9puTt9eVRTjgeYm/ZPpd6A==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NTZlMjAyYzFmOWZmNjFiOTg0NGIzNjU2N2IzOWQifQ=="/>
  </w:docVars>
  <w:rsids>
    <w:rsidRoot w:val="63E07CE2"/>
    <w:rsid w:val="63E0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2022-05-03T06:52:00Z</dcterms:created>
  <dc:creator>新文泰教育</dc:creator>
  <cp:lastModifiedBy>新文泰教育</cp:lastModifiedBy>
  <dcterms:modified xsi:type="dcterms:W3CDTF">2022-05-03T06:54:42Z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843CAAC900B247E6920FA4C5D6C4A6FF</vt:lpwstr>
  </property>
</Properties>
</file>