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default"/>
        </w:rPr>
        <w:t>2019年军队文职统一考试《专业科目》医学类—临床医学试题</w:t>
      </w:r>
    </w:p>
    <w:bookmarkEnd w:id="0"/>
    <w:p>
      <w:pPr>
        <w:rPr>
          <w:rFonts w:hint="default"/>
        </w:rPr>
      </w:pPr>
      <w:r>
        <w:rPr>
          <w:rFonts w:hint="default"/>
          <w:lang w:val="en-US" w:eastAsia="zh-CN"/>
        </w:rPr>
        <w:t>一、基础综合。本部分为单项选择题，每题所设选项中只有一个正确答案，多选、错选或不选均不得分。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患者，女性，37岁，反复出现左下腹疼痛，大便含大量粘液及血，结肠镜显示乙状结肠黏膜充血水肿，质脆，易出血。最可能的疾病是（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A、克隆氏病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B、溃疡性结肠炎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C、细菌性痢疾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D、乙状结肠癌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良好医患关系的基础应该是（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A、上下级关系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B、商业关系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C、社会主义医德关系和法制关系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D、亲戚关系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不与食管前方毗邻的结构是（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A、右主支气管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B、左主支气管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C、气管、气管杈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患者，男性，67岁，长期反复咳大量脓痰。最可能的疾病诊断是（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A、肺结核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B、支气管扩张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C、肺癌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D、慢性支气管炎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针对传染病的预防措施，我们国家实行的制度是（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A、预防保健制度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B、有计划的预防接种制度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C、爱国卫生运动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D、有计划的卫生防疫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正常人无法获得主动免疫的接种物是（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A、活疫苗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B、灭活疫苗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C、类毒素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D、抗毒素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不会引起阻塞性黄疸的疾病是（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A、疟疾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B、胆管癌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C、胆道蛔虫症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属于联合关节的是（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A、胸锁关节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B、肘关节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C、膝关节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D、椎间关节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属于甲类传染病的是（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A、霍乱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B、AIDS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C、SARS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D、炭疽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维生素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和叶酸缺乏引起的贫血是（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A、再生障碍性贫血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B、缺铁性贫血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C、巨幼红细胞性贫血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D、β-型地中海贫血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肉芽肿性炎症最主要的特征性炎症细胞来源是（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B、巨噬细胞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C、淋巴细胞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D、嗜酸性粒细胞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加强医德建设的目的是（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A、保证医疗活动的正常进行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B、解决医疗卫生单位的矛盾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C、实现医疗活动的道德本质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D、防止市场经济对医疗活动的副作用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在中脑上、下丘之间切断脑干的动物，将出现的表现是（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A、骨骼肌明显松弛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B、心跳停止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C、呼吸停止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D、去大脑僵直现象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给予患者进行药物治疗过程中，医生应该做的是（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A、开小处方，减轻病人负担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B、确保用药合理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C、联合用药，减轻毒副作用对患者的危害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D、开大处方，增加病人负担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关于oddi括约肌的叙述，不正确的是（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A、平时保持收缩状态，由肝分泌的胆汁，经肝左、右管、肝总管、胆囊管进入胆囊内贮存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B、受神经体液因素调节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C、进食后，oddi括约肌收缩，保护胰腺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D、肝胰壶腹周围有肝胰壶腹括约肌包绕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关于医师权利的叙述，不正确的是（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A、医师的权利必须服从病人的权利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B、医师具有一定的自主性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C、医师权利的前提是履行自己的义务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D、医师有特殊干涉权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可出现脉压增大的疾病是（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A、主动脉瓣狭窄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B、主动脉瓣关闭不全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C、心力衰竭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D、缩窄性心包炎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成年人脊髓节段与椎骨的对应关系是（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A、脊髓下端对第5腰椎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B、下颈部脊髓节段平同序数椎骨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C、第7胸髓节对第5胸椎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D、第11胸髓节对第9胸椎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冠状动脉粥样硬化最常受累的冠状动脉分支是（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A、右冠状动脉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B、左冠状动脉主干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C、左冠状动脉旋支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D、左冠状动脉前降支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关于医疗模式的理解，不正确的是（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A、人们关于健康和疾病的基本观点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B、医学临床实践活动与医学科研的指导思想、理论框架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C、人们主观的理论概括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D、与医学实践的发展水平相适应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关于窦房结叙述，正确的是（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A、位于心内膜深面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B、为心脏的正常起搏点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C、与房室结无联系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D、没有自律性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属于腹膜外位的器官是（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A、阑尾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B、肾脏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D、升结肠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对光反射中，使瞳孔缩小的神经是（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A、视神经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B、滑车神经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C、动眼神经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D、迷走神经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不属于面神经分支的神经是（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A、颞支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B、鼓索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C、颊神经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D、下颌缘支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患者，男性，60岁，1年前出现静止性震颤，运动迟缓，步态障碍。引起该病的主要原因是（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A、皮层小脑损伤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B、中脑黑质病变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C、脑内多巴胺增多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D、大脑皮层病变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关于脑膜炎球菌特性的描述，正确的是（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A、属奈瑟菌属，革兰染色阳性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B、能产生毒力较强的外毒素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C、在脑脊液及瘀点涂片中，该菌多在中性粒细胞外，少数在细胞内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D、抵抗力弱，在体外能产生自溶酶而易于自溶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心脏冠脉循环的特点是（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A、血压高、流速快、血流量大、摄氧率高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B、血压高、流速快、血流量大、摄氧率低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C、血压低、流速慢、血流量小、摄氧率高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D、血压低、流速慢、血流量小、摄氧率低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患者，男性，30岁，外伤后大出血，血压65/40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2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，其尿量明显减少的主要原因是（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A、肾小球毛细血管压降低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B、血浆胶体渗透压增高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C、滤过膜通透性降低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D、肾小囊内压升高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典型急性菌痢患者大便是（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A、米泔水样便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B、柏油样便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C、灰陶土样便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D、少量脓血便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下肢深静脉血栓脱落，易导致严重后果的并发症是（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A、肺栓塞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C、脑梗死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D、肾梗死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最易引起肠道狭窄的疾病是（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A、肠阿米巴病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B、肠伤寒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C、肠结核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D、细菌性痢疾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患者，女性，75岁，行白内障手术，摘除并更换的是（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A、晶状体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B、睫状体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C、玻璃体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D、角膜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不穿经腮腺的是（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A、面神经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B、颈内动脉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C、下颌后静脉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D、耳颞神经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不属于传染源的是（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A、显性感染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B、隐性感染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C、病原携带状态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D、潜伏性感染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患者，男性，40岁，肾移植术后发生急性排斥反应，其主要病理特点是（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A、小动脉壁纤维素样坏死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B、成纤维细胞和巨噬细胞增生引起小动脉内膜增厚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C、小动脉内膜高度纤维化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D、血管玻璃样变性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患者，女性，甲状腺癌术后出现声音嘶哑，可能损伤的神经是（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A、喉返神经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B、迷走神经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C、舌咽神经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D、下颌神经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患者，男性，61岁，大量饮酒后突发左上腹痛，疼痛呈持续性伴阵发性加重，向左腰背部放射，伴恶心呕吐。该患者可能是（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A、急性胆囊炎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B、急性阑尾炎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C、急性胰腺炎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D、胃癌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患者，男性，65岁，心前区疼痛5小时，心电图示Ⅱ、Ⅲ、aVF导联出现异常Q波。最可能的诊断是（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A、前壁心肌梗死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B、下壁心肌梗死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C、正后壁心肌梗死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D、高侧壁心肌梗死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按照《母婴保健法》规定，可以申请医学技术鉴定的是（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A、对婚前医学检查结果有异议的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B、对婚前卫生征询有异议的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C、对孕产期保健过程有异议的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D、对医学指示意见有异议的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患者，女性，61岁，1年来常于餐后、睡觉前出现胸骨后烧灼样疼痛，口服奥美拉唑有效。最可能的诊断是（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A、心绞痛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B、胸膜炎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C、胃食管反流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D、胸骨骨折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二、专业知识。本部分包含单项选择题、多项选择题、系列多项选择题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引起慢性支气管炎最重要的病因是（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A、气候因素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B、过敏因素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C、环境污染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D、长期吸烟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心肌梗死最先出现和最突出的症状是（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A、恶心呕吐腹痛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B、剧烈胸痛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C、心力衰竭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D、心律失常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右心衰竭引起淤血的器官主要是（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A、肺、肝及胃肠道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B、脾、肺及胃肠道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C、肺、肾及胃肠道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D、肝、脾及胃肠道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二尖瓣狭窄、心力衰竭合并快速心房颤动的首选治疗药物是（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A、维拉帕米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B、洋地黄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C、胺碘酮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D、利多卡因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诊断冠心病最有价值的辅助检查是（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A、常规心电图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B、动态心电图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C、心电图运动负荷试验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D、超声心动图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急性肾小球肾炎，临床表现中最常见和必不可少的是（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A、蛋白尿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B、水肿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C、镜下血尿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D、高血压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不属于儿童原发性肾小球疾病的是（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A、慢性肾小球肾炎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B、迁延性肾炎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C、先天性肾病综合征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D、急进性肾小球肾炎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成人医院获得性肺炎中，病原体进入肺组织引发肺炎的最主要途径是（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A、污染空气吸入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B、口咽部分泌物吸入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C、血源性播散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D、飞沫（气溶胶）吸入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不属于小细胞低色素性贫血的是（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A、慢性失血性贫血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B、急性失血性贫血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C、缺铁性贫血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D、地中海贫血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患者，女性，10岁。头痛1年，加重伴呕吐10天。查体：双侧视神经乳头水肿，性早熟，双眼不能上视。病变部位是（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A、蝶鞍区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B、松果体区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C、小脑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D、大脑半球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患者，女性，55岁。来自内陆山区，自述颈部粗大10余年，最近颈部逐渐增粗，并略感呼吸困难。查体：颈部外观明显粗大，双侧甲状腺可扪及多个结节，随吞咽移动。诊断考虑是（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A、慢性淋巴细胞性甲状腺炎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B、弥漫性甲状腺肿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C、单纯性甲状腺肿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D、结节性甲状腺肿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下列不属于原发性三叉神经痛特点的是（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A、为阵发性烧灼或电击样剧痛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B、多见于第2、3支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C、多伴有神经系统异常体征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D、常为单侧性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心肌梗死后，附壁血栓引起的脑血管疾病最常见的是（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A、蛛网膜下腔出血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B、脑血栓的形成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C、脑栓塞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D、脑出血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患者，男性，30岁。右胸外伤后2小时，呼吸困难，气管左移，右侧呼吸音消失，叩诊右侧实音。诊断考虑是（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A、血胸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B、肋骨骨折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C、脓胸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D、张力性气胸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患者，男性，60岁。排尿困难3个月。查体：前列腺稍硬。为排除前列腺癌，意义最大的实验室检查项目是（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A、血癌胚抗原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B、血酸性磷酸酶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C、血甲胎蛋白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D、血前列腺特异抗原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肾盂肾炎最常见的感染途径是（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A、上行感染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B、血行感染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C、淋巴管道感染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D、肾周围器官直接感染蔓延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患儿，男性，3岁。体格发育落后，活动后气促，但无紫绀。查体：胸骨左缘第3肋间可闻及Ⅲ级收缩期杂音，肺动脉瓣区第二音亢进分裂。X线片示：肺野充血。其最易并发的临床疾病是（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A、亚急性细菌性心内膜炎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B、支气管肺炎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C、充血性心力衰竭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D、喉返神经麻痹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肺炎球菌的致病力主要是（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A、肺炎球菌产生的内毒素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B、肺炎球菌产生的外毒素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C、高分子多糖荚膜对组织的侵袭作用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D、肺炎球菌感染引起肺部变态反应性炎症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患儿，男性，10个月大。诊断为流感嗜血杆菌脑膜炎，经抗生素治疗1周后病情好转，体温正常。近3天又出现发热，抽搐，前囟饱满，颅缝分离。应首先考虑的诊断是（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A、脑膜炎复发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B、脑膜炎后遗症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C、硬膜下积液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D、脑水肿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新生儿生理性黄疸的特点是（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A、出生后24h内出现黄疸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B、出生4周后黄疸消退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C、一般情况差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D、血清总胆红素</w:t>
      </w:r>
      <w:r>
        <w:rPr>
          <w:rFonts w:hint="default"/>
          <w:lang w:val="en-US" w:eastAsia="zh-CN"/>
        </w:rPr>
        <w:drawing>
          <wp:inline distT="0" distB="0" distL="114300" distR="114300">
            <wp:extent cx="885825" cy="171450"/>
            <wp:effectExtent l="0" t="0" r="9525" b="0"/>
            <wp:docPr id="1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材料一：患者，24岁，初产妇。妊娠39周，规律宫缩9小时入院。查体：髂棘间径24cm，骶耻外径19cm，坐骨棘间径10cm，坐骨结节间径7.5cm。枕左前位，胎心140次/分。缸查宫口开大4cm，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1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。2小时后产妇呼叫腹痛难忍，检查宫缩1分钟一次，持续40秒，宫缩时胎心116次/分，子宫下段压痛明显。阴道检查宫口开大5cm，先露为胎头。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该患者诊断首先考虑是（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A、胎儿窘迫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B、重度胎盘早剥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C、先兆子宫破裂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D、不协调子宫收缩过强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应采取的措施是（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A、停止静滴缩宫素，继续观察产程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B、立即肌注哌替啶或地西泮，同时准备行剖宫产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C、即刻作宫缩应激试验，若异常行剖宫产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D、等待宫口开全行产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材料二：患者，男性，25岁，发热、乏力2周。查体：</w:t>
      </w:r>
      <w:r>
        <w:rPr>
          <w:rFonts w:hint="default"/>
        </w:rPr>
        <w:drawing>
          <wp:inline distT="0" distB="0" distL="114300" distR="114300">
            <wp:extent cx="438150" cy="171450"/>
            <wp:effectExtent l="0" t="0" r="0" b="0"/>
            <wp:docPr id="1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，贫血貌，牙龈肿胀，胸骨下段压痛（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），脾肋下2cm。血常规：Hb71g/L，WB71g/L，</w:t>
      </w:r>
      <w:r>
        <w:rPr>
          <w:rFonts w:hint="default"/>
        </w:rPr>
        <w:drawing>
          <wp:inline distT="0" distB="0" distL="114300" distR="114300">
            <wp:extent cx="1076325" cy="171450"/>
            <wp:effectExtent l="0" t="0" r="9525" b="0"/>
            <wp:docPr id="1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。骨髓细胞学检查：见原始细胞占0.68，少数细胞胞浆中可见Auer小体，MPO染色为弱阳性。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该患者最可能的诊断是（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A、急性单核细胞白血病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B、急性淋巴细胞白血病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C、急性巨核细胞白血病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D、急性早幼粒细胞白血病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该类疾病可出现的细胞化学染色是（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A、髓过氧化物酶强阳性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B、中性粒细胞碱性磷酸酶偏低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C、非特异性酯酶染色阳性，可被氟化钠抑制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D、糖原染色阳性，呈块状或颗粒状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材料三：患者，女性，60岁。反复咳嗽、咳痰25年，心悸、气促、下肢间歇水肿3年，病情加重伴畏寒发热1周入院。查体：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1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，呼吸急促，口唇发绀，双肺叩诊过清音，中小肺有湿罗音，心率100次/分，心律齐，无杂音，双下肢重度水肿。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该患者最适当的诊断是（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A、慢性支气管炎（慢支）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B、慢支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171450"/>
            <wp:effectExtent l="0" t="0" r="9525" b="0"/>
            <wp:docPr id="1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肺气肿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C、慢支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171450"/>
            <wp:effectExtent l="0" t="0" r="9525" b="0"/>
            <wp:docPr id="1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肺气肿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171450"/>
            <wp:effectExtent l="0" t="0" r="9525" b="0"/>
            <wp:docPr id="10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肺心病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D、慢性阻塞性肺疾病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主要的治疗措施是（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A、控制感染与改善呼吸功能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B、祛痰与镇咳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C、解痉与平喘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D、低浓度持续吸氧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材料四：患者，26岁，初孕妇，现妊娠40周。近半月头痛、眼花、视物模糊，今晨出现剧烈头痛并呕吐2次来院就诊，测血压180/110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9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IMG_2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胎心176次/分，此时恰当的处置是（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A、静脉滴注硫酸镁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B、立即行剖宫产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C、静脉快速滴注甘露醇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D、立即行催产素静滴及引产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最有参考价值的病史是（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A、既往有无头痛病史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B、既往血压正常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C、有高血压家族史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D、病毒性肝炎病史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材料五：患者，男性，40岁。因头晕20天，烦躁、频繁呕吐1天入院。入院体检：生命体征不平稳。头部MRI显示：第四脑室肿瘤伴幕上脑室扩大。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</w:t>
      </w:r>
    </w:p>
    <w:p>
      <w:r>
        <w:rPr>
          <w:rFonts w:hint="default"/>
        </w:rPr>
        <w:t>该患者可能发生的脑疝是（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A、小脑幕切迹疝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B、小脑幕切迹上疝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C、大脑镰疝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D、枕骨大孔疝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</w:t>
      </w:r>
    </w:p>
    <w:p>
      <w:r>
        <w:rPr>
          <w:rFonts w:hint="default"/>
        </w:rPr>
        <w:t>如术前突发脑疝，最有效的措施是（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A、高压灌肠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B、使用脱水药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C、腰穿放脑脊液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D、脑室穿刺引流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</w:t>
      </w:r>
    </w:p>
    <w:p>
      <w:r>
        <w:rPr>
          <w:rFonts w:hint="default"/>
        </w:rPr>
        <w:t>肾病综合征治疗应用激素的副作用包括（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A、长期应用易发生感染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B、类固醇性糖尿病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C、骨质疏松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D、高血压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E、呼吸衰竭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</w:t>
      </w:r>
    </w:p>
    <w:p>
      <w:r>
        <w:rPr>
          <w:rFonts w:hint="default"/>
        </w:rPr>
        <w:t>患者，男性。根据自述与查体，考虑为结核性腹膜炎。为明确诊断，可行的检查包括（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A、腹水化验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B、胸部X片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C、腹腔镜下腹膜活检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D、试验性抗结核治疗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E、肝胆脾彩超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73</w:t>
      </w:r>
    </w:p>
    <w:p>
      <w:r>
        <w:rPr>
          <w:rFonts w:hint="default"/>
        </w:rPr>
        <w:t>患者，女性，30岁。因食欲不振、尿少、腹胀2个月住院。患者19岁进行检查时发现肝脏肿大。本次体检：消瘦，腹膨隆，肝脏未触及。脾脏肋下3cm，腹部移动性浊音阳性。腹水检查示：比重1.012，蛋白定性实验（</w:t>
      </w:r>
      <w:r>
        <w:rPr>
          <w:rFonts w:hint="default"/>
        </w:rPr>
        <w:drawing>
          <wp:inline distT="0" distB="0" distL="114300" distR="114300">
            <wp:extent cx="95250" cy="171450"/>
            <wp:effectExtent l="0" t="0" r="0" b="0"/>
            <wp:docPr id="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），细胞数</w:t>
      </w:r>
      <w:r>
        <w:rPr>
          <w:rFonts w:hint="default"/>
        </w:rPr>
        <w:drawing>
          <wp:inline distT="0" distB="0" distL="114300" distR="114300">
            <wp:extent cx="609600" cy="171450"/>
            <wp:effectExtent l="0" t="0" r="0" b="0"/>
            <wp:docPr id="7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" descr="IMG_2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。对该患者腹水的治疗，原则上可以采用的治疗包括（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A、利尿药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B、静滴白蛋白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C、腹腔穿刺放腹水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D、腹水浓缩回放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E、腹腔-颈内静脉分流术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74</w:t>
      </w:r>
    </w:p>
    <w:p>
      <w:r>
        <w:rPr>
          <w:rFonts w:hint="default"/>
        </w:rPr>
        <w:t>可致纵膈向健侧移位的包括（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A、开放性气胸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B、张力性气胸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C、闭合性气胸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D、慢性脓胸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E、血气胸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75</w:t>
      </w:r>
    </w:p>
    <w:p>
      <w:r>
        <w:rPr>
          <w:rFonts w:hint="default"/>
        </w:rPr>
        <w:t>先天性心脏病中，需与肺动脉口狭窄鉴别的有（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A、动脉导管未闭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B、房间隔缺损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C、室间隔缺损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D、主动脉狭窄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E、法洛四联症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76</w:t>
      </w:r>
    </w:p>
    <w:p>
      <w:r>
        <w:rPr>
          <w:rFonts w:hint="default"/>
        </w:rPr>
        <w:t>临产开始的标志有（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A、规律宫缩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B、宫颈管展平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C、宫颈扩张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D、胎先露部下降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E、见红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77</w:t>
      </w:r>
    </w:p>
    <w:p>
      <w:r>
        <w:rPr>
          <w:rFonts w:hint="default"/>
        </w:rPr>
        <w:t>与中骨盆狭窄有关的包括（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A、坐骨切迹宽度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B、骶尾关节活动度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C、坐骨棘间径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D、骨盆侧壁倾斜度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E、骶尾弯曲度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78</w:t>
      </w:r>
    </w:p>
    <w:p>
      <w:r>
        <w:rPr>
          <w:rFonts w:hint="default"/>
        </w:rPr>
        <w:t>足月新生儿可以引出的神经反射包括（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A、吸吮反射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B、拥抱反射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C、握持反射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D、腹壁反射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E、觅食反射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79</w:t>
      </w:r>
    </w:p>
    <w:p>
      <w:r>
        <w:rPr>
          <w:rFonts w:hint="default"/>
        </w:rPr>
        <w:t>消化性溃疡的特殊类型包括（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A、复合型溃疡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B、幽门管溃疡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C、球后溃疡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D、巨大溃疡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E、老年人溃疡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80</w:t>
      </w:r>
    </w:p>
    <w:p>
      <w:r>
        <w:rPr>
          <w:rFonts w:hint="default"/>
        </w:rPr>
        <w:t>患儿，男性，8岁。2天前因“感冒”诱发哮喘，口服糖皮质激素无缓解。3岁至8岁类似喘息已发作10余次，曾查肺功能明显降低，支气管舒张试验阳性。查体：呼吸困难，大汗淋漓，不能平卧，面色青灰，三凹征（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6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IMG_2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），双肺呼吸音降低，无哮鸣音，心音较低钝。此时可采取的治疗有（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A、补液，纠正酸中毒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B、使用吸入型糖皮质激素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C、必要时辅以机械通气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D、氧疗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E、使用吸入型速效β2受体激动剂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材料六：患者，女性，68岁。突发上腹阵发性绞痛2小时，短时间内寒战、高热，小便呈浓茶样，随后嗜睡。诊断为急性梗阻性化脓性胆管炎。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81</w:t>
      </w:r>
    </w:p>
    <w:p>
      <w:r>
        <w:rPr>
          <w:rFonts w:hint="default"/>
        </w:rPr>
        <w:t>该患者查体：</w:t>
      </w:r>
      <w:r>
        <w:rPr>
          <w:rFonts w:hint="default"/>
        </w:rPr>
        <w:drawing>
          <wp:inline distT="0" distB="0" distL="114300" distR="114300">
            <wp:extent cx="438150" cy="171450"/>
            <wp:effectExtent l="0" t="0" r="0" b="0"/>
            <wp:docPr id="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IMG_27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，P128次/分，R30次/分，BP80/50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4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IMG_2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。神志不清，躁动，巩膜黄染，右上腹肌紧张，有压痛和反跳痛。下列非手术治疗措施中，正确的有（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A、持续吸氧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B、联合使用足量抗生素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C、纠正水、电解质紊乱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D、输注2个单位红细胞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E、禁食、胃肠减压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82</w:t>
      </w:r>
    </w:p>
    <w:p>
      <w:r>
        <w:rPr>
          <w:rFonts w:hint="default"/>
        </w:rPr>
        <w:t>急性梗阻性化脓性胆管炎的典型临床表现有（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A、黄疸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B、寒战高热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C、休克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D、腹痛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材料七：患儿，女性，11个月。因持续发热5天入院。体温</w:t>
      </w:r>
      <w:r>
        <w:rPr>
          <w:rFonts w:hint="default"/>
        </w:rPr>
        <w:drawing>
          <wp:inline distT="0" distB="0" distL="114300" distR="114300">
            <wp:extent cx="352425" cy="171450"/>
            <wp:effectExtent l="0" t="0" r="9525" b="0"/>
            <wp:docPr id="3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 descr="IMG_27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，无咳嗽、流涕、呕吐、腹泻等症状。查体：热病容，精神萎靡，皮肤粘膜未见皮疹及出血点，左侧颈部淋巴结肿大，约</w:t>
      </w:r>
      <w:r>
        <w:rPr>
          <w:rFonts w:hint="default"/>
        </w:rPr>
        <w:drawing>
          <wp:inline distT="0" distB="0" distL="114300" distR="114300">
            <wp:extent cx="704850" cy="171450"/>
            <wp:effectExtent l="0" t="0" r="0" b="0"/>
            <wp:docPr id="2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 descr="IMG_27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大小，唇干红，口腔黏膜弥散性充血，球结膜充血，双侧扁桃体Ⅱ度肿大，无脓苔，心肺腹体检未见明显异常。门诊以“呼吸道感染收入院”。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83</w:t>
      </w:r>
    </w:p>
    <w:p>
      <w:r>
        <w:rPr>
          <w:rFonts w:hint="default"/>
        </w:rPr>
        <w:t>下列检查对诊断有意义的包括（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A、血常规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B、胸片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C、腹部B超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D、心脏B超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E、C反应蛋白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84</w:t>
      </w:r>
    </w:p>
    <w:p>
      <w:r>
        <w:rPr>
          <w:rFonts w:hint="default"/>
        </w:rPr>
        <w:t>经检查确诊为“川崎病”，主要临床表现包括（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A、高热达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0" descr="IMG_27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以上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B、双侧结膜充血，非渗出性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C、口唇潮红，皲裂，杨梅舌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D、手足皮肤硬肿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E、扁桃体肿大，可见脓苔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（八）</w:t>
      </w:r>
    </w:p>
    <w:p>
      <w:r>
        <w:rPr>
          <w:rFonts w:hint="default"/>
        </w:rPr>
        <w:t>材料八：患者，男性，25岁。外伤致小腿疼痛，诊断为胫腓骨骨折。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85</w:t>
      </w:r>
    </w:p>
    <w:p>
      <w:r>
        <w:rPr>
          <w:rFonts w:hint="default"/>
        </w:rPr>
        <w:t>骨折的专有特征有（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A、异常活动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B、肿胀疼痛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C、功能障碍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D、局部畸形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E、骨擦音或骨擦感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86</w:t>
      </w:r>
    </w:p>
    <w:p>
      <w:r>
        <w:rPr>
          <w:rFonts w:hint="default"/>
        </w:rPr>
        <w:t>该患者出现小腿持续性剧烈疼痛。查体：左小腿中段淤血，肿胀严重，压痛明显，足背动脉搏动微弱，足背屈时疼痛剧烈。诊断为“骨筋膜室综合征”。下列处理不正确的有（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A、早期切开减压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B、消肿镇痛治疗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C、抬高患肢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D、石膏固定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E、密切持续观察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（九）</w:t>
      </w:r>
    </w:p>
    <w:p>
      <w:r>
        <w:rPr>
          <w:rFonts w:hint="default"/>
        </w:rPr>
        <w:t>材料九：患者，女性，35岁。突发右腰部剧痛，疼痛向右下腹放射，伴恶心、呕吐。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87</w:t>
      </w:r>
    </w:p>
    <w:p>
      <w:r>
        <w:rPr>
          <w:rFonts w:hint="default"/>
        </w:rPr>
        <w:t>该患者可能罹患的疾病有（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A、急性阑尾炎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B、胆石症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C、上尿路结石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D、肾盂肾炎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E、卵巢囊肿蒂扭转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88</w:t>
      </w:r>
    </w:p>
    <w:p>
      <w:r>
        <w:rPr>
          <w:rFonts w:hint="default"/>
        </w:rPr>
        <w:t>若明确诊断，需行的检查包括（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A、肝胆超声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B、泌尿系超声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C、腹部立位平片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D、妇科超声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E、静脉尿路造影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（十）</w:t>
      </w:r>
    </w:p>
    <w:p>
      <w:r>
        <w:rPr>
          <w:rFonts w:hint="default"/>
        </w:rPr>
        <w:t>材料十：患者，女性，26岁。孕1产1，自然分娩，现为产后36天。目前该患者处于产褥期内。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89</w:t>
      </w:r>
    </w:p>
    <w:p>
      <w:r>
        <w:rPr>
          <w:rFonts w:hint="default"/>
        </w:rPr>
        <w:t>下列说法正确的包括（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A、产褥期子宫的复旧主要表现为宫体肌纤维缩复及子宫内膜再生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B、产褥期宫体肌纤维的缩复不是肌细胞缩小，而是肌细胞数目减少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C、正常情况下，该患者腹部检查扪不到宫底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D、该患者目前宫颈完全恢复至正常状态，呈“一”字形横裂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E、该患者目前子宫颈外形及子宫颈内口恢复至未孕状态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90</w:t>
      </w:r>
    </w:p>
    <w:p>
      <w:r>
        <w:rPr>
          <w:rFonts w:hint="default"/>
        </w:rPr>
        <w:t>关于该患者血液循环系统的变化，说法不正确的有（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A、产后最初3天内，由于胎盘血循环不复存在，故血容量较前减少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B、红细胞计数和血红蛋白较产前无改变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C、中性粒细胞和淋巴细胞较前产无改变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D、产褥早期血液处于高凝状态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E、血小板减少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72、AC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73、ABCDE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74、BCE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75、ABCE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76、ABCD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77、ACDE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78、ABCE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79、ABCDE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80、ACDE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81、ABCE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82、ABCD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83、ABE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84、ABCD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85、ADE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86、BCDE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87、ACDE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88、BCDE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89、ACDE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90、ABCE</w:t>
      </w:r>
    </w:p>
    <w:p>
      <w:pPr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kgOsSbZr2Gx5ucPGQy2M3wYNbFU=" w:salt="DFLY3aX2Fxfd9z7PGy0c6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6674"/>
    <w:rsid w:val="2BCB7E43"/>
    <w:rsid w:val="3D1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2021-12-08T06:37:00Z</dcterms:created>
  <dc:creator>新文泰教育</dc:creator>
  <cp:lastModifiedBy>新文泰教育</cp:lastModifiedBy>
  <dcterms:modified xsi:type="dcterms:W3CDTF">2021-12-08T06:39:06Z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527B4CFAFCB24A1AA0071E8ABEBB0BDD</vt:lpwstr>
  </property>
</Properties>
</file>