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default"/>
        </w:rPr>
        <w:t>2018年军队文职统一考试《专业科目》管理学类—管理学试题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一、判断题。对下列命题作出判断，判断正误。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</w:t>
      </w:r>
    </w:p>
    <w:p>
      <w:r>
        <w:rPr>
          <w:rFonts w:hint="default"/>
        </w:rPr>
        <w:t>管理方法中的法律方法的内容，不仅包括建立健全各种法律法规，还有相应的司法工作和准司法工作。（    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</w:t>
      </w:r>
    </w:p>
    <w:p>
      <w:r>
        <w:rPr>
          <w:rFonts w:hint="default"/>
        </w:rPr>
        <w:t>赫茨伯格的双因素理论认为：满意的对立面是没有满意，不满意的对立面是没有不满意。（    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</w:t>
      </w:r>
    </w:p>
    <w:p>
      <w:r>
        <w:rPr>
          <w:rFonts w:hint="default"/>
        </w:rPr>
        <w:t>管理控制是组织内具有控制职能的部门的管理者的职责，一般员工不承担控制职能，而是管理控制的对象。（    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</w:t>
      </w:r>
    </w:p>
    <w:p>
      <w:r>
        <w:rPr>
          <w:rFonts w:hint="default"/>
        </w:rPr>
        <w:t>要制定准确的控制标准，就必须先解决“控制什么”的问题。（    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</w:t>
      </w:r>
    </w:p>
    <w:p>
      <w:r>
        <w:rPr>
          <w:rFonts w:hint="default"/>
        </w:rPr>
        <w:t>在管理控制的过程中，当发现计划执行中出现偏差，必须尽快采取纠偏措施。（    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</w:t>
      </w:r>
    </w:p>
    <w:p>
      <w:r>
        <w:rPr>
          <w:rFonts w:hint="default"/>
        </w:rPr>
        <w:t>概念创新需要运用逆向思维，从与目标相反的路径来看待问题。（    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</w:t>
      </w:r>
    </w:p>
    <w:p>
      <w:r>
        <w:rPr>
          <w:rFonts w:hint="default"/>
        </w:rPr>
        <w:t>在管理中运用情感方法是通过情感的双向交流和沟通，激发员工的积极性，消除其消极情绪。（    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</w:t>
      </w:r>
    </w:p>
    <w:p>
      <w:r>
        <w:rPr>
          <w:rFonts w:hint="default"/>
        </w:rPr>
        <w:t>组织规模的扩大可以使外部交易成本下降，但内部组织成本会上升。（    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9</w:t>
      </w:r>
    </w:p>
    <w:p>
      <w:r>
        <w:rPr>
          <w:rFonts w:hint="default"/>
        </w:rPr>
        <w:t>一般说来，市场的激烈竞争会使企业内部组织成本减少。（    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10</w:t>
      </w:r>
    </w:p>
    <w:p>
      <w:r>
        <w:rPr>
          <w:rFonts w:hint="default"/>
        </w:rPr>
        <w:t>我国传统的事业单位体制具有事业单位活动的政治性，但不具有经济性的特征。（    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二、单项选择题。请根据题目的要求，在四个选项中选出一个最恰当的答案。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11</w:t>
      </w:r>
    </w:p>
    <w:p>
      <w:r>
        <w:rPr>
          <w:rFonts w:hint="default"/>
        </w:rPr>
        <w:t>俗话说：“一山难容二虎。”从管理的角度看，对这句话最合适的理解是（  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A、组织中的领导个性不一致，必将导致不团结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B、组织需要集中统一管理，不能“政出多门”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C、组织中的能人太多，必然造成内耗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D、组织目标需要达成共识，不能有不同意见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12</w:t>
      </w:r>
    </w:p>
    <w:p>
      <w:r>
        <w:rPr>
          <w:rFonts w:hint="default"/>
        </w:rPr>
        <w:t>公共行政的根本和唯一的目标在于追求（  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A、公共利益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B、国家利益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C、民族利益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D、个人利益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13</w:t>
      </w:r>
    </w:p>
    <w:p>
      <w:r>
        <w:rPr>
          <w:rFonts w:hint="default"/>
        </w:rPr>
        <w:t>“函”属于公文中的（  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A、证明性文件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B、呈请性文件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C、商洽性文件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D、领导指导性文件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14</w:t>
      </w:r>
    </w:p>
    <w:p>
      <w:r>
        <w:rPr>
          <w:rFonts w:hint="default"/>
        </w:rPr>
        <w:t>国务院研究室是典型的（  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A、行政决策中枢系统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B、行政决策信息系统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C、行政决策咨询系统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D、行政决策审批控制系统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15</w:t>
      </w:r>
    </w:p>
    <w:p>
      <w:r>
        <w:rPr>
          <w:rFonts w:hint="default"/>
        </w:rPr>
        <w:t>党的十八大报告指出，加强社会建设必须加快推进社会体制改革，加快形成（    ）的社会管理机制。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A、源头治理、动态管理、应急处置相结合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B、源头治理、智慧管理、应急管理相结合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C、苗头预防、动态治理、应急处置相结合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D、苗头治理、动态管理、应急管理相结合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16</w:t>
      </w:r>
    </w:p>
    <w:p>
      <w:r>
        <w:rPr>
          <w:rFonts w:hint="default"/>
        </w:rPr>
        <w:t>下列公文发文字号正确的是（  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A、国发［2012］1号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B、国发（2012）1号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C、国发〔2012〕1号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D、国发【2012】1号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17</w:t>
      </w:r>
    </w:p>
    <w:p>
      <w:r>
        <w:rPr>
          <w:rFonts w:hint="default"/>
        </w:rPr>
        <w:t>通用公文文体中，用于表彰先进、批评错误、传达重要精神、交流重要情况的是（  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A、通知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B、通告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C、通报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D、批示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18</w:t>
      </w:r>
    </w:p>
    <w:p>
      <w:r>
        <w:rPr>
          <w:rFonts w:hint="default"/>
        </w:rPr>
        <w:t>作为调节社会经济运行的一种重要经济杠杆，提高税率通常将（  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A、提高政府的财政收入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B、抑制投资，有利于防止经济过热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C、刺激消费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D、提高税收管理的效率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19</w:t>
      </w:r>
    </w:p>
    <w:p>
      <w:r>
        <w:rPr>
          <w:rFonts w:hint="default"/>
        </w:rPr>
        <w:t>被称为“组织理论之父”的管理学家是（  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A、威尔逊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B、古德诺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C、韦伯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D、泰勒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20</w:t>
      </w:r>
    </w:p>
    <w:p>
      <w:r>
        <w:rPr>
          <w:rFonts w:hint="default"/>
        </w:rPr>
        <w:t>中国特色社会主义是历史和人民的选择，建设中国特色社会主义，总依据是（  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A、我国处于并将长期处于社会主义初级阶段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B、社会主义基本经济制度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C、人民民主专政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D、我国是世界最大的发展中国家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21</w:t>
      </w:r>
    </w:p>
    <w:p>
      <w:r>
        <w:rPr>
          <w:rFonts w:hint="default"/>
        </w:rPr>
        <w:t>繁荣发展社会主义文艺，要坚持以人民为中心的创作导向。为人民抒写，为人民抒情，建立经得起人民检验的评价标准。要聚焦中国梦的时代主题，培育和弘扬社会主义核心价值观，唱响爱国主义主旋律，传承和弘扬中华优秀传统文化。社会主义文艺的灵魂是（  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A、人文精神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B、时代精神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C、中国精神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D、民族精神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22</w:t>
      </w:r>
    </w:p>
    <w:p>
      <w:r>
        <w:rPr>
          <w:rFonts w:hint="default"/>
        </w:rPr>
        <w:t>根据《党政机关公文处理工作条例》，下列选项说法正确的是（  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A、公报适用于向国内外宣布重要事项或者法定事项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B、命令（令）适用于公布行政法规和规章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C、公告适用于公布重要决定或者重大事项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D、通知适用于在一定范围内公布应当遵守或者周知的事项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23</w:t>
      </w:r>
    </w:p>
    <w:p>
      <w:r>
        <w:rPr>
          <w:rFonts w:hint="default"/>
        </w:rPr>
        <w:t>我国社会主义改革是一场新的革命，其性质是（  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A、建立和完善社会主义市场经济体质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B、社会主义基本制度的根本变革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C、社会主义制度的自我完善和发展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D、解放生产力，发展生产力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24</w:t>
      </w:r>
    </w:p>
    <w:p>
      <w:r>
        <w:rPr>
          <w:rFonts w:hint="default"/>
        </w:rPr>
        <w:t>（    ）不属于社会保障体系中的核心层次。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A、医疗保险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B、养老保险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C、平安保险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D、失业保险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25</w:t>
      </w:r>
    </w:p>
    <w:p>
      <w:r>
        <w:rPr>
          <w:rFonts w:hint="default"/>
        </w:rPr>
        <w:t>“公开就好比阳光，是最好的‟防腐剂‟”。这是因为公开透明才能（    ）。</w:t>
      </w:r>
    </w:p>
    <w:p>
      <w:r>
        <w:rPr>
          <w:rFonts w:hint="default"/>
        </w:rPr>
        <w:t>①防止滋生腐败</w:t>
      </w:r>
    </w:p>
    <w:p>
      <w:r>
        <w:rPr>
          <w:rFonts w:hint="default"/>
        </w:rPr>
        <w:t>②防止权力的滥用</w:t>
      </w:r>
    </w:p>
    <w:p>
      <w:r>
        <w:rPr>
          <w:rFonts w:hint="default"/>
        </w:rPr>
        <w:t>③扩大民主参与度</w:t>
      </w:r>
    </w:p>
    <w:p>
      <w:r>
        <w:rPr>
          <w:rFonts w:hint="default"/>
        </w:rPr>
        <w:t>④确立执政为民理念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A、①②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B、①④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C、②③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D、①②③④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26</w:t>
      </w:r>
    </w:p>
    <w:p>
      <w:r>
        <w:rPr>
          <w:rFonts w:hint="default"/>
        </w:rPr>
        <w:t>我国《宪法》的修改权属于（  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A、全国人民代表大会常务委员会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B、人民政协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C、全国人民代表大会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D、全国人民代表大会法律工作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27</w:t>
      </w:r>
    </w:p>
    <w:p>
      <w:r>
        <w:rPr>
          <w:rFonts w:hint="default"/>
        </w:rPr>
        <w:t>最基本的民事法律关系是（  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A、专利权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B、财产所有权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C、著作权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D、名誉权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28</w:t>
      </w:r>
    </w:p>
    <w:p>
      <w:r>
        <w:rPr>
          <w:rFonts w:hint="default"/>
        </w:rPr>
        <w:t>在吸纳劳动力就业方面具有独特优势的是（  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A、第一产业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B、第二产业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C、第三产业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D、高科技产业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29</w:t>
      </w:r>
    </w:p>
    <w:p>
      <w:r>
        <w:rPr>
          <w:rFonts w:hint="default"/>
        </w:rPr>
        <w:t>“搭便车”现象，源于公共物品的（  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A、非竞争性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B、非排他性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C、排他性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D、竞争性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30</w:t>
      </w:r>
    </w:p>
    <w:p>
      <w:r>
        <w:rPr>
          <w:rFonts w:hint="default"/>
        </w:rPr>
        <w:t>社会分配机制主要有初次分配、再分配、第三次分配三个层次，属于第三次分配的是（  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A、税收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B、社会保险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C、社会救助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D、市场机制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31</w:t>
      </w:r>
    </w:p>
    <w:p>
      <w:r>
        <w:rPr>
          <w:rFonts w:hint="default"/>
        </w:rPr>
        <w:t>教育管理属于（    ）中的一种。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A、工程管理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B、行政管理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C、公共事业管理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D、工商管理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32</w:t>
      </w:r>
    </w:p>
    <w:p>
      <w:r>
        <w:rPr>
          <w:rFonts w:hint="default"/>
        </w:rPr>
        <w:t>明确各职能岗位的工作职责可以降低（    ）引起的工作压力。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A、角色冲突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B、任务超载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C、角色模糊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D、人际关系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33</w:t>
      </w:r>
    </w:p>
    <w:p>
      <w:r>
        <w:rPr>
          <w:rFonts w:hint="default"/>
        </w:rPr>
        <w:t>（    ）功能有助于形成良好的人际关系，产生强大的内聚力。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A、组织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B、协调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C、沟通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D、控制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34</w:t>
      </w:r>
    </w:p>
    <w:p>
      <w:r>
        <w:rPr>
          <w:rFonts w:hint="default"/>
        </w:rPr>
        <w:t>以“看不见的手”操纵着组织管理行为和实务活动，体现了组织文化的（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A、自我完善功能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B、自我内聚功能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C、自我改造功能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D、自我调控功能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35</w:t>
      </w:r>
    </w:p>
    <w:p>
      <w:r>
        <w:rPr>
          <w:rFonts w:hint="default"/>
        </w:rPr>
        <w:t>“中国特色社会主义理论体系，是指导党和国家全部工作的强大思想武器”，这一论断体现了（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A、理论高于实践的观点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B、理论对实践具有能动的反作用的观点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C、理论是实践的来源的观点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D、理论对实践起决定作用的观点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36</w:t>
      </w:r>
    </w:p>
    <w:p>
      <w:r>
        <w:rPr>
          <w:rFonts w:hint="default"/>
        </w:rPr>
        <w:t>关于加盖印章的公文，下列不正确的是（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A、印章用红色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B、不得出现空白印章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C、印章上不压正文，下不压成文日期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D、成文日期一般右空四字编排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37</w:t>
      </w:r>
    </w:p>
    <w:p>
      <w:r>
        <w:rPr>
          <w:rFonts w:hint="default"/>
        </w:rPr>
        <w:t>中共十八届四中全会指出，必须完善司法管理体制和司法权力运行机制，规范司法行为，加强对司法的监督，努力让人民群众在每一个司法案件中感受到（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A、公平正义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B、自由平等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C、公正法制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D、诚信有爱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38</w:t>
      </w:r>
    </w:p>
    <w:p>
      <w:r>
        <w:rPr>
          <w:rFonts w:hint="default"/>
        </w:rPr>
        <w:t>公文成文时间是指公文的（    ）时间。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A、写作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B、上报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C、生效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D、批复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39</w:t>
      </w:r>
    </w:p>
    <w:p>
      <w:r>
        <w:rPr>
          <w:rFonts w:hint="default"/>
        </w:rPr>
        <w:t>按照新的公文处理办法的要求，公文用纸一般采用（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A、16开型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B、16开型或A4型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C、A4型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D、无具体要求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40</w:t>
      </w:r>
    </w:p>
    <w:p>
      <w:r>
        <w:rPr>
          <w:rFonts w:hint="default"/>
        </w:rPr>
        <w:t>“礼”在中国古代有多重意思，其中用来指整个社会的一种道德规范时，其意义接近于（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A、礼让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B、法律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C、礼仪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D、礼治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41</w:t>
      </w:r>
    </w:p>
    <w:p>
      <w:r>
        <w:rPr>
          <w:rFonts w:hint="default"/>
        </w:rPr>
        <w:t>以（    ）为主题，以加快转变经济发展方式为主线，是关系我国发展全局的战略抉择。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A、党的建设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B、改革开放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C、科学发展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D、科技创新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42</w:t>
      </w:r>
    </w:p>
    <w:p>
      <w:r>
        <w:rPr>
          <w:rFonts w:hint="default"/>
        </w:rPr>
        <w:t>党的相关报告要求要贯彻劳动者（    ）、市场调节就业、政府促进就业和鼓励创业的方针，实施就业优先战略和更加积极的就业政策。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A、自主择业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B、自主就业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C、自由就业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D、灵活就业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43</w:t>
      </w:r>
    </w:p>
    <w:p>
      <w:r>
        <w:rPr>
          <w:rFonts w:hint="default"/>
        </w:rPr>
        <w:t>我国经济体制改革的核心问题是处理好政府和（    ）的关系，必须更加尊重市场规律，更好发挥政府作用。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A、市场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B、企业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C、社会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D、法人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44</w:t>
      </w:r>
    </w:p>
    <w:p>
      <w:r>
        <w:rPr>
          <w:rFonts w:hint="default"/>
        </w:rPr>
        <w:t>国家法律体系的基础和核心是（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A、宪法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B、行政法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C、民法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D、经济法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45</w:t>
      </w:r>
    </w:p>
    <w:p>
      <w:r>
        <w:rPr>
          <w:rFonts w:hint="default"/>
        </w:rPr>
        <w:t>行政主体合法的唯一依据是（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A、行政公正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B、行政适当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C、程序合法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D、法律授权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46</w:t>
      </w:r>
    </w:p>
    <w:p>
      <w:r>
        <w:rPr>
          <w:rFonts w:hint="default"/>
        </w:rPr>
        <w:t>我国18周岁以上享有政治权利的公民有（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A、选举权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B、被选举权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C、有限选举权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D、选举权和被选举权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47</w:t>
      </w:r>
    </w:p>
    <w:p>
      <w:r>
        <w:rPr>
          <w:rFonts w:hint="default"/>
        </w:rPr>
        <w:t>（    ）既是党的根本组织原则，也是群众路线在党的生活中的运用。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A、为人民服务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B、民主集中制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C、理论联系实际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D、密切联系群众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48</w:t>
      </w:r>
    </w:p>
    <w:p>
      <w:r>
        <w:rPr>
          <w:rFonts w:hint="default"/>
        </w:rPr>
        <w:t>下列选项不属于公文语言特点的是（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A、庄重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B、朴实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C、华丽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D、严谨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49</w:t>
      </w:r>
    </w:p>
    <w:p>
      <w:r>
        <w:rPr>
          <w:rFonts w:hint="default"/>
        </w:rPr>
        <w:t>中央纪律监察部网站自开通以来，在网站显著位置设置网络举报板块，方便群众顺利、安全地举报监督，为党风廉政建设发挥了重要作用。这种监督属于（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A、立法监督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B、社会舆论监督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C、司法监督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D、政党监督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50</w:t>
      </w:r>
    </w:p>
    <w:p>
      <w:r>
        <w:rPr>
          <w:rFonts w:hint="default"/>
        </w:rPr>
        <w:t>根据调查研究成果写成的，用于揭露事物真相与规律的公文是（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A、调查报告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B、工作总结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C、工作报告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D、总结报告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51</w:t>
      </w:r>
    </w:p>
    <w:p>
      <w:r>
        <w:rPr>
          <w:rFonts w:hint="default"/>
        </w:rPr>
        <w:t>联合发文时，发文机关应该是（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A、上级关系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B、下级关系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C、平级关系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D、隶属关系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52</w:t>
      </w:r>
    </w:p>
    <w:p>
      <w:r>
        <w:rPr>
          <w:rFonts w:hint="default"/>
        </w:rPr>
        <w:t>下列关于公文文种的适用，错误的是（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A、纪要适用于记载会议主要情况和议定事项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B、公告适用于向国内外宣布重要事项或法定事项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C、决议适用于会议讨论通过的重大决策事项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D、报告适用于向上级机关请求指示、批准的事项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53</w:t>
      </w:r>
    </w:p>
    <w:p>
      <w:r>
        <w:rPr>
          <w:rFonts w:hint="default"/>
        </w:rPr>
        <w:t>下列选项中，属于行政强制措施的是（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A、罚金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B、扣押财物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C、划拨存款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D、代履行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54</w:t>
      </w:r>
    </w:p>
    <w:p>
      <w:r>
        <w:rPr>
          <w:rFonts w:hint="default"/>
        </w:rPr>
        <w:t>管理是指在特定环境条件下，以（    ）为中心，对组织所拥有的资源进行有效的决策、计划、组织、领导、控制，以期达到既定组织目标的过程。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A、人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B、财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C、物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D、工作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三、多项选择题。下列各题的备选答案中，至少有两项是符合题意的，请把答案选出。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55</w:t>
      </w:r>
    </w:p>
    <w:p>
      <w:r>
        <w:rPr>
          <w:rFonts w:hint="default"/>
        </w:rPr>
        <w:t>以下属于现场控制的有（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A、管理者在现场批评和表扬工作人员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B、在活动中监督员工遵循组织的方针、政策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C、管理者发现不合标准的偏差时，立即采取纠正措施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D、管理者亲临第一线对员工工作进行认真仔细的考察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56</w:t>
      </w:r>
    </w:p>
    <w:p>
      <w:r>
        <w:rPr>
          <w:rFonts w:hint="default"/>
        </w:rPr>
        <w:t>根据管理者所从事管理工作的领域宽度及专业性质不同，把管理者分为（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A、高层管理者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B、综合管理者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C、专业管理者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D、基层管理者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57</w:t>
      </w:r>
    </w:p>
    <w:p>
      <w:r>
        <w:rPr>
          <w:rFonts w:hint="default"/>
        </w:rPr>
        <w:t>人造系统具有（    ）特征。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A、集合性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B、相关性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C、目的性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D、环境适应性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58</w:t>
      </w:r>
    </w:p>
    <w:p>
      <w:r>
        <w:rPr>
          <w:rFonts w:hint="default"/>
        </w:rPr>
        <w:t>王选立志研制出某技术，在他创新的过程中，有人不理解，认为他不可能成功，但王选没有放弃，终于成功研制出某技术，这表明（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A、王选是一个创新型人才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B、社会应该支持创新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C、王选具有创新思维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D、王选是一个成功的管理者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59</w:t>
      </w:r>
    </w:p>
    <w:p>
      <w:r>
        <w:rPr>
          <w:rFonts w:hint="default"/>
        </w:rPr>
        <w:t>根据《国民经济行业分类标准》，以下属于事业单位的有（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A、气象台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B、广播电台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C、妇幼保健院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D、卫生防疫站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60</w:t>
      </w:r>
    </w:p>
    <w:p>
      <w:r>
        <w:rPr>
          <w:rFonts w:hint="default"/>
        </w:rPr>
        <w:t>财务控制包括（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A、预算控制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B、财务审计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C、财务分析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D、鉴定式评价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61</w:t>
      </w:r>
    </w:p>
    <w:p>
      <w:r>
        <w:rPr>
          <w:rFonts w:hint="default"/>
        </w:rPr>
        <w:t>我国对事业单位不同的历史时期表述不同，下列属于20世纪60年代的表述是（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A、经费来源主要是国家财政拨款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B、由国家兴办，属于全民所有制性质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C、其劳动成果所产生的价值不能直接用货币形式表现出来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D、不是以为国家积累资金为直接目的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62</w:t>
      </w:r>
    </w:p>
    <w:p>
      <w:r>
        <w:rPr>
          <w:rFonts w:hint="default"/>
        </w:rPr>
        <w:t>运用心理方法的局限性有（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A、从其作用效果的可靠性方面来看，难以保证管理活动能有效进行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B、从其作用效果的有效性方面来看，运用心理方法有一定难度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C、运用心理方法，是由人的生理、心理特点所决定的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D、运用心理方法，是由人的“社会性”所决定的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63</w:t>
      </w:r>
    </w:p>
    <w:p>
      <w:r>
        <w:rPr>
          <w:rFonts w:hint="default"/>
        </w:rPr>
        <w:t>产品的改变可以选择哪些路径？（    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A、技术型产品创新族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B、市场型产品创新族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C、技术—市场—产业产品创新族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D、技术—产业产品创新族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64</w:t>
      </w:r>
    </w:p>
    <w:p>
      <w:r>
        <w:rPr>
          <w:rFonts w:hint="default"/>
        </w:rPr>
        <w:t>推进事业单位社会化，包括（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A、改革主管部门对事业单位的管理方式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B、打破事业单位管理体制方面的条块分割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C、建立事业单位登记管理制度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D、加强对民办事业单位的管理</w:t>
      </w:r>
    </w:p>
    <w:p/>
    <w:p>
      <w:r>
        <w:t>（答案）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9、A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10、A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11、B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12、A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13、C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14、C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15、A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16、C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17、C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18、B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19、C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20、A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21、C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22、B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23、C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24、C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25、C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26、C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27、B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28、C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29、B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30、C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31、C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32、C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33、C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34、D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35、B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36、C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37、A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38、C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39、C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40、D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41、C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42、B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43、A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44、A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45、D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46、D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47、B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48、C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49、B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50、A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51、C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52、D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53、B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54、A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55、ABCD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56、BC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57、ABCD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58、ABC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59、ABCD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60、AB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61、ABC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62、AB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63、ABC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64、ABCD</w:t>
      </w:r>
    </w:p>
    <w:p>
      <w: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Style w:val="8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drawing>
          <wp:inline distT="0" distB="0" distL="114300" distR="114300">
            <wp:extent cx="1905000" cy="19050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E53333"/>
          <w:spacing w:val="0"/>
          <w:sz w:val="18"/>
          <w:szCs w:val="18"/>
          <w:bdr w:val="none" w:color="auto" w:sz="0" w:space="0"/>
          <w:shd w:val="clear" w:fill="FFFFFF"/>
        </w:rPr>
        <w:t>微信扫一扫，获取真题，了解培训课程,预约有优惠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微信扫码添加获取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E53333"/>
          <w:spacing w:val="0"/>
          <w:sz w:val="18"/>
          <w:szCs w:val="18"/>
          <w:bdr w:val="none" w:color="auto" w:sz="0" w:space="0"/>
          <w:shd w:val="clear" w:fill="FFFFFF"/>
        </w:rPr>
        <w:t>考试资料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【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E53333"/>
          <w:spacing w:val="0"/>
          <w:sz w:val="18"/>
          <w:szCs w:val="18"/>
          <w:bdr w:val="none" w:color="auto" w:sz="0" w:space="0"/>
          <w:shd w:val="clear" w:fill="FFFFFF"/>
        </w:rPr>
        <w:t>微信号：xwtjy_01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】</w:t>
      </w:r>
    </w:p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PowerPlusWaterMarkObject25332" o:spid="_x0000_s2049" o:spt="136" type="#_x0000_t136" style="position:absolute;left:0pt;height:77.45pt;width:415.3pt;mso-position-horizontal:center;mso-position-horizontal-relative:margin;mso-position-vertical:center;mso-position-vertical-relative:margin;z-index:-251657216;mso-width-relative:page;mso-height-relative:page;" fillcolor="#007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贵州新文泰教育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writeProtection w:cryptProviderType="rsaFull" w:cryptAlgorithmClass="hash" w:cryptAlgorithmType="typeAny" w:cryptAlgorithmSid="4" w:cryptSpinCount="100000" w:hash="Rk8vTchplZNZjasBdbVP/f1TgM8=" w:salt="NvpjEcXQ0s+3R6shJslgpQ==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D072C8"/>
    <w:rsid w:val="0F1B5DF9"/>
    <w:rsid w:val="78D0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2021-12-08T02:58:00Z</dcterms:created>
  <dc:creator>新文泰教育</dc:creator>
  <cp:lastModifiedBy>新文泰教育</cp:lastModifiedBy>
  <dcterms:modified xsi:type="dcterms:W3CDTF">2021-12-08T02:59:39Z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C4670198089D4B9CBDF410C0C7872793</vt:lpwstr>
  </property>
</Properties>
</file>