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19" w:rsidRDefault="00EA5619" w:rsidP="00EA5619">
      <w:pPr>
        <w:rPr>
          <w:rFonts w:ascii="黑体" w:eastAsia="黑体" w:hAnsi="黑体" w:hint="eastAsia"/>
          <w:kern w:val="0"/>
        </w:rPr>
      </w:pPr>
      <w:r w:rsidRPr="00BC0610">
        <w:rPr>
          <w:rFonts w:ascii="黑体" w:eastAsia="黑体" w:hAnsi="黑体" w:hint="eastAsia"/>
          <w:kern w:val="0"/>
        </w:rPr>
        <w:t>附件</w:t>
      </w:r>
      <w:r>
        <w:rPr>
          <w:rFonts w:ascii="黑体" w:eastAsia="黑体" w:hAnsi="黑体" w:hint="eastAsia"/>
          <w:kern w:val="0"/>
        </w:rPr>
        <w:t>2</w:t>
      </w:r>
    </w:p>
    <w:p w:rsidR="00305407" w:rsidRPr="00BC0610" w:rsidRDefault="00305407" w:rsidP="00EA5619">
      <w:pPr>
        <w:rPr>
          <w:rFonts w:ascii="黑体" w:eastAsia="黑体" w:hAnsi="黑体"/>
          <w:kern w:val="0"/>
        </w:rPr>
      </w:pPr>
    </w:p>
    <w:p w:rsidR="00EA5619" w:rsidRPr="00D672A7" w:rsidRDefault="00EA5619" w:rsidP="00EA561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D672A7">
        <w:rPr>
          <w:rFonts w:ascii="方正小标宋简体" w:eastAsia="方正小标宋简体" w:hint="eastAsia"/>
          <w:sz w:val="44"/>
          <w:szCs w:val="44"/>
        </w:rPr>
        <w:t>网上评卷考生答题须知</w:t>
      </w:r>
    </w:p>
    <w:p w:rsidR="00EA5619" w:rsidRPr="007925FD" w:rsidRDefault="00EA5619" w:rsidP="00EA5619">
      <w:pPr>
        <w:rPr>
          <w:rFonts w:eastAsia="黑体"/>
          <w:b/>
          <w:szCs w:val="21"/>
        </w:rPr>
      </w:pP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一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选择题和非选择题作答都必须在专用的答题卡上，答在试卷和草稿纸上无效。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二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  <w:spacing w:val="-4"/>
        </w:rPr>
        <w:t>考生在开考前领取到答题卡后，要认真核对答题卡正反面，如出现字迹模糊、行列歪斜或缺印等现象要立即向监考员报告</w:t>
      </w:r>
      <w:r w:rsidRPr="00D672A7">
        <w:rPr>
          <w:rFonts w:ascii="Times New Roman" w:eastAsia="仿宋_GB2312" w:hAnsi="Times New Roman"/>
        </w:rPr>
        <w:t>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三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答题卡上的条形码由监考员负责粘贴在答题卡指定的贴条形码区，贴好后，考生要认真核对是否与自己的姓名、准考证号相同，如有错误应立即向监考员报告。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四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考生答题前，在规定的地方准确填写姓名、准考证号，并仔细阅读答题卡的注意事项。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五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选择题作答时，必须用合格的</w:t>
      </w:r>
      <w:r w:rsidRPr="00D672A7">
        <w:rPr>
          <w:rFonts w:ascii="Times New Roman" w:eastAsia="仿宋_GB2312" w:hAnsi="Times New Roman"/>
        </w:rPr>
        <w:t>2B</w:t>
      </w:r>
      <w:r w:rsidRPr="00D672A7">
        <w:rPr>
          <w:rFonts w:ascii="Times New Roman" w:eastAsia="仿宋_GB2312" w:hAnsi="Times New Roman"/>
        </w:rPr>
        <w:t>铅笔填涂，如需要对答案进行修改，应使用绘图橡皮轻擦干净，注意不要擦破答题卡。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六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非选择题必须用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黑色签字笔作答。答题时，字迹要工整、清楚，不要写得太细长；字距适当，行距不宜过密。要严格按照答题要求，在答题卡对应题号指定的答题区域内答题，书写在题号规定区域之内，切不可超出黑色边框，</w:t>
      </w:r>
      <w:bookmarkStart w:id="0" w:name="_GoBack"/>
      <w:bookmarkEnd w:id="0"/>
      <w:r w:rsidRPr="00D672A7">
        <w:rPr>
          <w:rFonts w:ascii="Times New Roman" w:eastAsia="仿宋_GB2312" w:hAnsi="Times New Roman"/>
        </w:rPr>
        <w:t>超</w:t>
      </w:r>
      <w:r w:rsidRPr="00D672A7">
        <w:rPr>
          <w:rFonts w:ascii="Times New Roman" w:eastAsia="仿宋_GB2312" w:hAnsi="Times New Roman"/>
        </w:rPr>
        <w:lastRenderedPageBreak/>
        <w:t>出黑色边框的答案无效。如需要对答案进行修改，可用修改符号将该书写内容划去，然后紧挨着在其上方或下方写出新的答案，修改部分书写时与正文一样不能超过该题答题区域的矩形边框，否则修改的答案无效。禁止使用涂改液改错或用胶带纸贴扯欲修改的内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七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作图时可先用铅笔绘出，确认后，再用</w:t>
      </w:r>
      <w:smartTag w:uri="urn:schemas-microsoft-com:office:smarttags" w:element="chmetcnv">
        <w:smartTagPr>
          <w:attr w:name="UnitName" w:val="毫米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黑色墨水签字笔描清楚</w:t>
      </w:r>
      <w:r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八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保持卡面清洁</w:t>
      </w:r>
      <w:r w:rsidRPr="00D672A7">
        <w:rPr>
          <w:rFonts w:ascii="Times New Roman" w:eastAsia="仿宋_GB2312" w:hAnsi="Times New Roman"/>
        </w:rPr>
        <w:t>,</w:t>
      </w:r>
      <w:r w:rsidRPr="00D672A7">
        <w:rPr>
          <w:rFonts w:ascii="Times New Roman" w:eastAsia="仿宋_GB2312" w:hAnsi="Times New Roman"/>
        </w:rPr>
        <w:t>不要将答题卡折叠</w:t>
      </w:r>
      <w:r w:rsidRPr="00D672A7">
        <w:rPr>
          <w:rFonts w:ascii="Times New Roman" w:eastAsia="仿宋_GB2312" w:hAnsi="Times New Roman"/>
        </w:rPr>
        <w:t>,</w:t>
      </w:r>
      <w:r w:rsidRPr="00D672A7">
        <w:rPr>
          <w:rFonts w:ascii="Times New Roman" w:eastAsia="仿宋_GB2312" w:hAnsi="Times New Roman"/>
        </w:rPr>
        <w:t>弄破</w:t>
      </w:r>
      <w:r w:rsidRPr="00D672A7">
        <w:rPr>
          <w:rFonts w:ascii="Times New Roman" w:eastAsia="仿宋_GB2312" w:hAnsi="Times New Roman"/>
        </w:rPr>
        <w:t>,</w:t>
      </w:r>
      <w:r w:rsidRPr="00D672A7">
        <w:rPr>
          <w:rFonts w:ascii="Times New Roman" w:eastAsia="仿宋_GB2312" w:hAnsi="Times New Roman"/>
        </w:rPr>
        <w:t>严禁在答题卡的条形码和图像定位点</w:t>
      </w:r>
      <w:r w:rsidRPr="00D672A7">
        <w:rPr>
          <w:rFonts w:ascii="Times New Roman" w:eastAsia="仿宋_GB2312" w:hAnsi="Times New Roman"/>
        </w:rPr>
        <w:t>(</w:t>
      </w:r>
      <w:r w:rsidRPr="00D672A7">
        <w:rPr>
          <w:rFonts w:ascii="Times New Roman" w:eastAsia="仿宋_GB2312" w:hAnsi="Times New Roman"/>
        </w:rPr>
        <w:t>黑方块</w:t>
      </w:r>
      <w:r w:rsidRPr="00D672A7">
        <w:rPr>
          <w:rFonts w:ascii="Times New Roman" w:eastAsia="仿宋_GB2312" w:hAnsi="Times New Roman"/>
        </w:rPr>
        <w:t>)</w:t>
      </w:r>
      <w:r w:rsidRPr="00D672A7">
        <w:rPr>
          <w:rFonts w:ascii="Times New Roman" w:eastAsia="仿宋_GB2312" w:hAnsi="Times New Roman"/>
        </w:rPr>
        <w:t>周围做任何涂写和标记</w:t>
      </w:r>
      <w:r w:rsidRPr="00D672A7">
        <w:rPr>
          <w:rFonts w:ascii="Times New Roman" w:eastAsia="仿宋_GB2312" w:hAnsi="Times New Roman"/>
        </w:rPr>
        <w:t>.</w:t>
      </w:r>
    </w:p>
    <w:p w:rsidR="00EA5619" w:rsidRPr="00D672A7" w:rsidRDefault="00EA5619" w:rsidP="00EA5619">
      <w:pPr>
        <w:ind w:firstLineChars="200" w:firstLine="640"/>
        <w:rPr>
          <w:rFonts w:ascii="Times New Roman" w:eastAsia="仿宋_GB2312" w:hAnsi="Times New Roman"/>
        </w:rPr>
      </w:pPr>
      <w:r w:rsidRPr="00D672A7">
        <w:rPr>
          <w:rFonts w:ascii="Times New Roman" w:eastAsia="仿宋_GB2312" w:hAnsi="Times New Roman"/>
        </w:rPr>
        <w:t>凡考生违反上述规定，造成无法评阅答题卡者，后果自负。</w:t>
      </w:r>
    </w:p>
    <w:p w:rsidR="00FE66E9" w:rsidRDefault="00EA5619" w:rsidP="00EA5619">
      <w:r w:rsidRPr="00D672A7">
        <w:rPr>
          <w:rFonts w:ascii="Times New Roman" w:eastAsia="仿宋_GB2312" w:hAnsi="Times New Roman"/>
        </w:rPr>
        <w:t xml:space="preserve">                                                      </w:t>
      </w:r>
      <w:r w:rsidRPr="007925FD">
        <w:rPr>
          <w:rFonts w:hint="eastAsia"/>
          <w:szCs w:val="21"/>
        </w:rPr>
        <w:t xml:space="preserve">   </w:t>
      </w:r>
    </w:p>
    <w:sectPr w:rsidR="00FE66E9" w:rsidSect="00305407">
      <w:footerReference w:type="default" r:id="rId7"/>
      <w:pgSz w:w="11906" w:h="16838" w:code="9"/>
      <w:pgMar w:top="1440" w:right="1588" w:bottom="1440" w:left="1797" w:header="851" w:footer="1559" w:gutter="0"/>
      <w:pgNumType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5E" w:rsidRDefault="00F4255E" w:rsidP="00305407">
      <w:r>
        <w:separator/>
      </w:r>
    </w:p>
  </w:endnote>
  <w:endnote w:type="continuationSeparator" w:id="0">
    <w:p w:rsidR="00F4255E" w:rsidRDefault="00F4255E" w:rsidP="003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29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5407" w:rsidRPr="00305407" w:rsidRDefault="0030540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05407">
          <w:rPr>
            <w:rFonts w:ascii="Times New Roman" w:hAnsi="Times New Roman"/>
            <w:sz w:val="24"/>
            <w:szCs w:val="24"/>
          </w:rPr>
          <w:fldChar w:fldCharType="begin"/>
        </w:r>
        <w:r w:rsidRPr="003054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407">
          <w:rPr>
            <w:rFonts w:ascii="Times New Roman" w:hAnsi="Times New Roman"/>
            <w:sz w:val="24"/>
            <w:szCs w:val="24"/>
          </w:rPr>
          <w:fldChar w:fldCharType="separate"/>
        </w:r>
        <w:r w:rsidRPr="00305407">
          <w:rPr>
            <w:rFonts w:ascii="Times New Roman" w:hAnsi="Times New Roman"/>
            <w:noProof/>
            <w:sz w:val="24"/>
            <w:szCs w:val="24"/>
            <w:lang w:val="zh-CN"/>
          </w:rPr>
          <w:t>16</w:t>
        </w:r>
        <w:r w:rsidRPr="003054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05407" w:rsidRDefault="00305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5E" w:rsidRDefault="00F4255E" w:rsidP="00305407">
      <w:r>
        <w:separator/>
      </w:r>
    </w:p>
  </w:footnote>
  <w:footnote w:type="continuationSeparator" w:id="0">
    <w:p w:rsidR="00F4255E" w:rsidRDefault="00F4255E" w:rsidP="003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19"/>
    <w:rsid w:val="00305407"/>
    <w:rsid w:val="00EA5619"/>
    <w:rsid w:val="00F4255E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罗嫔嬛</cp:lastModifiedBy>
  <cp:revision>3</cp:revision>
  <dcterms:created xsi:type="dcterms:W3CDTF">2020-05-06T01:53:00Z</dcterms:created>
  <dcterms:modified xsi:type="dcterms:W3CDTF">2020-05-27T03:52:00Z</dcterms:modified>
</cp:coreProperties>
</file>