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6765F" w14:textId="05CB86A8" w:rsidR="00BB33D7" w:rsidRPr="00A56A46" w:rsidRDefault="00BB33D7" w:rsidP="00BB33D7">
      <w:pPr>
        <w:spacing w:line="620" w:lineRule="exact"/>
        <w:rPr>
          <w:rFonts w:ascii="黑体" w:eastAsia="黑体" w:hAnsi="黑体" w:cs="仿宋"/>
          <w:color w:val="000000" w:themeColor="text1"/>
          <w:sz w:val="36"/>
          <w:szCs w:val="36"/>
        </w:rPr>
      </w:pPr>
      <w:r w:rsidRPr="00A56A46">
        <w:rPr>
          <w:rFonts w:ascii="黑体" w:eastAsia="黑体" w:hAnsi="黑体" w:cs="仿宋" w:hint="eastAsia"/>
          <w:color w:val="000000" w:themeColor="text1"/>
          <w:sz w:val="36"/>
          <w:szCs w:val="36"/>
        </w:rPr>
        <w:t>附件2</w:t>
      </w:r>
    </w:p>
    <w:p w14:paraId="2721FF5E" w14:textId="5E1C655E" w:rsidR="00BB33D7" w:rsidRPr="00A56A46" w:rsidRDefault="00BB33D7" w:rsidP="00BB33D7">
      <w:pPr>
        <w:spacing w:line="560" w:lineRule="exact"/>
        <w:jc w:val="center"/>
        <w:rPr>
          <w:rFonts w:ascii="方正小标宋简体" w:eastAsia="方正小标宋简体" w:hAnsi="仿宋" w:cs="仿宋"/>
          <w:color w:val="000000" w:themeColor="text1"/>
          <w:sz w:val="44"/>
          <w:szCs w:val="44"/>
        </w:rPr>
      </w:pPr>
      <w:r w:rsidRPr="00A56A46"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</w:rPr>
        <w:t>在线笔试须知</w:t>
      </w:r>
    </w:p>
    <w:p w14:paraId="0FADD72E" w14:textId="77777777" w:rsidR="007B2CAB" w:rsidRPr="00A56A46" w:rsidRDefault="007B2CAB" w:rsidP="007B2CAB">
      <w:pPr>
        <w:spacing w:line="620" w:lineRule="exact"/>
        <w:ind w:firstLineChars="200" w:firstLine="640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</w:p>
    <w:p w14:paraId="120D4604" w14:textId="60501225" w:rsidR="00BA111C" w:rsidRPr="00A56A46" w:rsidRDefault="006232A1" w:rsidP="007B2CAB">
      <w:pPr>
        <w:spacing w:line="620" w:lineRule="exact"/>
        <w:ind w:firstLineChars="200" w:firstLine="640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  <w:r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一、</w:t>
      </w:r>
      <w:r w:rsidR="00785EDA"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考试费缴纳</w:t>
      </w:r>
    </w:p>
    <w:p w14:paraId="2243CA11" w14:textId="77777777" w:rsidR="00BA111C" w:rsidRPr="00A56A46" w:rsidRDefault="00785EDA" w:rsidP="007B2CAB">
      <w:pPr>
        <w:spacing w:line="620" w:lineRule="exact"/>
        <w:ind w:firstLineChars="200" w:firstLine="640"/>
        <w:rPr>
          <w:rFonts w:ascii="楷体" w:eastAsia="楷体" w:hAnsi="楷体" w:cs="仿宋"/>
          <w:color w:val="000000" w:themeColor="text1"/>
          <w:sz w:val="32"/>
          <w:szCs w:val="32"/>
        </w:rPr>
      </w:pPr>
      <w:r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（一）考试费缴纳标准及缴纳时间安排</w:t>
      </w:r>
    </w:p>
    <w:p w14:paraId="1DABB403" w14:textId="77777777" w:rsidR="00BA111C" w:rsidRPr="00A56A46" w:rsidRDefault="00785EDA" w:rsidP="007B2CAB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初审通过的应聘者需在2021年9月25日24点前缴纳考试费，缴费标准为100元/人。规定时间内未缴费的视为放弃报考资格。考试费缴纳后，不予退回。</w:t>
      </w:r>
    </w:p>
    <w:p w14:paraId="5F2595A7" w14:textId="77777777" w:rsidR="00BA111C" w:rsidRPr="00A56A46" w:rsidRDefault="00785EDA" w:rsidP="007B2CAB">
      <w:pPr>
        <w:spacing w:line="620" w:lineRule="exact"/>
        <w:ind w:firstLineChars="200" w:firstLine="640"/>
        <w:rPr>
          <w:rFonts w:ascii="楷体" w:eastAsia="楷体" w:hAnsi="楷体" w:cs="仿宋"/>
          <w:color w:val="000000" w:themeColor="text1"/>
          <w:sz w:val="32"/>
          <w:szCs w:val="32"/>
        </w:rPr>
      </w:pPr>
      <w:r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（二）考试费缴纳账户及相关要求：</w:t>
      </w:r>
    </w:p>
    <w:p w14:paraId="3FEB1B35" w14:textId="77777777" w:rsidR="00BA111C" w:rsidRPr="00A56A46" w:rsidRDefault="00785EDA" w:rsidP="007B2CAB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1.银行账户信息。</w:t>
      </w:r>
    </w:p>
    <w:p w14:paraId="397F9D8A" w14:textId="77777777" w:rsidR="00BA111C" w:rsidRPr="00A56A46" w:rsidRDefault="00785EDA" w:rsidP="007B2CAB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名称：贵州茅台酒厂（集团）习酒有限责任公司</w:t>
      </w:r>
    </w:p>
    <w:p w14:paraId="6FCB9670" w14:textId="77777777" w:rsidR="00BA111C" w:rsidRPr="00A56A46" w:rsidRDefault="00785EDA" w:rsidP="007B2CAB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账号：23 3800 0104 0000 208</w:t>
      </w:r>
    </w:p>
    <w:p w14:paraId="705748AF" w14:textId="77777777" w:rsidR="00BA111C" w:rsidRPr="00A56A46" w:rsidRDefault="00785EDA" w:rsidP="007B2CAB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开户行：中国农业银行习水县二郎庙分理处</w:t>
      </w:r>
    </w:p>
    <w:p w14:paraId="5F8C6778" w14:textId="77777777" w:rsidR="00BA111C" w:rsidRPr="00A56A46" w:rsidRDefault="00785EDA" w:rsidP="007B2CAB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2.相关要求。</w:t>
      </w:r>
    </w:p>
    <w:p w14:paraId="286A5736" w14:textId="3E52580F" w:rsidR="00BA111C" w:rsidRPr="00A56A46" w:rsidRDefault="00785EDA" w:rsidP="007B2CAB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初审通过的应聘者在缴纳考试费时须备注相关信息，备注：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考试费+身份证号码后</w:t>
      </w:r>
      <w:r w:rsidR="00E7728F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八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位数字</w:t>
      </w:r>
      <w:r w:rsidRPr="00A56A4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（举例：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考试费</w:t>
      </w:r>
      <w:r w:rsidR="007F76B2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09172011</w:t>
      </w:r>
      <w:r w:rsidRPr="00A56A4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）。</w:t>
      </w:r>
    </w:p>
    <w:p w14:paraId="12A08CAF" w14:textId="77777777" w:rsidR="00BA111C" w:rsidRPr="00A56A46" w:rsidRDefault="00785EDA" w:rsidP="007B2CAB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应聘者在缴纳考试费时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应通过手机银行APP或银行柜台</w:t>
      </w:r>
      <w:r w:rsidRPr="00A56A4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进行缴费。应聘者在缴纳考试费时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使用应聘者本人的银行账号或应聘者本人到银行柜台</w:t>
      </w:r>
      <w:r w:rsidRPr="00A56A46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进行缴费。</w:t>
      </w:r>
    </w:p>
    <w:p w14:paraId="3441D5CA" w14:textId="492398FF" w:rsidR="00BA111C" w:rsidRPr="00A56A46" w:rsidRDefault="00C03403" w:rsidP="007B2CAB">
      <w:pPr>
        <w:spacing w:line="620" w:lineRule="exact"/>
        <w:ind w:firstLineChars="200" w:firstLine="640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  <w:r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二、</w:t>
      </w:r>
      <w:r w:rsidR="00785EDA"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考试通知</w:t>
      </w:r>
    </w:p>
    <w:p w14:paraId="5CB37368" w14:textId="1A6297F7" w:rsidR="00BA111C" w:rsidRPr="00A56A46" w:rsidRDefault="00785EDA" w:rsidP="007B2CAB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公司委托第三方专业机构进行在线笔试,笔试组织方将在</w:t>
      </w:r>
      <w:r w:rsidRPr="00A56A46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2021年9月25—9月27日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分时段以短信、邮件的形式和电话通知应聘者，请各位应聘者保持手机通讯通畅，查收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相关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笔试通知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、邮箱确认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及考试链接</w:t>
      </w:r>
      <w:r w:rsidRPr="00A56A46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（考试链接为个人专用链接，请不要泄露至他人）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bookmarkStart w:id="0" w:name="_GoBack"/>
      <w:bookmarkEnd w:id="0"/>
    </w:p>
    <w:p w14:paraId="6B5F527E" w14:textId="5E60060A" w:rsidR="00BA111C" w:rsidRPr="00A56A46" w:rsidRDefault="0077743A" w:rsidP="007B2CAB">
      <w:pPr>
        <w:spacing w:line="620" w:lineRule="exact"/>
        <w:ind w:firstLineChars="200" w:firstLine="640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  <w:r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三、</w:t>
      </w:r>
      <w:r w:rsidR="00785EDA"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考试人员</w:t>
      </w:r>
    </w:p>
    <w:p w14:paraId="42EC9353" w14:textId="0AB0CA07" w:rsidR="00BA111C" w:rsidRPr="00A56A46" w:rsidRDefault="00B35657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通过资格初审</w:t>
      </w:r>
      <w:r w:rsidR="00C52134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（详见附件1）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且缴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费的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08DCB232" w14:textId="15912CAD" w:rsidR="00BA111C" w:rsidRPr="00A56A46" w:rsidRDefault="000844A2" w:rsidP="007B2CAB">
      <w:pPr>
        <w:spacing w:line="620" w:lineRule="exact"/>
        <w:ind w:firstLineChars="200" w:firstLine="640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  <w:r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四、</w:t>
      </w:r>
      <w:r w:rsidR="0043408C"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考试</w:t>
      </w:r>
      <w:r w:rsidR="00785EDA"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时间安排</w:t>
      </w:r>
    </w:p>
    <w:p w14:paraId="15ACCFE1" w14:textId="1AA2FD48" w:rsidR="00BA111C" w:rsidRPr="00A56A46" w:rsidRDefault="00785EDA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模拟考试时间：2021年9月2</w:t>
      </w:r>
      <w:r w:rsidR="00846D76" w:rsidRPr="00A56A46">
        <w:rPr>
          <w:rFonts w:ascii="仿宋" w:eastAsia="仿宋" w:hAnsi="仿宋" w:cs="仿宋"/>
          <w:color w:val="000000" w:themeColor="text1"/>
          <w:sz w:val="32"/>
          <w:szCs w:val="32"/>
        </w:rPr>
        <w:t>7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  <w:r w:rsidR="00846D76" w:rsidRPr="00A56A46">
        <w:rPr>
          <w:rFonts w:ascii="仿宋" w:eastAsia="仿宋" w:hAnsi="仿宋" w:cs="仿宋"/>
          <w:color w:val="000000" w:themeColor="text1"/>
          <w:sz w:val="32"/>
          <w:szCs w:val="32"/>
        </w:rPr>
        <w:t>12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：00-</w:t>
      </w:r>
      <w:r w:rsidR="00846D76" w:rsidRPr="00A56A46">
        <w:rPr>
          <w:rFonts w:ascii="仿宋" w:eastAsia="仿宋" w:hAnsi="仿宋" w:cs="仿宋"/>
          <w:color w:val="000000" w:themeColor="text1"/>
          <w:sz w:val="32"/>
          <w:szCs w:val="32"/>
        </w:rPr>
        <w:t>18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：00。</w:t>
      </w:r>
    </w:p>
    <w:p w14:paraId="21AFA88E" w14:textId="77777777" w:rsidR="00BA111C" w:rsidRPr="00A56A46" w:rsidRDefault="00785EDA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线上正式考试时间：2021年9月28日09：00-11：00。</w:t>
      </w:r>
    </w:p>
    <w:p w14:paraId="6AE223CE" w14:textId="5C3AF375" w:rsidR="00BA111C" w:rsidRPr="00A56A46" w:rsidRDefault="0043408C" w:rsidP="007B2CAB">
      <w:pPr>
        <w:spacing w:line="620" w:lineRule="exact"/>
        <w:ind w:firstLineChars="200" w:firstLine="640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  <w:r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五、</w:t>
      </w:r>
      <w:r w:rsidR="00785EDA"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考试方式</w:t>
      </w:r>
    </w:p>
    <w:p w14:paraId="008475F9" w14:textId="77777777" w:rsidR="00BA111C" w:rsidRPr="00A56A46" w:rsidRDefault="00785EDA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远程线上考试。</w:t>
      </w:r>
    </w:p>
    <w:p w14:paraId="74AE86BA" w14:textId="50951A72" w:rsidR="00BA111C" w:rsidRPr="00A56A46" w:rsidRDefault="006762A4" w:rsidP="007B2CAB">
      <w:pPr>
        <w:spacing w:line="620" w:lineRule="exact"/>
        <w:ind w:firstLineChars="200" w:firstLine="640"/>
        <w:rPr>
          <w:rFonts w:ascii="黑体" w:eastAsia="黑体" w:hAnsi="黑体" w:cs="仿宋"/>
          <w:bCs/>
          <w:color w:val="000000" w:themeColor="text1"/>
          <w:sz w:val="32"/>
          <w:szCs w:val="32"/>
        </w:rPr>
      </w:pPr>
      <w:r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六、</w:t>
      </w:r>
      <w:r w:rsidR="00083EDA"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考试</w:t>
      </w:r>
      <w:r w:rsidR="00785EDA" w:rsidRPr="00A56A46">
        <w:rPr>
          <w:rFonts w:ascii="黑体" w:eastAsia="黑体" w:hAnsi="黑体" w:cs="仿宋" w:hint="eastAsia"/>
          <w:bCs/>
          <w:color w:val="000000" w:themeColor="text1"/>
          <w:sz w:val="32"/>
          <w:szCs w:val="32"/>
        </w:rPr>
        <w:t>流程</w:t>
      </w:r>
    </w:p>
    <w:p w14:paraId="66739364" w14:textId="49FE7EFC" w:rsidR="00BA111C" w:rsidRPr="00A56A46" w:rsidRDefault="00785EDA" w:rsidP="007B2CAB">
      <w:pPr>
        <w:spacing w:line="620" w:lineRule="exact"/>
        <w:ind w:firstLineChars="200" w:firstLine="640"/>
        <w:rPr>
          <w:rFonts w:ascii="楷体" w:eastAsia="楷体" w:hAnsi="楷体" w:cs="仿宋"/>
          <w:color w:val="000000" w:themeColor="text1"/>
          <w:sz w:val="32"/>
          <w:szCs w:val="32"/>
        </w:rPr>
      </w:pPr>
      <w:r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（一）</w:t>
      </w:r>
      <w:r w:rsidR="00083EDA"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考</w:t>
      </w:r>
      <w:r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试前准备</w:t>
      </w:r>
    </w:p>
    <w:p w14:paraId="7AEA5870" w14:textId="579ECC24" w:rsidR="00BA111C" w:rsidRPr="00A56A46" w:rsidRDefault="00785EDA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1.参与本次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试的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需准备以下硬件设备：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带有</w:t>
      </w:r>
      <w:r w:rsidR="00846D76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外置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摄像头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、麦克风、音响的笔记本电脑或台式</w:t>
      </w:r>
      <w:r w:rsidR="00137C4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电脑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，不得使用手机和平板电脑进行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；为了确保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的顺利进行，请确保正式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的硬件设备在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前进行过模拟试测。</w:t>
      </w:r>
    </w:p>
    <w:p w14:paraId="0B4FBD39" w14:textId="09E622C1" w:rsidR="00BA111C" w:rsidRPr="00A56A46" w:rsidRDefault="00785EDA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需在独立、安静、封闭的环境进行在线笔试，作答背景不能复杂, 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需保持整洁，光线不能</w:t>
      </w:r>
      <w:r w:rsidR="00083EDA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晕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暗，保持正常光线；不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lastRenderedPageBreak/>
        <w:t>允许在网吧、宿舍</w:t>
      </w:r>
      <w:r w:rsidR="00846D76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、办公室、室外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等公共环境作答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（届时因环境原因导致作弊误判由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本人承担）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14:paraId="0D1AE2FD" w14:textId="7E6E1460" w:rsidR="00BA111C" w:rsidRPr="00A56A46" w:rsidRDefault="00785EDA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3.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要保证网络环境的稳定、硬件设备的电量充足、视频设备的正常显示，可使用 Windows或Mac系统的电脑，届时因网络、电力、硬件设备出现的问题和耽误的时间由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本人承担。</w:t>
      </w:r>
    </w:p>
    <w:p w14:paraId="5B82CEFD" w14:textId="79FA9B07" w:rsidR="00BA111C" w:rsidRPr="00A56A46" w:rsidRDefault="00785EDA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4.为确保笔试系统稳定，请使用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谷歌Chrome 72或最新版本浏览器作答；网络速度保证在300K/秒或以上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（考试前请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准备好备用考试设备及网络热点，以防考试中设备及网络故障影响考试）。</w:t>
      </w:r>
    </w:p>
    <w:p w14:paraId="444B99E6" w14:textId="662A1A1E" w:rsidR="00BA111C" w:rsidRPr="00A56A46" w:rsidRDefault="00785EDA" w:rsidP="007B2CAB">
      <w:pPr>
        <w:spacing w:line="620" w:lineRule="exact"/>
        <w:ind w:firstLineChars="200" w:firstLine="640"/>
        <w:rPr>
          <w:rFonts w:ascii="楷体" w:eastAsia="楷体" w:hAnsi="楷体" w:cs="仿宋"/>
          <w:color w:val="000000" w:themeColor="text1"/>
          <w:sz w:val="32"/>
          <w:szCs w:val="32"/>
        </w:rPr>
      </w:pPr>
      <w:r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（二）模拟</w:t>
      </w:r>
      <w:r w:rsidR="00F80319"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考试</w:t>
      </w:r>
    </w:p>
    <w:p w14:paraId="6BC6DEFD" w14:textId="0688E130" w:rsidR="00F80319" w:rsidRPr="00A56A46" w:rsidRDefault="00F80319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1.模拟考试时间为2021年9月27日12：00-18：00。</w:t>
      </w:r>
    </w:p>
    <w:p w14:paraId="235BEC2A" w14:textId="72958529" w:rsidR="00BA111C" w:rsidRPr="00A56A46" w:rsidRDefault="00F80319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设备：通过笔记本电脑或带有外置麦克风和扬声器台式机电脑（</w:t>
      </w:r>
      <w:r w:rsidR="00083EDA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考试</w:t>
      </w:r>
      <w:r w:rsidR="00785EDA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设备应为正式</w:t>
      </w:r>
      <w:r w:rsidR="00083EDA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考试</w:t>
      </w:r>
      <w:r w:rsidR="00785EDA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时使用的设备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）。</w:t>
      </w:r>
    </w:p>
    <w:p w14:paraId="187FD868" w14:textId="5BB52A4D" w:rsidR="00BA111C" w:rsidRPr="00A56A46" w:rsidRDefault="00F80319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方式：请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根据收到的短信和邮件内容提示进行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（模拟考试）。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通过“模拟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”链接进行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设备和系统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环境考试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过程中请确保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界面实时保持摄像人物画面正常，如摄像区域未出现自己的画面，请检查浏览器设置-隐私设置和安全性-摄像头功能是否开启（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需提前检查设备拍照功能、网络、浏览器等情况）。</w:t>
      </w:r>
    </w:p>
    <w:p w14:paraId="6667AFC9" w14:textId="6A05ACD4" w:rsidR="007B2CAB" w:rsidRPr="00A56A46" w:rsidRDefault="00785EDA" w:rsidP="00600821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如图所示：</w:t>
      </w:r>
    </w:p>
    <w:p w14:paraId="6D91FA6D" w14:textId="3730253C" w:rsidR="00083EDA" w:rsidRPr="00A56A46" w:rsidRDefault="00D64572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031F738" wp14:editId="6FD22628">
            <wp:simplePos x="0" y="0"/>
            <wp:positionH relativeFrom="margin">
              <wp:align>left</wp:align>
            </wp:positionH>
            <wp:positionV relativeFrom="paragraph">
              <wp:posOffset>7302</wp:posOffset>
            </wp:positionV>
            <wp:extent cx="5610224" cy="23145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3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ED6A11" w14:textId="11384808" w:rsidR="00083EDA" w:rsidRPr="00A56A46" w:rsidRDefault="00083EDA" w:rsidP="00083EDA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1206780B" w14:textId="77777777" w:rsidR="00083EDA" w:rsidRPr="00A56A46" w:rsidRDefault="00083EDA" w:rsidP="00083EDA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069EFBFA" w14:textId="4CA99942" w:rsidR="00083EDA" w:rsidRPr="00A56A46" w:rsidRDefault="00083EDA" w:rsidP="00083EDA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140B8D00" w14:textId="77777777" w:rsidR="007B2CAB" w:rsidRPr="00A56A46" w:rsidRDefault="007B2CAB" w:rsidP="00D64572">
      <w:pPr>
        <w:adjustRightInd w:val="0"/>
        <w:snapToGrid w:val="0"/>
        <w:spacing w:line="620" w:lineRule="exact"/>
        <w:ind w:firstLineChars="200" w:firstLine="640"/>
        <w:rPr>
          <w:rFonts w:ascii="黑体" w:eastAsia="黑体" w:hAnsi="黑体" w:cs="仿宋"/>
          <w:color w:val="000000" w:themeColor="text1"/>
          <w:kern w:val="0"/>
          <w:sz w:val="32"/>
          <w:szCs w:val="32"/>
        </w:rPr>
      </w:pPr>
    </w:p>
    <w:p w14:paraId="1A2CEDC1" w14:textId="77777777" w:rsidR="007B2CAB" w:rsidRPr="00A56A46" w:rsidRDefault="007B2CAB" w:rsidP="00D64572">
      <w:pPr>
        <w:adjustRightInd w:val="0"/>
        <w:snapToGrid w:val="0"/>
        <w:spacing w:line="620" w:lineRule="exact"/>
        <w:ind w:firstLineChars="200" w:firstLine="640"/>
        <w:rPr>
          <w:rFonts w:ascii="黑体" w:eastAsia="黑体" w:hAnsi="黑体" w:cs="仿宋"/>
          <w:color w:val="000000" w:themeColor="text1"/>
          <w:kern w:val="0"/>
          <w:sz w:val="32"/>
          <w:szCs w:val="32"/>
        </w:rPr>
      </w:pPr>
    </w:p>
    <w:p w14:paraId="20235F33" w14:textId="655260C4" w:rsidR="00083EDA" w:rsidRPr="00A56A46" w:rsidRDefault="00785EDA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对未如期进行模拟</w:t>
      </w:r>
      <w:r w:rsidR="00083EDA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考试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，导致正式考试中软硬件不符合要求，无法正常考试的</w:t>
      </w:r>
      <w:r w:rsidR="008729D3"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应聘者</w:t>
      </w:r>
      <w:r w:rsidRPr="00A56A46"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，后果自负。</w:t>
      </w:r>
    </w:p>
    <w:p w14:paraId="352C6A4F" w14:textId="700D15D1" w:rsidR="00BA111C" w:rsidRPr="00A56A46" w:rsidRDefault="00785EDA" w:rsidP="00D97EE7">
      <w:pPr>
        <w:spacing w:line="620" w:lineRule="exact"/>
        <w:ind w:firstLineChars="200" w:firstLine="640"/>
        <w:rPr>
          <w:rFonts w:ascii="楷体" w:eastAsia="楷体" w:hAnsi="楷体" w:cs="仿宋"/>
          <w:color w:val="000000" w:themeColor="text1"/>
          <w:sz w:val="32"/>
          <w:szCs w:val="32"/>
        </w:rPr>
      </w:pPr>
      <w:r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（三）正式</w:t>
      </w:r>
      <w:r w:rsidR="00083EDA"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考</w:t>
      </w:r>
      <w:r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试</w:t>
      </w:r>
    </w:p>
    <w:p w14:paraId="03F7298D" w14:textId="41CF2E76" w:rsidR="00BA111C" w:rsidRPr="00A56A46" w:rsidRDefault="00785EDA" w:rsidP="007B2CAB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正式考试时间为9月28日09:00-11:00分。请参加考试的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根据短信和邮件通知的时间</w:t>
      </w:r>
      <w:r w:rsidR="00846D76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准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时登陆答题网址链接，根据提示输入相关信息，进入系统后根据电脑提示完成考试。</w:t>
      </w:r>
    </w:p>
    <w:p w14:paraId="73C8A85B" w14:textId="5E0C5BD4" w:rsidR="00F80319" w:rsidRPr="00A56A46" w:rsidRDefault="009E4800" w:rsidP="00F80319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1.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考试要求：考试期间</w:t>
      </w:r>
      <w:r w:rsidR="00846D76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需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全过程使用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外置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摄像头和麦克风，需确保电脑摄像头授权，开启，无遮挡；麦克风授权并开启；必须使用电脑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，不得使用手机和平板电脑进行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试。</w:t>
      </w:r>
    </w:p>
    <w:p w14:paraId="13030A73" w14:textId="71E50258" w:rsidR="007B2CAB" w:rsidRPr="00A56A46" w:rsidRDefault="002A6031" w:rsidP="00F80319">
      <w:pPr>
        <w:adjustRightInd w:val="0"/>
        <w:snapToGrid w:val="0"/>
        <w:spacing w:line="620" w:lineRule="exact"/>
        <w:ind w:firstLineChars="300" w:firstLine="63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315A704" wp14:editId="312B3141">
            <wp:simplePos x="0" y="0"/>
            <wp:positionH relativeFrom="column">
              <wp:posOffset>-150495</wp:posOffset>
            </wp:positionH>
            <wp:positionV relativeFrom="paragraph">
              <wp:posOffset>861695</wp:posOffset>
            </wp:positionV>
            <wp:extent cx="1857375" cy="1352550"/>
            <wp:effectExtent l="0" t="0" r="952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E4800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试现场摄像头放置位置要求完整的拍摄到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头部、手部及桌面，如下图所示：</w:t>
      </w:r>
    </w:p>
    <w:p w14:paraId="76C43CA5" w14:textId="177CF4E6" w:rsidR="00600821" w:rsidRPr="00A56A46" w:rsidRDefault="00081E1E" w:rsidP="002A6031">
      <w:pPr>
        <w:adjustRightInd w:val="0"/>
        <w:snapToGrid w:val="0"/>
        <w:spacing w:line="62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69BF2B15" wp14:editId="2FCBCD88">
            <wp:simplePos x="0" y="0"/>
            <wp:positionH relativeFrom="column">
              <wp:posOffset>1854835</wp:posOffset>
            </wp:positionH>
            <wp:positionV relativeFrom="paragraph">
              <wp:posOffset>118745</wp:posOffset>
            </wp:positionV>
            <wp:extent cx="1485900" cy="1276350"/>
            <wp:effectExtent l="0" t="0" r="0" b="0"/>
            <wp:wrapSquare wrapText="bothSides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A46">
        <w:rPr>
          <w:rFonts w:ascii="仿宋" w:eastAsia="仿宋" w:hAnsi="仿宋" w:cs="仿宋" w:hint="eastAsia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03B0AB3" wp14:editId="0277679D">
            <wp:simplePos x="0" y="0"/>
            <wp:positionH relativeFrom="column">
              <wp:posOffset>30480</wp:posOffset>
            </wp:positionH>
            <wp:positionV relativeFrom="paragraph">
              <wp:posOffset>118745</wp:posOffset>
            </wp:positionV>
            <wp:extent cx="1626235" cy="1352550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A177E" w14:textId="6987BD7B" w:rsidR="002A6031" w:rsidRPr="00A56A46" w:rsidRDefault="002A6031" w:rsidP="002A6031">
      <w:pPr>
        <w:adjustRightInd w:val="0"/>
        <w:snapToGrid w:val="0"/>
        <w:spacing w:line="62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2576D9F5" w14:textId="29B20FE8" w:rsidR="00BA111C" w:rsidRPr="00A56A46" w:rsidRDefault="00F80319" w:rsidP="002A6031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3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试内容：本次在线考试主要对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进行初高中语文、数学、综合知识的考试，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试时间为120分钟。</w:t>
      </w:r>
    </w:p>
    <w:p w14:paraId="5B944579" w14:textId="6D096295" w:rsidR="00BA111C" w:rsidRPr="00A56A46" w:rsidRDefault="00F80319" w:rsidP="000B089E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4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环境</w:t>
      </w:r>
      <w:r w:rsidR="009727D4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</w:p>
    <w:p w14:paraId="623A1902" w14:textId="5B399898" w:rsidR="00BA111C" w:rsidRPr="00A56A46" w:rsidRDefault="00785EDA" w:rsidP="000B089E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（1）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全过程严格禁止无关人员出入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场所；</w:t>
      </w:r>
    </w:p>
    <w:p w14:paraId="69DE4AB3" w14:textId="4F9317E5" w:rsidR="00BA111C" w:rsidRPr="00A56A46" w:rsidRDefault="00785EDA" w:rsidP="000B089E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（2）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期间背景必须真实，不得使用虚拟背景、更换背景；</w:t>
      </w:r>
    </w:p>
    <w:p w14:paraId="0FE4A13A" w14:textId="3807A733" w:rsidR="00BA111C" w:rsidRPr="00A56A46" w:rsidRDefault="00785EDA" w:rsidP="000B089E">
      <w:pPr>
        <w:adjustRightInd w:val="0"/>
        <w:snapToGrid w:val="0"/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（3）除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要求的设备外，房间其他电子设备必须关闭。</w:t>
      </w:r>
    </w:p>
    <w:p w14:paraId="5109ECA2" w14:textId="197BE6D7" w:rsidR="00BA111C" w:rsidRPr="00A56A46" w:rsidRDefault="00785EDA" w:rsidP="000B089E">
      <w:pPr>
        <w:spacing w:line="620" w:lineRule="exact"/>
        <w:ind w:firstLineChars="200" w:firstLine="640"/>
        <w:rPr>
          <w:rFonts w:ascii="楷体" w:eastAsia="楷体" w:hAnsi="楷体" w:cs="仿宋"/>
          <w:color w:val="000000" w:themeColor="text1"/>
          <w:sz w:val="32"/>
          <w:szCs w:val="32"/>
        </w:rPr>
      </w:pPr>
      <w:bookmarkStart w:id="1" w:name="_Toc2758"/>
      <w:bookmarkStart w:id="2" w:name="_Toc19260"/>
      <w:bookmarkStart w:id="3" w:name="_Toc67355906"/>
      <w:bookmarkStart w:id="4" w:name="_Toc4398"/>
      <w:r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（四）</w:t>
      </w:r>
      <w:r w:rsidR="00083EDA"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纪律</w:t>
      </w:r>
      <w:bookmarkEnd w:id="1"/>
      <w:bookmarkEnd w:id="2"/>
      <w:bookmarkEnd w:id="3"/>
      <w:bookmarkEnd w:id="4"/>
    </w:p>
    <w:p w14:paraId="04C7F665" w14:textId="6B52E61B" w:rsidR="00BA111C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为保证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的公平性和公正性，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系统将对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作答过程进行视频和语音监控。如有下列行为之一的将被判定作弊，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E474B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视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为自动放弃本次考试机会，情节严重的我们将保留按相关法律法规追究其责任:</w:t>
      </w:r>
    </w:p>
    <w:p w14:paraId="0644379E" w14:textId="66794BCB" w:rsidR="00BA111C" w:rsidRPr="00A56A46" w:rsidRDefault="000B089E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1.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过程中使用任何其他电子设备；</w:t>
      </w:r>
    </w:p>
    <w:p w14:paraId="02166159" w14:textId="0BCFE162" w:rsidR="00BA111C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6D3836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过程中关闭电脑摄像头、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离开视频监控区域的，或故意在光线暗处作答的；</w:t>
      </w:r>
    </w:p>
    <w:p w14:paraId="2FA1489B" w14:textId="648C2069" w:rsidR="00BA111C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3.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过程中无故切屏离开作答界面，超过5次的；</w:t>
      </w:r>
    </w:p>
    <w:p w14:paraId="596B41C5" w14:textId="77777777" w:rsidR="00BA111C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4.经人像比对发现非本人作答的；</w:t>
      </w:r>
    </w:p>
    <w:p w14:paraId="02C6FCC9" w14:textId="7AC79A27" w:rsidR="00BA111C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5.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过程中更换作答人员或其他人员从旁协助，集体舞弊的；</w:t>
      </w:r>
    </w:p>
    <w:p w14:paraId="26DC52CF" w14:textId="77777777" w:rsidR="00BA111C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6.利用各种手段作弊的；</w:t>
      </w:r>
    </w:p>
    <w:p w14:paraId="6D6193FC" w14:textId="77777777" w:rsidR="00BA111C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7.将试题通过各种途径泄露出去的；</w:t>
      </w:r>
    </w:p>
    <w:p w14:paraId="537711A6" w14:textId="5313933C" w:rsidR="00BA111C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8.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过程中佩戴耳机、与他人交头接耳、传递物品、私藏夹带、传递纸条、</w:t>
      </w:r>
      <w:r w:rsidR="00846D76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使用手机、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拨打或接听电话的；</w:t>
      </w:r>
    </w:p>
    <w:p w14:paraId="19ECE4C0" w14:textId="55B6DF74" w:rsidR="00BA111C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9.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登录的IP地址会显示登陆地区，后期核查发现IP登陆地址数目超2个的；</w:t>
      </w:r>
    </w:p>
    <w:p w14:paraId="30104C41" w14:textId="220B3627" w:rsidR="00BA111C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10.经后台发现，确认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有其他违纪、舞弊行为的； </w:t>
      </w:r>
    </w:p>
    <w:p w14:paraId="1C28E0A3" w14:textId="4297BCA8" w:rsidR="000B089E" w:rsidRPr="00A56A46" w:rsidRDefault="00785EDA" w:rsidP="000B089E">
      <w:pPr>
        <w:spacing w:line="62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11.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中途若出现</w:t>
      </w:r>
      <w:r w:rsidR="00846D76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其他</w:t>
      </w: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人员，视为作弊行为。</w:t>
      </w:r>
    </w:p>
    <w:p w14:paraId="4257A0D6" w14:textId="22481699" w:rsidR="00BA111C" w:rsidRPr="00A56A46" w:rsidRDefault="000B089E" w:rsidP="00D97EE7">
      <w:pPr>
        <w:spacing w:line="620" w:lineRule="exact"/>
        <w:ind w:firstLineChars="200" w:firstLine="640"/>
        <w:rPr>
          <w:rFonts w:ascii="楷体" w:eastAsia="楷体" w:hAnsi="楷体" w:cs="仿宋"/>
          <w:color w:val="000000" w:themeColor="text1"/>
          <w:sz w:val="32"/>
          <w:szCs w:val="32"/>
        </w:rPr>
      </w:pPr>
      <w:r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（五）</w:t>
      </w:r>
      <w:r w:rsidR="00785EDA" w:rsidRPr="00A56A46">
        <w:rPr>
          <w:rFonts w:ascii="楷体" w:eastAsia="楷体" w:hAnsi="楷体" w:cs="仿宋" w:hint="eastAsia"/>
          <w:color w:val="000000" w:themeColor="text1"/>
          <w:sz w:val="32"/>
          <w:szCs w:val="32"/>
        </w:rPr>
        <w:t>注意事项</w:t>
      </w:r>
    </w:p>
    <w:p w14:paraId="4ACAC141" w14:textId="270CFA63" w:rsidR="00BA111C" w:rsidRPr="00A56A46" w:rsidRDefault="000B089E" w:rsidP="00846D76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1.第三方机构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将于2021年9月24-27日以短信</w:t>
      </w:r>
      <w:r w:rsidR="00846D76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、邮件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和电话的形式通知所有通过资格初审的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，请各位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保持手机通讯通畅，及时查收</w:t>
      </w:r>
      <w:r w:rsidR="00083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考试</w:t>
      </w:r>
      <w:r w:rsidR="00846D76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相关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通知及链接。</w:t>
      </w:r>
    </w:p>
    <w:p w14:paraId="333DF0E7" w14:textId="35003E37" w:rsidR="00BA111C" w:rsidRPr="00A56A46" w:rsidRDefault="000B089E" w:rsidP="0054684C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2.第三方机构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将对线上考试进行全过程音视频录像，录用前将对每一名</w:t>
      </w:r>
      <w:r w:rsidR="008729D3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应聘者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进行全过程核查，若存在作弊行为将取消本次</w:t>
      </w:r>
      <w:r w:rsidR="00D42506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招录</w:t>
      </w:r>
      <w:r w:rsidR="00785EDA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资格。</w:t>
      </w:r>
    </w:p>
    <w:p w14:paraId="6A4FA129" w14:textId="77777777" w:rsidR="00BA111C" w:rsidRPr="00A56A46" w:rsidRDefault="00785EDA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招考服务咨询电话：13027888227（余老师）</w:t>
      </w:r>
    </w:p>
    <w:p w14:paraId="0BE69A88" w14:textId="77777777" w:rsidR="00BA111C" w:rsidRPr="00A56A46" w:rsidRDefault="00785EDA">
      <w:pPr>
        <w:adjustRightInd w:val="0"/>
        <w:snapToGrid w:val="0"/>
        <w:spacing w:line="580" w:lineRule="exact"/>
        <w:ind w:firstLineChars="1100" w:firstLine="35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15685306832（邵老师）</w:t>
      </w:r>
    </w:p>
    <w:p w14:paraId="28C317D1" w14:textId="77777777" w:rsidR="00BA111C" w:rsidRPr="00A56A46" w:rsidRDefault="00785EDA">
      <w:pPr>
        <w:adjustRightInd w:val="0"/>
        <w:snapToGrid w:val="0"/>
        <w:spacing w:line="580" w:lineRule="exact"/>
        <w:ind w:firstLineChars="1100" w:firstLine="35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13078539819（张老师）</w:t>
      </w:r>
    </w:p>
    <w:p w14:paraId="5F75808B" w14:textId="77777777" w:rsidR="00BA111C" w:rsidRPr="00A56A46" w:rsidRDefault="00785EDA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接听时间：工作日9:00-12:00,14:00-18:00。</w:t>
      </w:r>
    </w:p>
    <w:p w14:paraId="4CDA5D16" w14:textId="6638F7E6" w:rsidR="00BA111C" w:rsidRPr="00A56A46" w:rsidRDefault="00785EDA" w:rsidP="00290F35">
      <w:pPr>
        <w:adjustRightInd w:val="0"/>
        <w:snapToGrid w:val="0"/>
        <w:spacing w:line="58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       </w:t>
      </w:r>
      <w:r w:rsidR="00290F35" w:rsidRPr="00A56A46">
        <w:rPr>
          <w:rFonts w:ascii="仿宋" w:eastAsia="仿宋" w:hAnsi="仿宋" w:cs="仿宋" w:hint="eastAsia"/>
          <w:color w:val="000000" w:themeColor="text1"/>
          <w:sz w:val="32"/>
          <w:szCs w:val="32"/>
        </w:rPr>
        <w:t>                               </w:t>
      </w:r>
    </w:p>
    <w:sectPr w:rsidR="00BA111C" w:rsidRPr="00A56A46" w:rsidSect="0061091B">
      <w:footerReference w:type="even" r:id="rId13"/>
      <w:footerReference w:type="default" r:id="rId14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7C352" w14:textId="77777777" w:rsidR="00E4071E" w:rsidRDefault="00E4071E" w:rsidP="0061091B">
      <w:r>
        <w:separator/>
      </w:r>
    </w:p>
  </w:endnote>
  <w:endnote w:type="continuationSeparator" w:id="0">
    <w:p w14:paraId="5B5C6BEF" w14:textId="77777777" w:rsidR="00E4071E" w:rsidRDefault="00E4071E" w:rsidP="0061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513266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91B4BE6" w14:textId="3C269847" w:rsidR="0061091B" w:rsidRPr="0061091B" w:rsidRDefault="0061091B">
        <w:pPr>
          <w:pStyle w:val="a3"/>
          <w:rPr>
            <w:rFonts w:ascii="宋体" w:eastAsia="宋体" w:hAnsi="宋体"/>
            <w:sz w:val="28"/>
            <w:szCs w:val="28"/>
          </w:rPr>
        </w:pPr>
        <w:r w:rsidRPr="0061091B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61091B">
          <w:rPr>
            <w:rFonts w:ascii="宋体" w:eastAsia="宋体" w:hAnsi="宋体"/>
            <w:sz w:val="28"/>
            <w:szCs w:val="28"/>
          </w:rPr>
          <w:fldChar w:fldCharType="begin"/>
        </w:r>
        <w:r w:rsidRPr="0061091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1091B">
          <w:rPr>
            <w:rFonts w:ascii="宋体" w:eastAsia="宋体" w:hAnsi="宋体"/>
            <w:sz w:val="28"/>
            <w:szCs w:val="28"/>
          </w:rPr>
          <w:fldChar w:fldCharType="separate"/>
        </w:r>
        <w:r w:rsidR="00A56A46" w:rsidRPr="00A56A46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 w:rsidRPr="0061091B">
          <w:rPr>
            <w:rFonts w:ascii="宋体" w:eastAsia="宋体" w:hAnsi="宋体"/>
            <w:sz w:val="28"/>
            <w:szCs w:val="28"/>
          </w:rPr>
          <w:fldChar w:fldCharType="end"/>
        </w:r>
        <w:r w:rsidRPr="0061091B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91387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E8D5900" w14:textId="6838D97F" w:rsidR="0061091B" w:rsidRPr="0061091B" w:rsidRDefault="0061091B" w:rsidP="0061091B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61091B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61091B">
          <w:rPr>
            <w:rFonts w:ascii="宋体" w:eastAsia="宋体" w:hAnsi="宋体"/>
            <w:sz w:val="28"/>
            <w:szCs w:val="28"/>
          </w:rPr>
          <w:fldChar w:fldCharType="begin"/>
        </w:r>
        <w:r w:rsidRPr="0061091B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1091B">
          <w:rPr>
            <w:rFonts w:ascii="宋体" w:eastAsia="宋体" w:hAnsi="宋体"/>
            <w:sz w:val="28"/>
            <w:szCs w:val="28"/>
          </w:rPr>
          <w:fldChar w:fldCharType="separate"/>
        </w:r>
        <w:r w:rsidR="00A56A46" w:rsidRPr="00A56A46">
          <w:rPr>
            <w:rFonts w:ascii="宋体" w:eastAsia="宋体" w:hAnsi="宋体"/>
            <w:noProof/>
            <w:sz w:val="28"/>
            <w:szCs w:val="28"/>
            <w:lang w:val="zh-CN"/>
          </w:rPr>
          <w:t>5</w:t>
        </w:r>
        <w:r w:rsidRPr="0061091B">
          <w:rPr>
            <w:rFonts w:ascii="宋体" w:eastAsia="宋体" w:hAnsi="宋体"/>
            <w:sz w:val="28"/>
            <w:szCs w:val="28"/>
          </w:rPr>
          <w:fldChar w:fldCharType="end"/>
        </w:r>
        <w:r w:rsidRPr="0061091B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13BC2" w14:textId="77777777" w:rsidR="00E4071E" w:rsidRDefault="00E4071E" w:rsidP="0061091B">
      <w:r>
        <w:separator/>
      </w:r>
    </w:p>
  </w:footnote>
  <w:footnote w:type="continuationSeparator" w:id="0">
    <w:p w14:paraId="2A7CCB24" w14:textId="77777777" w:rsidR="00E4071E" w:rsidRDefault="00E4071E" w:rsidP="00610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2BA6C5"/>
    <w:multiLevelType w:val="singleLevel"/>
    <w:tmpl w:val="842BA6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906569"/>
    <w:multiLevelType w:val="singleLevel"/>
    <w:tmpl w:val="21906569"/>
    <w:lvl w:ilvl="0">
      <w:start w:val="1"/>
      <w:numFmt w:val="chineseCounting"/>
      <w:suff w:val="nothing"/>
      <w:lvlText w:val="%1、"/>
      <w:lvlJc w:val="left"/>
      <w:pPr>
        <w:ind w:left="6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559A6"/>
    <w:rsid w:val="00081E1E"/>
    <w:rsid w:val="00083EDA"/>
    <w:rsid w:val="000844A2"/>
    <w:rsid w:val="000B089E"/>
    <w:rsid w:val="000D267D"/>
    <w:rsid w:val="00137C43"/>
    <w:rsid w:val="00157F1E"/>
    <w:rsid w:val="00290F35"/>
    <w:rsid w:val="002A6031"/>
    <w:rsid w:val="00347450"/>
    <w:rsid w:val="0043408C"/>
    <w:rsid w:val="00485977"/>
    <w:rsid w:val="0054684C"/>
    <w:rsid w:val="00600821"/>
    <w:rsid w:val="0061091B"/>
    <w:rsid w:val="006232A1"/>
    <w:rsid w:val="006762A4"/>
    <w:rsid w:val="006D3836"/>
    <w:rsid w:val="0077743A"/>
    <w:rsid w:val="00785EDA"/>
    <w:rsid w:val="007B2CAB"/>
    <w:rsid w:val="007F76B2"/>
    <w:rsid w:val="00846D76"/>
    <w:rsid w:val="008729D3"/>
    <w:rsid w:val="008852B0"/>
    <w:rsid w:val="009727D4"/>
    <w:rsid w:val="009E4800"/>
    <w:rsid w:val="00A05EF8"/>
    <w:rsid w:val="00A56A46"/>
    <w:rsid w:val="00AE1F0B"/>
    <w:rsid w:val="00B35657"/>
    <w:rsid w:val="00BA111C"/>
    <w:rsid w:val="00BB33D7"/>
    <w:rsid w:val="00C03403"/>
    <w:rsid w:val="00C52134"/>
    <w:rsid w:val="00CB53F5"/>
    <w:rsid w:val="00CC0440"/>
    <w:rsid w:val="00D37B10"/>
    <w:rsid w:val="00D42506"/>
    <w:rsid w:val="00D64572"/>
    <w:rsid w:val="00D8389A"/>
    <w:rsid w:val="00D97EE7"/>
    <w:rsid w:val="00E4071E"/>
    <w:rsid w:val="00E474B3"/>
    <w:rsid w:val="00E7728F"/>
    <w:rsid w:val="00EE6A1D"/>
    <w:rsid w:val="00F80319"/>
    <w:rsid w:val="00FD2943"/>
    <w:rsid w:val="016845BC"/>
    <w:rsid w:val="016C1D39"/>
    <w:rsid w:val="03C559A6"/>
    <w:rsid w:val="06226CDD"/>
    <w:rsid w:val="06254119"/>
    <w:rsid w:val="07EF1D18"/>
    <w:rsid w:val="099052B9"/>
    <w:rsid w:val="0A2D0241"/>
    <w:rsid w:val="0A6E0E06"/>
    <w:rsid w:val="0B55787F"/>
    <w:rsid w:val="0B7058D2"/>
    <w:rsid w:val="0D1C23B3"/>
    <w:rsid w:val="0DFA341A"/>
    <w:rsid w:val="10311DB9"/>
    <w:rsid w:val="129242E8"/>
    <w:rsid w:val="14CB0B39"/>
    <w:rsid w:val="17DC15F8"/>
    <w:rsid w:val="1975021A"/>
    <w:rsid w:val="19801B53"/>
    <w:rsid w:val="1A7B58FA"/>
    <w:rsid w:val="1D192283"/>
    <w:rsid w:val="209551B9"/>
    <w:rsid w:val="23C03CE8"/>
    <w:rsid w:val="28312EF0"/>
    <w:rsid w:val="29112DC3"/>
    <w:rsid w:val="31CC2737"/>
    <w:rsid w:val="32457D99"/>
    <w:rsid w:val="325101A8"/>
    <w:rsid w:val="32DA235F"/>
    <w:rsid w:val="352862F0"/>
    <w:rsid w:val="35556E62"/>
    <w:rsid w:val="35927B64"/>
    <w:rsid w:val="368A3137"/>
    <w:rsid w:val="37212018"/>
    <w:rsid w:val="390C590C"/>
    <w:rsid w:val="3B0C73FC"/>
    <w:rsid w:val="3D684782"/>
    <w:rsid w:val="3DD2625D"/>
    <w:rsid w:val="3FF05684"/>
    <w:rsid w:val="40266811"/>
    <w:rsid w:val="41C00ADB"/>
    <w:rsid w:val="43FD193C"/>
    <w:rsid w:val="45A81FA8"/>
    <w:rsid w:val="46CA2E2F"/>
    <w:rsid w:val="48BB1BC2"/>
    <w:rsid w:val="49C77B1C"/>
    <w:rsid w:val="4A7E7806"/>
    <w:rsid w:val="4B410360"/>
    <w:rsid w:val="4C985046"/>
    <w:rsid w:val="4F9C28EE"/>
    <w:rsid w:val="50471E87"/>
    <w:rsid w:val="51181086"/>
    <w:rsid w:val="51A13D3E"/>
    <w:rsid w:val="540E690E"/>
    <w:rsid w:val="58436536"/>
    <w:rsid w:val="59553589"/>
    <w:rsid w:val="59D66B5C"/>
    <w:rsid w:val="5A006799"/>
    <w:rsid w:val="5EFB4CA5"/>
    <w:rsid w:val="65FB6B27"/>
    <w:rsid w:val="68CA62AE"/>
    <w:rsid w:val="6A5D7549"/>
    <w:rsid w:val="6AF743B5"/>
    <w:rsid w:val="6C7541B5"/>
    <w:rsid w:val="71463D9A"/>
    <w:rsid w:val="71530A48"/>
    <w:rsid w:val="720003F3"/>
    <w:rsid w:val="75C06682"/>
    <w:rsid w:val="7762278A"/>
    <w:rsid w:val="779A5BC2"/>
    <w:rsid w:val="77DC1A73"/>
    <w:rsid w:val="78E52A6B"/>
    <w:rsid w:val="79292B2C"/>
    <w:rsid w:val="79B723AF"/>
    <w:rsid w:val="7D9A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7E3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ui-this">
    <w:name w:val="layui-this"/>
    <w:basedOn w:val="a0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ui-this">
    <w:name w:val="layui-this"/>
    <w:basedOn w:val="a0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张骥</dc:creator>
  <cp:lastModifiedBy>何浪</cp:lastModifiedBy>
  <cp:revision>79</cp:revision>
  <cp:lastPrinted>2021-04-23T04:17:00Z</cp:lastPrinted>
  <dcterms:created xsi:type="dcterms:W3CDTF">2021-04-23T04:49:00Z</dcterms:created>
  <dcterms:modified xsi:type="dcterms:W3CDTF">2021-09-24T03:33:00Z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6495F8BACC654302AAD8D43F74A1D952</vt:lpwstr>
  </property>
</Properties>
</file>