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1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1"/>
          <w:sz w:val="28"/>
          <w:szCs w:val="28"/>
          <w:lang w:val="en-US" w:eastAsia="zh-CN" w:bidi="ar-SA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铜仁市万山区2021年幼儿园志愿者招募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冠肺炎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疫情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姓  名</w:t>
      </w:r>
      <w:r>
        <w:rPr>
          <w:rFonts w:hint="eastAsia" w:ascii="黑体" w:hAnsi="黑体" w:eastAsia="黑体" w:cs="黑体"/>
          <w:sz w:val="28"/>
          <w:szCs w:val="28"/>
          <w:u w:val="single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1.本人和与本人一起共同生活的人员，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14 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以来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(有或没有）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 xml:space="preserve">外出，特别是(有或没有） 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 xml:space="preserve"> 外出到境外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或国内中高风险区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本人和与本人一起共同生活的人员，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 w:bidi="ar-SA"/>
        </w:rPr>
        <w:t>患过新型冠状病毒肺炎、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（是或不是 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无症状感染者，也（是或不是 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上述两类人员的密切接触者。14天以来，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因为发热、干咳、乏力等症状到医院就诊过。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本人和与本人一起共同生活的人员，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14 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以来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(有或没有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)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接触过从境外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或国内中高风险区</w:t>
      </w:r>
      <w:r>
        <w:rPr>
          <w:rStyle w:val="5"/>
          <w:rFonts w:hint="eastAsia" w:ascii="仿宋_GB2312" w:hAnsi="仿宋_GB2312" w:eastAsia="仿宋_GB2312" w:cs="仿宋_GB2312"/>
          <w:bCs/>
          <w:sz w:val="28"/>
          <w:szCs w:val="28"/>
        </w:rPr>
        <w:t>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本人一旦出现发热、干咳、乏力、腹泻等症状，第一时间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铜仁市万山</w:t>
      </w:r>
      <w:r>
        <w:rPr>
          <w:rFonts w:hint="eastAsia" w:ascii="仿宋_GB2312" w:hAnsi="仿宋_GB2312" w:eastAsia="仿宋_GB2312" w:cs="仿宋_GB2312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2021年幼儿园志愿者招募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工作领导小组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28"/>
          <w:szCs w:val="28"/>
        </w:rPr>
        <w:t>公室报告。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本人自觉接受各方监督。保证遵守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铜仁市万山</w:t>
      </w:r>
      <w:r>
        <w:rPr>
          <w:rFonts w:hint="eastAsia" w:ascii="仿宋_GB2312" w:hAnsi="仿宋_GB2312" w:eastAsia="仿宋_GB2312" w:cs="仿宋_GB2312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幼儿园志愿者招募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工作领导小组以及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万山区</w:t>
      </w:r>
      <w:r>
        <w:rPr>
          <w:rFonts w:hint="eastAsia" w:ascii="仿宋_GB2312" w:hAnsi="仿宋_GB2312" w:eastAsia="仿宋_GB2312" w:cs="仿宋_GB2312"/>
          <w:sz w:val="28"/>
          <w:szCs w:val="28"/>
        </w:rPr>
        <w:t>卫生健康部门新冠疫情防控有关规定，履行好疫情防控职责。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77" w:firstLine="4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日 </w:t>
      </w:r>
    </w:p>
    <w:sectPr>
      <w:footnotePr>
        <w:numFmt w:val="decimal"/>
      </w:footnotePr>
      <w:endnotePr>
        <w:numFmt w:val="decimal"/>
      </w:endnotePr>
      <w:pgSz w:w="11906" w:h="16838"/>
      <w:pgMar w:top="1361" w:right="1361" w:bottom="1361" w:left="13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000000"/>
    <w:rsid w:val="005B7C90"/>
    <w:rsid w:val="00C15ED8"/>
    <w:rsid w:val="01860B62"/>
    <w:rsid w:val="02F120F1"/>
    <w:rsid w:val="04C662BB"/>
    <w:rsid w:val="04D34B16"/>
    <w:rsid w:val="07E32034"/>
    <w:rsid w:val="085C7E5C"/>
    <w:rsid w:val="08685C79"/>
    <w:rsid w:val="0AF333BE"/>
    <w:rsid w:val="0DD326AF"/>
    <w:rsid w:val="0E72090B"/>
    <w:rsid w:val="0FC372E6"/>
    <w:rsid w:val="11062F44"/>
    <w:rsid w:val="12B519FC"/>
    <w:rsid w:val="12B96282"/>
    <w:rsid w:val="14827E59"/>
    <w:rsid w:val="14C27C0F"/>
    <w:rsid w:val="170E475F"/>
    <w:rsid w:val="1719554F"/>
    <w:rsid w:val="183A1028"/>
    <w:rsid w:val="188A232D"/>
    <w:rsid w:val="19B4396C"/>
    <w:rsid w:val="19C10222"/>
    <w:rsid w:val="1A350752"/>
    <w:rsid w:val="1B3850ED"/>
    <w:rsid w:val="1C341C05"/>
    <w:rsid w:val="1C827161"/>
    <w:rsid w:val="1CF85DEB"/>
    <w:rsid w:val="1D2707BF"/>
    <w:rsid w:val="1EA76442"/>
    <w:rsid w:val="1F1F15F0"/>
    <w:rsid w:val="1F25716C"/>
    <w:rsid w:val="2279675B"/>
    <w:rsid w:val="23591F69"/>
    <w:rsid w:val="25682F07"/>
    <w:rsid w:val="26640707"/>
    <w:rsid w:val="28C12B3F"/>
    <w:rsid w:val="29103BB8"/>
    <w:rsid w:val="297D5831"/>
    <w:rsid w:val="2AF11FD6"/>
    <w:rsid w:val="2D2A4415"/>
    <w:rsid w:val="2E3B3396"/>
    <w:rsid w:val="2ED85280"/>
    <w:rsid w:val="2EDA56C8"/>
    <w:rsid w:val="308E0EE1"/>
    <w:rsid w:val="31F11D0B"/>
    <w:rsid w:val="34016B27"/>
    <w:rsid w:val="35FD495C"/>
    <w:rsid w:val="36894253"/>
    <w:rsid w:val="370C70E7"/>
    <w:rsid w:val="370F2577"/>
    <w:rsid w:val="393101C9"/>
    <w:rsid w:val="3AEB3457"/>
    <w:rsid w:val="3B810217"/>
    <w:rsid w:val="3CD155B9"/>
    <w:rsid w:val="3D9417F4"/>
    <w:rsid w:val="3FC85910"/>
    <w:rsid w:val="40A57817"/>
    <w:rsid w:val="428266C7"/>
    <w:rsid w:val="432505E3"/>
    <w:rsid w:val="43D22DFA"/>
    <w:rsid w:val="48447501"/>
    <w:rsid w:val="4A656A41"/>
    <w:rsid w:val="4C0A54C0"/>
    <w:rsid w:val="4DA92BE2"/>
    <w:rsid w:val="4DD42D3E"/>
    <w:rsid w:val="4E0E45F4"/>
    <w:rsid w:val="4E8546F9"/>
    <w:rsid w:val="4EA873EA"/>
    <w:rsid w:val="4F3713F4"/>
    <w:rsid w:val="4F6B37D6"/>
    <w:rsid w:val="4FAB7716"/>
    <w:rsid w:val="53AD65D2"/>
    <w:rsid w:val="545D5342"/>
    <w:rsid w:val="5516324D"/>
    <w:rsid w:val="557A1216"/>
    <w:rsid w:val="58834455"/>
    <w:rsid w:val="58EF6DA6"/>
    <w:rsid w:val="59B77093"/>
    <w:rsid w:val="59F5487F"/>
    <w:rsid w:val="5A89692E"/>
    <w:rsid w:val="5C5954DD"/>
    <w:rsid w:val="5C8B75B2"/>
    <w:rsid w:val="5E476E82"/>
    <w:rsid w:val="61C46053"/>
    <w:rsid w:val="61D3162F"/>
    <w:rsid w:val="62B0273A"/>
    <w:rsid w:val="637737FD"/>
    <w:rsid w:val="6470334A"/>
    <w:rsid w:val="64946CC9"/>
    <w:rsid w:val="65CC51C2"/>
    <w:rsid w:val="67713A3E"/>
    <w:rsid w:val="68403296"/>
    <w:rsid w:val="68D930D9"/>
    <w:rsid w:val="68DE1288"/>
    <w:rsid w:val="68FE77F4"/>
    <w:rsid w:val="696B41C5"/>
    <w:rsid w:val="6BA7536C"/>
    <w:rsid w:val="6BD85318"/>
    <w:rsid w:val="6C366D3A"/>
    <w:rsid w:val="6C491072"/>
    <w:rsid w:val="6E1F1FC3"/>
    <w:rsid w:val="6F931A3B"/>
    <w:rsid w:val="715D7B8C"/>
    <w:rsid w:val="71626EE1"/>
    <w:rsid w:val="739C1278"/>
    <w:rsid w:val="74FD5BB7"/>
    <w:rsid w:val="7636762A"/>
    <w:rsid w:val="779C68E5"/>
    <w:rsid w:val="77DB1E6E"/>
    <w:rsid w:val="791E498B"/>
    <w:rsid w:val="797B7666"/>
    <w:rsid w:val="7B474D7B"/>
    <w:rsid w:val="7D581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宋体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link w:val="1"/>
    <w:qFormat/>
    <w:uiPriority w:val="0"/>
    <w:rPr>
      <w:rFonts w:ascii="Times New Roman" w:hAnsi="Times New Roman" w:cs="Times New Roman"/>
      <w:kern w:val="0"/>
      <w:sz w:val="20"/>
      <w:szCs w:val="20"/>
      <w:lang w:val="en-US" w:eastAsia="zh-CN" w:bidi="ar-SA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UserStyle_0"/>
    <w:link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2020-03-03T02:10:00Z</dcterms:created>
  <dc:creator>老付</dc:creator>
  <cp:lastModifiedBy>10552</cp:lastModifiedBy>
  <cp:lastPrinted>2020-07-02T02:14:00Z</cp:lastPrinted>
  <dcterms:modified xsi:type="dcterms:W3CDTF">2021-08-21T06:52:47Z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C4290677BFF74CE6B34B2D3EF631BC31</vt:lpwstr>
  </property>
</Properties>
</file>