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9E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4B880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A34B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0"/>
          <w:szCs w:val="30"/>
          <w:lang w:val="en-US" w:eastAsia="zh-CN" w:bidi="ar-SA"/>
        </w:rPr>
        <w:t>铜仁市中医医院2024年公开引进高层次卫生专业技术人才岗位表</w:t>
      </w:r>
    </w:p>
    <w:bookmarkEnd w:id="1"/>
    <w:p w14:paraId="71E15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90"/>
        <w:gridCol w:w="1230"/>
        <w:gridCol w:w="991"/>
        <w:gridCol w:w="906"/>
        <w:gridCol w:w="906"/>
        <w:gridCol w:w="906"/>
        <w:gridCol w:w="906"/>
        <w:gridCol w:w="906"/>
        <w:gridCol w:w="906"/>
      </w:tblGrid>
      <w:tr w14:paraId="3359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713" w:type="dxa"/>
            <w:vAlign w:val="center"/>
          </w:tcPr>
          <w:p w14:paraId="624E5DF6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 w14:paraId="5B29BCDB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30" w:type="dxa"/>
            <w:vAlign w:val="center"/>
          </w:tcPr>
          <w:p w14:paraId="2D8A9D7F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引才单位名称</w:t>
            </w:r>
          </w:p>
        </w:tc>
        <w:tc>
          <w:tcPr>
            <w:tcW w:w="991" w:type="dxa"/>
            <w:vAlign w:val="center"/>
          </w:tcPr>
          <w:p w14:paraId="342C0B5B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906" w:type="dxa"/>
            <w:vAlign w:val="center"/>
          </w:tcPr>
          <w:p w14:paraId="13754847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06" w:type="dxa"/>
            <w:vAlign w:val="center"/>
          </w:tcPr>
          <w:p w14:paraId="65FE0233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计划引进人数</w:t>
            </w:r>
          </w:p>
        </w:tc>
        <w:tc>
          <w:tcPr>
            <w:tcW w:w="906" w:type="dxa"/>
            <w:vAlign w:val="center"/>
          </w:tcPr>
          <w:p w14:paraId="1C2668EB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06" w:type="dxa"/>
            <w:vAlign w:val="center"/>
          </w:tcPr>
          <w:p w14:paraId="60FCDD77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06" w:type="dxa"/>
            <w:vAlign w:val="center"/>
          </w:tcPr>
          <w:p w14:paraId="45A900CD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其他资格要求</w:t>
            </w:r>
          </w:p>
        </w:tc>
        <w:tc>
          <w:tcPr>
            <w:tcW w:w="906" w:type="dxa"/>
            <w:vAlign w:val="center"/>
          </w:tcPr>
          <w:p w14:paraId="1E6FAC27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D38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3" w:type="dxa"/>
            <w:vAlign w:val="center"/>
          </w:tcPr>
          <w:p w14:paraId="397C62A3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 w14:paraId="777E07F0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铜仁市卫生健康局</w:t>
            </w:r>
          </w:p>
        </w:tc>
        <w:tc>
          <w:tcPr>
            <w:tcW w:w="1230" w:type="dxa"/>
            <w:vAlign w:val="center"/>
          </w:tcPr>
          <w:p w14:paraId="5666C09A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991" w:type="dxa"/>
            <w:vAlign w:val="center"/>
          </w:tcPr>
          <w:p w14:paraId="393F2C80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906" w:type="dxa"/>
            <w:vAlign w:val="center"/>
          </w:tcPr>
          <w:p w14:paraId="1BF75A53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骨伤医生</w:t>
            </w:r>
          </w:p>
        </w:tc>
        <w:tc>
          <w:tcPr>
            <w:tcW w:w="906" w:type="dxa"/>
            <w:vAlign w:val="center"/>
          </w:tcPr>
          <w:p w14:paraId="403E0CB7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5EDCEED3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5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  <w:bookmarkEnd w:id="0"/>
          </w:p>
        </w:tc>
        <w:tc>
          <w:tcPr>
            <w:tcW w:w="906" w:type="dxa"/>
            <w:vAlign w:val="center"/>
          </w:tcPr>
          <w:p w14:paraId="31016E2D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中医骨伤科学</w:t>
            </w:r>
          </w:p>
        </w:tc>
        <w:tc>
          <w:tcPr>
            <w:tcW w:w="906" w:type="dxa"/>
            <w:vAlign w:val="center"/>
          </w:tcPr>
          <w:p w14:paraId="3D216A84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须具有正高专业技术资格</w:t>
            </w:r>
          </w:p>
        </w:tc>
        <w:tc>
          <w:tcPr>
            <w:tcW w:w="906" w:type="dxa"/>
            <w:vAlign w:val="center"/>
          </w:tcPr>
          <w:p w14:paraId="29B5796B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3C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13" w:type="dxa"/>
            <w:vAlign w:val="center"/>
          </w:tcPr>
          <w:p w14:paraId="593B5C8A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60316B4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914B4E3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AA00356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0C5EAD1F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06" w:type="dxa"/>
            <w:vAlign w:val="center"/>
          </w:tcPr>
          <w:p w14:paraId="353ADF58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7017F571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7E7F7231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3E07C079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09D7807E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F6D961D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0B5C1A3C"/>
    <w:rsid w:val="0B5C1A3C"/>
    <w:rsid w:val="2BD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2024-09-10T10:05:00Z</dcterms:created>
  <dc:creator>卡布基诺</dc:creator>
  <cp:lastModifiedBy>卡布基诺</cp:lastModifiedBy>
  <dcterms:modified xsi:type="dcterms:W3CDTF">2024-09-10T10:05:26Z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7F3C7EA28DC14959BE3920C4ADB237FA_11</vt:lpwstr>
  </property>
</Properties>
</file>