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firstLine="1552"/>
        <w:spacing w:line="524" w:lineRule="exact"/>
        <w:textAlignment w:val="center"/>
        <w:rPr/>
      </w:pPr>
      <w:r>
        <w:drawing>
          <wp:inline distT="0" distB="0" distL="0" distR="0">
            <wp:extent cx="3913378" cy="33223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13378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37"/>
        <w:spacing w:before="38" w:line="523" w:lineRule="exact"/>
        <w:textAlignment w:val="center"/>
        <w:rPr/>
      </w:pPr>
      <w:r>
        <w:drawing>
          <wp:inline distT="0" distB="0" distL="0" distR="0">
            <wp:extent cx="4822063" cy="33223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2063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994"/>
        <w:spacing w:before="35" w:line="524" w:lineRule="exact"/>
        <w:textAlignment w:val="center"/>
        <w:rPr/>
      </w:pPr>
      <w:r>
        <w:drawing>
          <wp:inline distT="0" distB="0" distL="0" distR="0">
            <wp:extent cx="3354070" cy="332231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5407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093"/>
        <w:spacing w:before="36" w:line="523" w:lineRule="exact"/>
        <w:textAlignment w:val="center"/>
        <w:rPr/>
      </w:pPr>
      <w:r>
        <w:drawing>
          <wp:inline distT="0" distB="0" distL="0" distR="0">
            <wp:extent cx="1956181" cy="33223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5618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ind w:firstLine="653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贵州茅台酒股份有限公司(下称“公司”)成立于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1999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月，注册资本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125619.78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2001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8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月在上海证券交易</w:t>
      </w:r>
      <w:r>
        <w:rPr>
          <w:rFonts w:ascii="FangSong" w:hAnsi="FangSong" w:eastAsia="FangSong" w:cs="FangSong"/>
          <w:sz w:val="31"/>
          <w:szCs w:val="31"/>
          <w:spacing w:val="-3"/>
        </w:rPr>
        <w:t>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上市，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现拥有员工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2.2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万人。公司位于贵州省北部风光旖旎的</w:t>
      </w:r>
      <w:r>
        <w:rPr>
          <w:rFonts w:ascii="FangSong" w:hAnsi="FangSong" w:eastAsia="FangSong" w:cs="FangSong"/>
          <w:sz w:val="31"/>
          <w:szCs w:val="31"/>
          <w:spacing w:val="-4"/>
        </w:rPr>
        <w:t>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水河</w:t>
      </w:r>
      <w:r>
        <w:rPr>
          <w:rFonts w:ascii="FangSong" w:hAnsi="FangSong" w:eastAsia="FangSong" w:cs="FangSong"/>
          <w:sz w:val="31"/>
          <w:szCs w:val="31"/>
        </w:rPr>
        <w:t>畔茅台镇，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主导产品贵州茅台酒是我国大曲酱香型白酒的鼻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祖和典型代表，是绿</w:t>
      </w:r>
      <w:r>
        <w:rPr>
          <w:rFonts w:ascii="FangSong" w:hAnsi="FangSong" w:eastAsia="FangSong" w:cs="FangSong"/>
          <w:sz w:val="31"/>
          <w:szCs w:val="31"/>
          <w:spacing w:val="-2"/>
        </w:rPr>
        <w:t>色食品、有机食品和国家地理标志保护产品，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是</w:t>
      </w:r>
      <w:r>
        <w:rPr>
          <w:rFonts w:ascii="FangSong" w:hAnsi="FangSong" w:eastAsia="FangSong" w:cs="FangSong"/>
          <w:sz w:val="31"/>
          <w:szCs w:val="31"/>
          <w:spacing w:val="-14"/>
        </w:rPr>
        <w:t>香</w:t>
      </w:r>
      <w:r>
        <w:rPr>
          <w:rFonts w:ascii="FangSong" w:hAnsi="FangSong" w:eastAsia="FangSong" w:cs="FangSong"/>
          <w:sz w:val="31"/>
          <w:szCs w:val="31"/>
          <w:spacing w:val="-8"/>
        </w:rPr>
        <w:t>飘世界的中国名片。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2022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年，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茅台以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1084.9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亿美元的品牌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价值位列凯度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BrandZ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最具价值中国品牌百强榜单第三位，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酒类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品牌第一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3" w:right="81" w:firstLine="651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为深入</w:t>
      </w:r>
      <w:r>
        <w:rPr>
          <w:rFonts w:ascii="FangSong" w:hAnsi="FangSong" w:eastAsia="FangSong" w:cs="FangSong"/>
          <w:sz w:val="31"/>
          <w:szCs w:val="31"/>
          <w:spacing w:val="5"/>
        </w:rPr>
        <w:t>落</w:t>
      </w:r>
      <w:r>
        <w:rPr>
          <w:rFonts w:ascii="FangSong" w:hAnsi="FangSong" w:eastAsia="FangSong" w:cs="FangSong"/>
          <w:sz w:val="31"/>
          <w:szCs w:val="31"/>
          <w:spacing w:val="4"/>
        </w:rPr>
        <w:t>实党中央、国务院和省委、省政府关于“稳就业保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就业”各项决策部署，促进高校毕业生就业，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结合生产工作需要</w:t>
      </w:r>
      <w:r>
        <w:rPr>
          <w:rFonts w:ascii="FangSong" w:hAnsi="FangSong" w:eastAsia="FangSong" w:cs="FangSong"/>
          <w:sz w:val="31"/>
          <w:szCs w:val="31"/>
          <w:spacing w:val="-9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公司决定公开招聘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109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</w:t>
      </w:r>
      <w:r>
        <w:rPr>
          <w:rFonts w:ascii="FangSong" w:hAnsi="FangSong" w:eastAsia="FangSong" w:cs="FangSong"/>
          <w:sz w:val="31"/>
          <w:szCs w:val="31"/>
        </w:rPr>
        <w:t>。现就有关事宜公告如下。</w:t>
      </w:r>
    </w:p>
    <w:p>
      <w:pPr>
        <w:ind w:left="650"/>
        <w:spacing w:before="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</w:t>
      </w:r>
      <w:r>
        <w:rPr>
          <w:rFonts w:ascii="SimHei" w:hAnsi="SimHei" w:eastAsia="SimHei" w:cs="SimHei"/>
          <w:sz w:val="31"/>
          <w:szCs w:val="31"/>
          <w:spacing w:val="6"/>
        </w:rPr>
        <w:t>、招聘岗位</w:t>
      </w:r>
    </w:p>
    <w:p>
      <w:pPr>
        <w:ind w:left="12" w:right="78" w:firstLine="633"/>
        <w:spacing w:before="225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本次招聘主体为贵州茅台酒股份有限公司，招聘岗位为制</w:t>
      </w:r>
      <w:r>
        <w:rPr>
          <w:rFonts w:ascii="FangSong" w:hAnsi="FangSong" w:eastAsia="FangSong" w:cs="FangSong"/>
          <w:sz w:val="31"/>
          <w:szCs w:val="31"/>
          <w:spacing w:val="2"/>
        </w:rPr>
        <w:t>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工(</w:t>
      </w:r>
      <w:r>
        <w:rPr>
          <w:rFonts w:ascii="FangSong" w:hAnsi="FangSong" w:eastAsia="FangSong" w:cs="FangSong"/>
          <w:sz w:val="31"/>
          <w:szCs w:val="31"/>
          <w:spacing w:val="9"/>
        </w:rPr>
        <w:t>女)，计划招聘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109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人，工作地点在贵州省遵义市仁怀市茅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台镇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sectPr>
          <w:footerReference w:type="default" r:id="rId1"/>
          <w:pgSz w:w="11907" w:h="16839"/>
          <w:pgMar w:top="1431" w:right="1397" w:bottom="1555" w:left="1594" w:header="0" w:footer="1237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38"/>
        <w:spacing w:before="100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二</w:t>
      </w:r>
      <w:r>
        <w:rPr>
          <w:rFonts w:ascii="SimHei" w:hAnsi="SimHei" w:eastAsia="SimHei" w:cs="SimHei"/>
          <w:sz w:val="31"/>
          <w:szCs w:val="31"/>
          <w:spacing w:val="6"/>
        </w:rPr>
        <w:t>、招聘条件</w:t>
      </w:r>
    </w:p>
    <w:p>
      <w:pPr>
        <w:ind w:left="643"/>
        <w:spacing w:before="22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应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聘者应具备以下条件：</w:t>
      </w:r>
    </w:p>
    <w:p>
      <w:pPr>
        <w:ind w:firstLine="625"/>
        <w:spacing w:before="225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一)具有中华人民共和国国籍，遵守中华人民共和国宪法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和</w:t>
      </w:r>
      <w:r>
        <w:rPr>
          <w:rFonts w:ascii="FangSong" w:hAnsi="FangSong" w:eastAsia="FangSong" w:cs="FangSong"/>
          <w:sz w:val="31"/>
          <w:szCs w:val="31"/>
          <w:spacing w:val="4"/>
        </w:rPr>
        <w:t>法律法规；</w:t>
      </w:r>
    </w:p>
    <w:p>
      <w:pPr>
        <w:ind w:left="615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3"/>
        </w:rPr>
        <w:t>(</w:t>
      </w:r>
      <w:r>
        <w:rPr>
          <w:rFonts w:ascii="FangSong" w:hAnsi="FangSong" w:eastAsia="FangSong" w:cs="FangSong"/>
          <w:sz w:val="31"/>
          <w:szCs w:val="31"/>
          <w:spacing w:val="19"/>
        </w:rPr>
        <w:t>二)具有良好的思想政治品德，有事业心和责任感；</w:t>
      </w:r>
    </w:p>
    <w:p>
      <w:pPr>
        <w:ind w:right="206" w:firstLine="624"/>
        <w:spacing w:before="22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5"/>
        </w:rPr>
        <w:t>三)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具有正常履行工作职责的身体条件和思想素质，能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胜</w:t>
      </w:r>
      <w:r>
        <w:rPr>
          <w:rFonts w:ascii="FangSong" w:hAnsi="FangSong" w:eastAsia="FangSong" w:cs="FangSong"/>
          <w:sz w:val="31"/>
          <w:szCs w:val="31"/>
          <w:spacing w:val="-3"/>
        </w:rPr>
        <w:t>任制曲工作；</w:t>
      </w:r>
    </w:p>
    <w:p>
      <w:pPr>
        <w:ind w:left="625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(四)具有本科及以上学历以及相对应的学位；</w:t>
      </w:r>
    </w:p>
    <w:p>
      <w:pPr>
        <w:ind w:left="625"/>
        <w:spacing w:before="22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2"/>
        </w:rPr>
        <w:t>(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五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)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2023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年普通高校应届毕业生或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2023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年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月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日至</w:t>
      </w:r>
    </w:p>
    <w:p>
      <w:pPr>
        <w:ind w:left="4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2023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7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月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31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日期间毕业的国(境)外留学生；</w:t>
      </w:r>
    </w:p>
    <w:p>
      <w:pPr>
        <w:ind w:left="625"/>
        <w:spacing w:before="22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(六)</w:t>
      </w:r>
      <w:r>
        <w:rPr>
          <w:rFonts w:ascii="FangSong" w:hAnsi="FangSong" w:eastAsia="FangSong" w:cs="FangSong"/>
          <w:sz w:val="31"/>
          <w:szCs w:val="31"/>
          <w:spacing w:val="-3"/>
        </w:rPr>
        <w:t>女</w:t>
      </w:r>
      <w:r>
        <w:rPr>
          <w:rFonts w:ascii="FangSong" w:hAnsi="FangSong" w:eastAsia="FangSong" w:cs="FangSong"/>
          <w:sz w:val="31"/>
          <w:szCs w:val="31"/>
          <w:spacing w:val="-2"/>
        </w:rPr>
        <w:t>性，年龄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18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周岁至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28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周岁(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1994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3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月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日</w:t>
      </w:r>
    </w:p>
    <w:p>
      <w:pPr>
        <w:ind w:left="12"/>
        <w:spacing w:before="22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4"/>
        </w:rPr>
        <w:t>至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2005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年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3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月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19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日期间出生)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；</w:t>
      </w:r>
    </w:p>
    <w:p>
      <w:pPr>
        <w:ind w:left="625"/>
        <w:spacing w:before="22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(</w:t>
      </w:r>
      <w:r>
        <w:rPr>
          <w:rFonts w:ascii="FangSong" w:hAnsi="FangSong" w:eastAsia="FangSong" w:cs="FangSong"/>
          <w:sz w:val="31"/>
          <w:szCs w:val="31"/>
          <w:spacing w:val="2"/>
        </w:rPr>
        <w:t>七)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身高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150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厘米及以上，体重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42.5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公斤及以上。</w:t>
      </w:r>
    </w:p>
    <w:p>
      <w:pPr>
        <w:ind w:left="637"/>
        <w:spacing w:before="22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凡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有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下列情况之一者，不得报考：</w:t>
      </w:r>
    </w:p>
    <w:p>
      <w:pPr>
        <w:ind w:left="19" w:right="1" w:firstLine="605"/>
        <w:spacing w:before="225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一)受过刑事处罚、被开除公职、被开除中国共产党党籍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3"/>
        </w:rPr>
        <w:t>或涉嫌违法违纪正在接受调查的；</w:t>
      </w:r>
    </w:p>
    <w:p>
      <w:pPr>
        <w:ind w:left="2" w:right="1" w:firstLine="622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二)受到党内严重警告、行政记大过等处分在处分期或影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响期内的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630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(</w:t>
      </w:r>
      <w:r>
        <w:rPr>
          <w:rFonts w:ascii="FangSong" w:hAnsi="FangSong" w:eastAsia="FangSong" w:cs="FangSong"/>
          <w:sz w:val="31"/>
          <w:szCs w:val="31"/>
          <w:spacing w:val="22"/>
        </w:rPr>
        <w:t>三)被依法列为失信联合惩戒对象的；</w:t>
      </w:r>
    </w:p>
    <w:p>
      <w:pPr>
        <w:ind w:left="630"/>
        <w:spacing w:before="22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2"/>
        </w:rPr>
        <w:t>(</w:t>
      </w:r>
      <w:r>
        <w:rPr>
          <w:rFonts w:ascii="FangSong" w:hAnsi="FangSong" w:eastAsia="FangSong" w:cs="FangSong"/>
          <w:sz w:val="31"/>
          <w:szCs w:val="31"/>
          <w:spacing w:val="37"/>
        </w:rPr>
        <w:t>四)有吸毒史的；</w:t>
      </w:r>
    </w:p>
    <w:p>
      <w:pPr>
        <w:ind w:left="625"/>
        <w:spacing w:before="22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五)在此前国家各级各类招考或茅台集团及各成员单位组</w:t>
      </w:r>
    </w:p>
    <w:p>
      <w:pPr>
        <w:sectPr>
          <w:footerReference w:type="default" r:id="rId6"/>
          <w:pgSz w:w="11907" w:h="16839"/>
          <w:pgMar w:top="1431" w:right="1477" w:bottom="1555" w:left="1606" w:header="0" w:footer="1237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8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织</w:t>
      </w:r>
      <w:r>
        <w:rPr>
          <w:rFonts w:ascii="FangSong" w:hAnsi="FangSong" w:eastAsia="FangSong" w:cs="FangSong"/>
          <w:sz w:val="31"/>
          <w:szCs w:val="31"/>
          <w:spacing w:val="6"/>
        </w:rPr>
        <w:t>的招聘中被认定有舞弊、扰乱考试秩序等行为的；</w:t>
      </w:r>
    </w:p>
    <w:p>
      <w:pPr>
        <w:ind w:left="24" w:right="96" w:firstLine="609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六)现役军人、在读非应届毕业生、国家定向招录培养人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员</w:t>
      </w:r>
      <w:r>
        <w:rPr>
          <w:rFonts w:ascii="FangSong" w:hAnsi="FangSong" w:eastAsia="FangSong" w:cs="FangSong"/>
          <w:sz w:val="31"/>
          <w:szCs w:val="31"/>
          <w:spacing w:val="5"/>
        </w:rPr>
        <w:t>、与国家签订服务协议且未满服务期限的；</w:t>
      </w:r>
    </w:p>
    <w:p>
      <w:pPr>
        <w:ind w:left="63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9"/>
        </w:rPr>
        <w:t>(</w:t>
      </w:r>
      <w:r>
        <w:rPr>
          <w:rFonts w:ascii="FangSong" w:hAnsi="FangSong" w:eastAsia="FangSong" w:cs="FangSong"/>
          <w:sz w:val="31"/>
          <w:szCs w:val="31"/>
          <w:spacing w:val="25"/>
        </w:rPr>
        <w:t>七)法律法规规定不得聘用的其他情形。</w:t>
      </w:r>
    </w:p>
    <w:p>
      <w:pPr>
        <w:ind w:left="648"/>
        <w:spacing w:before="226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</w:t>
      </w:r>
      <w:r>
        <w:rPr>
          <w:rFonts w:ascii="SimHei" w:hAnsi="SimHei" w:eastAsia="SimHei" w:cs="SimHei"/>
          <w:sz w:val="31"/>
          <w:szCs w:val="31"/>
          <w:spacing w:val="6"/>
        </w:rPr>
        <w:t>、招聘程序</w:t>
      </w:r>
    </w:p>
    <w:p>
      <w:pPr>
        <w:ind w:left="15" w:firstLine="626"/>
        <w:spacing w:before="225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本</w:t>
      </w:r>
      <w:r>
        <w:rPr>
          <w:rFonts w:ascii="FangSong" w:hAnsi="FangSong" w:eastAsia="FangSong" w:cs="FangSong"/>
          <w:sz w:val="31"/>
          <w:szCs w:val="31"/>
          <w:spacing w:val="15"/>
        </w:rPr>
        <w:t>次</w:t>
      </w:r>
      <w:r>
        <w:rPr>
          <w:rFonts w:ascii="FangSong" w:hAnsi="FangSong" w:eastAsia="FangSong" w:cs="FangSong"/>
          <w:sz w:val="31"/>
          <w:szCs w:val="31"/>
          <w:spacing w:val="8"/>
        </w:rPr>
        <w:t>招聘工作分为网上报名、资格初审、笔试、体能测试、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资格复审和体检、公示和聘用等阶段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34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4"/>
        </w:rPr>
        <w:t>(</w:t>
      </w:r>
      <w:r>
        <w:rPr>
          <w:rFonts w:ascii="KaiTi" w:hAnsi="KaiTi" w:eastAsia="KaiTi" w:cs="KaiTi"/>
          <w:sz w:val="31"/>
          <w:szCs w:val="31"/>
          <w:spacing w:val="53"/>
        </w:rPr>
        <w:t>一)网上报名</w:t>
      </w:r>
    </w:p>
    <w:p>
      <w:pPr>
        <w:ind w:left="651"/>
        <w:spacing w:before="212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7"/>
        </w:rPr>
        <w:t>报名时间：2023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年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3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月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20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日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9:00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至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3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月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22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日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17:0</w:t>
      </w:r>
      <w:r>
        <w:rPr>
          <w:rFonts w:ascii="FangSong" w:hAnsi="FangSong" w:eastAsia="FangSong" w:cs="FangSong"/>
          <w:sz w:val="31"/>
          <w:szCs w:val="31"/>
          <w:spacing w:val="-15"/>
        </w:rPr>
        <w:t>0</w:t>
      </w:r>
    </w:p>
    <w:p>
      <w:pPr>
        <w:ind w:right="92" w:firstLine="649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应聘者须</w:t>
      </w:r>
      <w:r>
        <w:rPr>
          <w:rFonts w:ascii="FangSong" w:hAnsi="FangSong" w:eastAsia="FangSong" w:cs="FangSong"/>
          <w:sz w:val="31"/>
          <w:szCs w:val="31"/>
          <w:spacing w:val="7"/>
        </w:rPr>
        <w:t>在</w:t>
      </w:r>
      <w:r>
        <w:rPr>
          <w:rFonts w:ascii="FangSong" w:hAnsi="FangSong" w:eastAsia="FangSong" w:cs="FangSong"/>
          <w:sz w:val="31"/>
          <w:szCs w:val="31"/>
          <w:spacing w:val="4"/>
        </w:rPr>
        <w:t>报名时间内登录“贵州茅台人事招聘系统”(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tps</w:t>
      </w:r>
      <w:r>
        <w:rPr>
          <w:rFonts w:ascii="FangSong" w:hAnsi="FangSong" w:eastAsia="FangSong" w:cs="FangSong"/>
          <w:sz w:val="31"/>
          <w:szCs w:val="31"/>
          <w:spacing w:val="5"/>
        </w:rPr>
        <w:t>:</w:t>
      </w:r>
      <w:r>
        <w:rPr>
          <w:rFonts w:ascii="FangSong" w:hAnsi="FangSong" w:eastAsia="FangSong" w:cs="FangSong"/>
          <w:sz w:val="31"/>
          <w:szCs w:val="31"/>
          <w:spacing w:val="4"/>
        </w:rPr>
        <w:t>//</w:t>
      </w:r>
      <w:r>
        <w:rPr>
          <w:rFonts w:ascii="FangSong" w:hAnsi="FangSong" w:eastAsia="FangSong" w:cs="FangSong"/>
          <w:sz w:val="31"/>
          <w:szCs w:val="31"/>
        </w:rPr>
        <w:t>zp</w:t>
      </w:r>
      <w:r>
        <w:rPr>
          <w:rFonts w:ascii="FangSong" w:hAnsi="FangSong" w:eastAsia="FangSong" w:cs="FangSong"/>
          <w:sz w:val="31"/>
          <w:szCs w:val="31"/>
          <w:spacing w:val="4"/>
        </w:rPr>
        <w:t>.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4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4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4"/>
        </w:rPr>
        <w:t>/</w:t>
      </w:r>
      <w:r>
        <w:rPr>
          <w:rFonts w:ascii="FangSong" w:hAnsi="FangSong" w:eastAsia="FangSong" w:cs="FangSong"/>
          <w:sz w:val="31"/>
          <w:szCs w:val="31"/>
        </w:rPr>
        <w:t>outhome</w:t>
      </w:r>
      <w:r>
        <w:rPr>
          <w:rFonts w:ascii="FangSong" w:hAnsi="FangSong" w:eastAsia="FangSong" w:cs="FangSong"/>
          <w:sz w:val="31"/>
          <w:szCs w:val="31"/>
          <w:spacing w:val="4"/>
        </w:rPr>
        <w:t>/</w:t>
      </w:r>
      <w:r>
        <w:rPr>
          <w:rFonts w:ascii="FangSong" w:hAnsi="FangSong" w:eastAsia="FangSong" w:cs="FangSong"/>
          <w:sz w:val="31"/>
          <w:szCs w:val="31"/>
        </w:rPr>
        <w:t>planList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进行注册报名，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逾</w:t>
      </w:r>
      <w:r>
        <w:rPr>
          <w:rFonts w:ascii="FangSong" w:hAnsi="FangSong" w:eastAsia="FangSong" w:cs="FangSong"/>
          <w:sz w:val="31"/>
          <w:szCs w:val="31"/>
          <w:spacing w:val="-10"/>
        </w:rPr>
        <w:t>期不予受理。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应聘者进入网站后，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点击招聘通道对应的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“马上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报名</w:t>
      </w:r>
      <w:r>
        <w:rPr>
          <w:rFonts w:ascii="FangSong" w:hAnsi="FangSong" w:eastAsia="FangSong" w:cs="FangSong"/>
          <w:sz w:val="31"/>
          <w:szCs w:val="31"/>
          <w:spacing w:val="12"/>
        </w:rPr>
        <w:t>”</w:t>
      </w:r>
      <w:r>
        <w:rPr>
          <w:rFonts w:ascii="FangSong" w:hAnsi="FangSong" w:eastAsia="FangSong" w:cs="FangSong"/>
          <w:sz w:val="31"/>
          <w:szCs w:val="31"/>
          <w:spacing w:val="10"/>
        </w:rPr>
        <w:t>进行注册并登录报名系统(账号为注册界面输入的手机号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码，密码为身份证号后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8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位)，按要求完整填写个人报名信息并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上传本人近期证件照、身份证及相关证件或资料的扫描件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41"/>
        <w:spacing w:before="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报名要求：</w:t>
      </w:r>
    </w:p>
    <w:p>
      <w:pPr>
        <w:ind w:left="654" w:right="90" w:firstLine="7"/>
        <w:spacing w:before="225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1.</w:t>
      </w:r>
      <w:r>
        <w:rPr>
          <w:rFonts w:ascii="FangSong" w:hAnsi="FangSong" w:eastAsia="FangSong" w:cs="FangSong"/>
          <w:sz w:val="31"/>
          <w:szCs w:val="31"/>
          <w:spacing w:val="4"/>
        </w:rPr>
        <w:t>应聘者报名与参加考试时使用的身份证必须一致；</w:t>
      </w:r>
      <w:r>
        <w:rPr>
          <w:rFonts w:ascii="FangSong" w:hAnsi="FangSong" w:eastAsia="FangSong" w:cs="FangSong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2"/>
        </w:rPr>
        <w:t>2.</w:t>
      </w:r>
      <w:r>
        <w:rPr>
          <w:rFonts w:ascii="FangSong" w:hAnsi="FangSong" w:eastAsia="FangSong" w:cs="FangSong"/>
          <w:sz w:val="31"/>
          <w:szCs w:val="31"/>
          <w:spacing w:val="-12"/>
        </w:rPr>
        <w:t>证</w:t>
      </w:r>
      <w:r>
        <w:rPr>
          <w:rFonts w:ascii="FangSong" w:hAnsi="FangSong" w:eastAsia="FangSong" w:cs="FangSong"/>
          <w:sz w:val="31"/>
          <w:szCs w:val="31"/>
          <w:spacing w:val="-11"/>
        </w:rPr>
        <w:t>件照要求：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白底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35*45mm，jpg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格式，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20KB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以下；</w:t>
      </w:r>
      <w:r>
        <w:rPr>
          <w:rFonts w:ascii="FangSong" w:hAnsi="FangSong" w:eastAsia="FangSong" w:cs="FangSong"/>
          <w:sz w:val="31"/>
          <w:szCs w:val="3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4"/>
        </w:rPr>
        <w:t>3.年龄计算以身份证出生日期为准，截止时间为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</w:t>
      </w:r>
    </w:p>
    <w:p>
      <w:pPr>
        <w:ind w:left="652" w:right="94" w:hanging="635"/>
        <w:spacing w:line="38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7"/>
        </w:rPr>
        <w:t>月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19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日；</w:t>
      </w:r>
      <w:r>
        <w:rPr>
          <w:rFonts w:ascii="FangSong" w:hAnsi="FangSong" w:eastAsia="FangSong" w:cs="FangSong"/>
          <w:sz w:val="31"/>
          <w:szCs w:val="31"/>
        </w:rPr>
        <w:t xml:space="preserve">                                                </w:t>
      </w:r>
      <w:r>
        <w:rPr>
          <w:rFonts w:ascii="FangSong" w:hAnsi="FangSong" w:eastAsia="FangSong" w:cs="FangSong"/>
          <w:sz w:val="31"/>
          <w:szCs w:val="31"/>
          <w:spacing w:val="8"/>
        </w:rPr>
        <w:t>4.</w:t>
      </w:r>
      <w:r>
        <w:rPr>
          <w:rFonts w:ascii="FangSong" w:hAnsi="FangSong" w:eastAsia="FangSong" w:cs="FangSong"/>
          <w:sz w:val="31"/>
          <w:szCs w:val="31"/>
          <w:spacing w:val="5"/>
        </w:rPr>
        <w:t>学</w:t>
      </w:r>
      <w:r>
        <w:rPr>
          <w:rFonts w:ascii="FangSong" w:hAnsi="FangSong" w:eastAsia="FangSong" w:cs="FangSong"/>
          <w:sz w:val="31"/>
          <w:szCs w:val="31"/>
          <w:spacing w:val="4"/>
        </w:rPr>
        <w:t>历信息以学信网认证为依据。应聘者需提交加盖学校印</w:t>
      </w:r>
    </w:p>
    <w:p>
      <w:pPr>
        <w:sectPr>
          <w:footerReference w:type="default" r:id="rId7"/>
          <w:pgSz w:w="11907" w:h="16839"/>
          <w:pgMar w:top="1431" w:right="1382" w:bottom="1555" w:left="1598" w:header="0" w:footer="124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24" w:hanging="15"/>
        <w:spacing w:before="101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章</w:t>
      </w:r>
      <w:r>
        <w:rPr>
          <w:rFonts w:ascii="FangSong" w:hAnsi="FangSong" w:eastAsia="FangSong" w:cs="FangSong"/>
          <w:sz w:val="31"/>
          <w:szCs w:val="31"/>
          <w:spacing w:val="16"/>
        </w:rPr>
        <w:t>的就业推荐表及学信网学籍在线证明，分别上传至“毕业证”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“</w:t>
      </w:r>
      <w:r>
        <w:rPr>
          <w:rFonts w:ascii="FangSong" w:hAnsi="FangSong" w:eastAsia="FangSong" w:cs="FangSong"/>
          <w:sz w:val="31"/>
          <w:szCs w:val="31"/>
          <w:spacing w:val="-7"/>
        </w:rPr>
        <w:t>学</w:t>
      </w:r>
      <w:r>
        <w:rPr>
          <w:rFonts w:ascii="FangSong" w:hAnsi="FangSong" w:eastAsia="FangSong" w:cs="FangSong"/>
          <w:sz w:val="31"/>
          <w:szCs w:val="31"/>
          <w:spacing w:val="-5"/>
        </w:rPr>
        <w:t>位证”栏，取得毕业证、学位证截止时间为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2023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7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月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31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5"/>
        </w:rPr>
        <w:t>日</w:t>
      </w:r>
      <w:r>
        <w:rPr>
          <w:rFonts w:ascii="FangSong" w:hAnsi="FangSong" w:eastAsia="FangSong" w:cs="FangSong"/>
          <w:sz w:val="31"/>
          <w:szCs w:val="31"/>
          <w:spacing w:val="-14"/>
        </w:rPr>
        <w:t>；</w:t>
      </w:r>
    </w:p>
    <w:p>
      <w:pPr>
        <w:ind w:right="310" w:firstLine="656"/>
        <w:spacing w:before="4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5</w:t>
      </w:r>
      <w:r>
        <w:rPr>
          <w:rFonts w:ascii="FangSong" w:hAnsi="FangSong" w:eastAsia="FangSong" w:cs="FangSong"/>
          <w:sz w:val="31"/>
          <w:szCs w:val="31"/>
          <w:spacing w:val="4"/>
        </w:rPr>
        <w:t>.港澳台或海外院校毕业生，需提交教育部留学服务中心颁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发的学历学位认证书(目前仍在读的提交注有毕业时间的在读</w:t>
      </w:r>
      <w:r>
        <w:rPr>
          <w:rFonts w:ascii="FangSong" w:hAnsi="FangSong" w:eastAsia="FangSong" w:cs="FangSong"/>
          <w:sz w:val="31"/>
          <w:szCs w:val="31"/>
          <w:spacing w:val="5"/>
        </w:rPr>
        <w:t>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明)，上传至“毕业证”栏，取得学历学位认证书截止时间为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202</w:t>
      </w:r>
      <w:r>
        <w:rPr>
          <w:rFonts w:ascii="FangSong" w:hAnsi="FangSong" w:eastAsia="FangSong" w:cs="FangSong"/>
          <w:sz w:val="31"/>
          <w:szCs w:val="31"/>
          <w:spacing w:val="-1"/>
        </w:rPr>
        <w:t>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年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7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月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31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日；</w:t>
      </w:r>
    </w:p>
    <w:p>
      <w:pPr>
        <w:ind w:left="20" w:right="64" w:firstLine="635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6.应聘</w:t>
      </w:r>
      <w:r>
        <w:rPr>
          <w:rFonts w:ascii="FangSong" w:hAnsi="FangSong" w:eastAsia="FangSong" w:cs="FangSong"/>
          <w:sz w:val="31"/>
          <w:szCs w:val="31"/>
          <w:spacing w:val="-5"/>
        </w:rPr>
        <w:t>者</w:t>
      </w:r>
      <w:r>
        <w:rPr>
          <w:rFonts w:ascii="FangSong" w:hAnsi="FangSong" w:eastAsia="FangSong" w:cs="FangSong"/>
          <w:sz w:val="31"/>
          <w:szCs w:val="31"/>
          <w:spacing w:val="-3"/>
        </w:rPr>
        <w:t>提交报名资料后即视为完成报名程序，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不得再更改。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因应聘</w:t>
      </w:r>
      <w:r>
        <w:rPr>
          <w:rFonts w:ascii="FangSong" w:hAnsi="FangSong" w:eastAsia="FangSong" w:cs="FangSong"/>
          <w:sz w:val="31"/>
          <w:szCs w:val="31"/>
          <w:spacing w:val="5"/>
        </w:rPr>
        <w:t>者</w:t>
      </w:r>
      <w:r>
        <w:rPr>
          <w:rFonts w:ascii="FangSong" w:hAnsi="FangSong" w:eastAsia="FangSong" w:cs="FangSong"/>
          <w:sz w:val="31"/>
          <w:szCs w:val="31"/>
          <w:spacing w:val="4"/>
        </w:rPr>
        <w:t>填报失误、上传图片资料不清晰、填报信息不一致或故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意填报虚假信息造成的后果，由应聘者自行承担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632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8"/>
        </w:rPr>
        <w:t>(</w:t>
      </w:r>
      <w:r>
        <w:rPr>
          <w:rFonts w:ascii="KaiTi" w:hAnsi="KaiTi" w:eastAsia="KaiTi" w:cs="KaiTi"/>
          <w:sz w:val="31"/>
          <w:szCs w:val="31"/>
          <w:spacing w:val="27"/>
        </w:rPr>
        <w:t>二)</w:t>
      </w:r>
      <w:r>
        <w:rPr>
          <w:rFonts w:ascii="KaiTi" w:hAnsi="KaiTi" w:eastAsia="KaiTi" w:cs="KaiTi"/>
          <w:sz w:val="31"/>
          <w:szCs w:val="31"/>
          <w:spacing w:val="27"/>
        </w:rPr>
        <w:t xml:space="preserve"> </w:t>
      </w:r>
      <w:r>
        <w:rPr>
          <w:rFonts w:ascii="KaiTi" w:hAnsi="KaiTi" w:eastAsia="KaiTi" w:cs="KaiTi"/>
          <w:sz w:val="31"/>
          <w:szCs w:val="31"/>
          <w:spacing w:val="27"/>
        </w:rPr>
        <w:t>资格初审</w:t>
      </w:r>
    </w:p>
    <w:p>
      <w:pPr>
        <w:ind w:right="315" w:firstLine="639"/>
        <w:spacing w:before="23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公司依据招聘条件对应聘者进行资格初审，根据需要可要求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应聘者补充</w:t>
      </w:r>
      <w:r>
        <w:rPr>
          <w:rFonts w:ascii="FangSong" w:hAnsi="FangSong" w:eastAsia="FangSong" w:cs="FangSong"/>
          <w:sz w:val="31"/>
          <w:szCs w:val="31"/>
          <w:spacing w:val="-5"/>
        </w:rPr>
        <w:t>有</w:t>
      </w:r>
      <w:r>
        <w:rPr>
          <w:rFonts w:ascii="FangSong" w:hAnsi="FangSong" w:eastAsia="FangSong" w:cs="FangSong"/>
          <w:sz w:val="31"/>
          <w:szCs w:val="31"/>
          <w:spacing w:val="-4"/>
        </w:rPr>
        <w:t>关材料。2023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4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14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日起，应聘者可登录“贵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州茅台人事招聘系统”(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</w:t>
      </w:r>
      <w:r>
        <w:rPr>
          <w:rFonts w:ascii="FangSong" w:hAnsi="FangSong" w:eastAsia="FangSong" w:cs="FangSong"/>
          <w:sz w:val="31"/>
          <w:szCs w:val="31"/>
          <w:spacing w:val="15"/>
        </w:rPr>
        <w:t>://</w:t>
      </w:r>
      <w:r>
        <w:rPr>
          <w:rFonts w:ascii="FangSong" w:hAnsi="FangSong" w:eastAsia="FangSong" w:cs="FangSong"/>
          <w:sz w:val="31"/>
          <w:szCs w:val="31"/>
        </w:rPr>
        <w:t>zp</w:t>
      </w:r>
      <w:r>
        <w:rPr>
          <w:rFonts w:ascii="FangSong" w:hAnsi="FangSong" w:eastAsia="FangSong" w:cs="FangSong"/>
          <w:sz w:val="31"/>
          <w:szCs w:val="31"/>
          <w:spacing w:val="15"/>
        </w:rPr>
        <w:t>.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15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15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15"/>
        </w:rPr>
        <w:t>/</w:t>
      </w:r>
      <w:r>
        <w:rPr>
          <w:rFonts w:ascii="FangSong" w:hAnsi="FangSong" w:eastAsia="FangSong" w:cs="FangSong"/>
          <w:sz w:val="31"/>
          <w:szCs w:val="31"/>
        </w:rPr>
        <w:t>outhome</w:t>
      </w:r>
      <w:r>
        <w:rPr>
          <w:rFonts w:ascii="FangSong" w:hAnsi="FangSong" w:eastAsia="FangSong" w:cs="FangSong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planList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)查询资格初审结</w:t>
      </w:r>
      <w:r>
        <w:rPr>
          <w:rFonts w:ascii="FangSong" w:hAnsi="FangSong" w:eastAsia="FangSong" w:cs="FangSong"/>
          <w:sz w:val="31"/>
          <w:szCs w:val="31"/>
        </w:rPr>
        <w:t>果，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通过资格初审的应聘者进入笔试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环节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left="632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3"/>
        </w:rPr>
        <w:t>(</w:t>
      </w:r>
      <w:r>
        <w:rPr>
          <w:rFonts w:ascii="KaiTi" w:hAnsi="KaiTi" w:eastAsia="KaiTi" w:cs="KaiTi"/>
          <w:sz w:val="31"/>
          <w:szCs w:val="31"/>
          <w:spacing w:val="70"/>
        </w:rPr>
        <w:t>三)笔试</w:t>
      </w:r>
    </w:p>
    <w:p>
      <w:pPr>
        <w:ind w:right="313" w:firstLine="650"/>
        <w:spacing w:before="216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6"/>
        </w:rPr>
        <w:t>笔</w:t>
      </w:r>
      <w:r>
        <w:rPr>
          <w:rFonts w:ascii="FangSong" w:hAnsi="FangSong" w:eastAsia="FangSong" w:cs="FangSong"/>
          <w:sz w:val="31"/>
          <w:szCs w:val="31"/>
          <w:spacing w:val="-11"/>
        </w:rPr>
        <w:t>试采用上机考试形式，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1"/>
        </w:rPr>
        <w:t>笔试总分</w:t>
      </w:r>
      <w:r>
        <w:rPr>
          <w:rFonts w:ascii="SimHei" w:hAnsi="SimHei" w:eastAsia="SimHei" w:cs="SimHei"/>
          <w:sz w:val="31"/>
          <w:szCs w:val="31"/>
          <w:spacing w:val="-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1"/>
        </w:rPr>
        <w:t>100</w:t>
      </w:r>
      <w:r>
        <w:rPr>
          <w:rFonts w:ascii="SimHei" w:hAnsi="SimHei" w:eastAsia="SimHei" w:cs="SimHei"/>
          <w:sz w:val="31"/>
          <w:szCs w:val="31"/>
          <w:spacing w:val="-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1"/>
        </w:rPr>
        <w:t>分，</w:t>
      </w:r>
      <w:r>
        <w:rPr>
          <w:rFonts w:ascii="SimHei" w:hAnsi="SimHei" w:eastAsia="SimHei" w:cs="SimHei"/>
          <w:sz w:val="31"/>
          <w:szCs w:val="31"/>
          <w:spacing w:val="-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1"/>
        </w:rPr>
        <w:t>考察内容为行政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0"/>
        </w:rPr>
        <w:t>职</w:t>
      </w:r>
      <w:r>
        <w:rPr>
          <w:rFonts w:ascii="SimHei" w:hAnsi="SimHei" w:eastAsia="SimHei" w:cs="SimHei"/>
          <w:sz w:val="31"/>
          <w:szCs w:val="31"/>
          <w:spacing w:val="5"/>
        </w:rPr>
        <w:t>业能力测验</w:t>
      </w:r>
      <w:r>
        <w:rPr>
          <w:rFonts w:ascii="FangSong" w:hAnsi="FangSong" w:eastAsia="FangSong" w:cs="FangSong"/>
          <w:sz w:val="31"/>
          <w:szCs w:val="31"/>
          <w:spacing w:val="5"/>
        </w:rPr>
        <w:t>。笔试安排、打印准考证时间及有关事项将通过公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司</w:t>
      </w:r>
      <w:r>
        <w:rPr>
          <w:rFonts w:ascii="FangSong" w:hAnsi="FangSong" w:eastAsia="FangSong" w:cs="FangSong"/>
          <w:sz w:val="31"/>
          <w:szCs w:val="31"/>
          <w:spacing w:val="23"/>
        </w:rPr>
        <w:t>官网(</w:t>
      </w:r>
      <w:r>
        <w:rPr>
          <w:rFonts w:ascii="FangSong" w:hAnsi="FangSong" w:eastAsia="FangSong" w:cs="FangSong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</w:t>
      </w:r>
      <w:r>
        <w:rPr>
          <w:rFonts w:ascii="FangSong" w:hAnsi="FangSong" w:eastAsia="FangSong" w:cs="FangSong"/>
          <w:sz w:val="31"/>
          <w:szCs w:val="31"/>
          <w:spacing w:val="23"/>
        </w:rPr>
        <w:t>://</w:t>
      </w:r>
      <w:r>
        <w:rPr>
          <w:rFonts w:ascii="FangSong" w:hAnsi="FangSong" w:eastAsia="FangSong" w:cs="FangSong"/>
          <w:sz w:val="31"/>
          <w:szCs w:val="31"/>
        </w:rPr>
        <w:t>www</w:t>
      </w:r>
      <w:r>
        <w:rPr>
          <w:rFonts w:ascii="FangSong" w:hAnsi="FangSong" w:eastAsia="FangSong" w:cs="FangSong"/>
          <w:sz w:val="31"/>
          <w:szCs w:val="31"/>
          <w:spacing w:val="23"/>
        </w:rPr>
        <w:t>.</w:t>
      </w:r>
      <w:r>
        <w:rPr>
          <w:rFonts w:ascii="FangSong" w:hAnsi="FangSong" w:eastAsia="FangSong" w:cs="FangSong"/>
          <w:sz w:val="31"/>
          <w:szCs w:val="31"/>
        </w:rPr>
        <w:t>moutaichina</w:t>
      </w:r>
      <w:r>
        <w:rPr>
          <w:rFonts w:ascii="FangSong" w:hAnsi="FangSong" w:eastAsia="FangSong" w:cs="FangSong"/>
          <w:sz w:val="31"/>
          <w:szCs w:val="31"/>
          <w:spacing w:val="23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23"/>
        </w:rPr>
        <w:t>)和短信另行通知。通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过资格</w:t>
      </w:r>
      <w:r>
        <w:rPr>
          <w:rFonts w:ascii="FangSong" w:hAnsi="FangSong" w:eastAsia="FangSong" w:cs="FangSong"/>
          <w:sz w:val="31"/>
          <w:szCs w:val="31"/>
          <w:spacing w:val="-5"/>
        </w:rPr>
        <w:t>审查的应聘者，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需按通知要求进行笔试确认，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逾期不确认</w:t>
      </w:r>
    </w:p>
    <w:p>
      <w:pPr>
        <w:sectPr>
          <w:footerReference w:type="default" r:id="rId8"/>
          <w:pgSz w:w="11907" w:h="16839"/>
          <w:pgMar w:top="1431" w:right="1162" w:bottom="1555" w:left="1599" w:header="0" w:footer="1237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5" w:right="100" w:firstLine="5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者视为放弃参加笔试，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取</w:t>
      </w:r>
      <w:r>
        <w:rPr>
          <w:rFonts w:ascii="FangSong" w:hAnsi="FangSong" w:eastAsia="FangSong" w:cs="FangSong"/>
          <w:sz w:val="31"/>
          <w:szCs w:val="31"/>
        </w:rPr>
        <w:t>消考试资格。笔试确认后无故不参加笔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试</w:t>
      </w:r>
      <w:r>
        <w:rPr>
          <w:rFonts w:ascii="FangSong" w:hAnsi="FangSong" w:eastAsia="FangSong" w:cs="FangSong"/>
          <w:sz w:val="31"/>
          <w:szCs w:val="31"/>
          <w:spacing w:val="6"/>
        </w:rPr>
        <w:t>者</w:t>
      </w:r>
      <w:r>
        <w:rPr>
          <w:rFonts w:ascii="FangSong" w:hAnsi="FangSong" w:eastAsia="FangSong" w:cs="FangSong"/>
          <w:sz w:val="31"/>
          <w:szCs w:val="31"/>
          <w:spacing w:val="5"/>
        </w:rPr>
        <w:t>将列入不诚信人员名单。</w:t>
      </w:r>
    </w:p>
    <w:p>
      <w:pPr>
        <w:ind w:left="11" w:right="96" w:firstLine="653"/>
        <w:spacing w:before="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实际参加笔试人数与计划招聘</w:t>
      </w:r>
      <w:r>
        <w:rPr>
          <w:rFonts w:ascii="FangSong" w:hAnsi="FangSong" w:eastAsia="FangSong" w:cs="FangSong"/>
          <w:sz w:val="31"/>
          <w:szCs w:val="31"/>
          <w:spacing w:val="-1"/>
        </w:rPr>
        <w:t>人数比例低于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3:1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时，计划招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聘人数递减</w:t>
      </w:r>
      <w:r>
        <w:rPr>
          <w:rFonts w:ascii="FangSong" w:hAnsi="FangSong" w:eastAsia="FangSong" w:cs="FangSong"/>
          <w:sz w:val="31"/>
          <w:szCs w:val="31"/>
          <w:spacing w:val="5"/>
        </w:rPr>
        <w:t>为</w:t>
      </w:r>
      <w:r>
        <w:rPr>
          <w:rFonts w:ascii="FangSong" w:hAnsi="FangSong" w:eastAsia="FangSong" w:cs="FangSong"/>
          <w:sz w:val="31"/>
          <w:szCs w:val="31"/>
          <w:spacing w:val="4"/>
        </w:rPr>
        <w:t>实际参加笔试人数的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1/3(向下取整)，直至取消招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聘计划。笔试结束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5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个工</w:t>
      </w:r>
      <w:r>
        <w:rPr>
          <w:rFonts w:ascii="FangSong" w:hAnsi="FangSong" w:eastAsia="FangSong" w:cs="FangSong"/>
          <w:sz w:val="31"/>
          <w:szCs w:val="31"/>
        </w:rPr>
        <w:t>作日后，应聘者可登录“贵州茅台人事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招聘系统”(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hyperlink w:history="true" r:id="rId10">
        <w:r>
          <w:rPr>
            <w:rFonts w:ascii="FangSong" w:hAnsi="FangSong" w:eastAsia="FangSong" w:cs="FangSong"/>
            <w:sz w:val="31"/>
            <w:szCs w:val="31"/>
            <w:spacing w:val="-1"/>
          </w:rPr>
          <w:t>htt</w:t>
        </w:r>
        <w:r>
          <w:rPr>
            <w:rFonts w:ascii="FangSong" w:hAnsi="FangSong" w:eastAsia="FangSong" w:cs="FangSong"/>
            <w:sz w:val="31"/>
            <w:szCs w:val="31"/>
          </w:rPr>
          <w:t>ps</w:t>
        </w:r>
        <w:r>
          <w:rPr>
            <w:rFonts w:ascii="FangSong" w:hAnsi="FangSong" w:eastAsia="FangSong" w:cs="FangSong"/>
            <w:sz w:val="31"/>
            <w:szCs w:val="31"/>
            <w:spacing w:val="-1"/>
          </w:rPr>
          <w:t>://</w:t>
        </w:r>
        <w:r>
          <w:rPr>
            <w:rFonts w:ascii="FangSong" w:hAnsi="FangSong" w:eastAsia="FangSong" w:cs="FangSong"/>
            <w:sz w:val="31"/>
            <w:szCs w:val="31"/>
          </w:rPr>
          <w:t>zp</w:t>
        </w:r>
        <w:r>
          <w:rPr>
            <w:rFonts w:ascii="FangSong" w:hAnsi="FangSong" w:eastAsia="FangSong" w:cs="FangSong"/>
            <w:sz w:val="31"/>
            <w:szCs w:val="31"/>
            <w:spacing w:val="-1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moutai</w:t>
        </w:r>
        <w:r>
          <w:rPr>
            <w:rFonts w:ascii="FangSong" w:hAnsi="FangSong" w:eastAsia="FangSong" w:cs="FangSong"/>
            <w:sz w:val="31"/>
            <w:szCs w:val="31"/>
            <w:spacing w:val="-1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com</w:t>
        </w:r>
        <w:r>
          <w:rPr>
            <w:rFonts w:ascii="FangSong" w:hAnsi="FangSong" w:eastAsia="FangSong" w:cs="FangSong"/>
            <w:sz w:val="31"/>
            <w:szCs w:val="31"/>
            <w:spacing w:val="-1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cn</w:t>
        </w:r>
        <w:r>
          <w:rPr>
            <w:rFonts w:ascii="FangSong" w:hAnsi="FangSong" w:eastAsia="FangSong" w:cs="FangSong"/>
            <w:sz w:val="31"/>
            <w:szCs w:val="31"/>
            <w:spacing w:val="-1"/>
          </w:rPr>
          <w:t>/</w:t>
        </w:r>
        <w:r>
          <w:rPr>
            <w:rFonts w:ascii="FangSong" w:hAnsi="FangSong" w:eastAsia="FangSong" w:cs="FangSong"/>
            <w:sz w:val="31"/>
            <w:szCs w:val="31"/>
          </w:rPr>
          <w:t>outhome</w:t>
        </w:r>
        <w:r>
          <w:rPr>
            <w:rFonts w:ascii="FangSong" w:hAnsi="FangSong" w:eastAsia="FangSong" w:cs="FangSong"/>
            <w:sz w:val="31"/>
            <w:szCs w:val="31"/>
            <w:spacing w:val="-1"/>
          </w:rPr>
          <w:t>/</w:t>
        </w:r>
        <w:r>
          <w:rPr>
            <w:rFonts w:ascii="FangSong" w:hAnsi="FangSong" w:eastAsia="FangSong" w:cs="FangSong"/>
            <w:sz w:val="31"/>
            <w:szCs w:val="31"/>
          </w:rPr>
          <w:t>planList</w:t>
        </w:r>
      </w:hyperlink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)查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询笔试结</w:t>
      </w:r>
      <w:r>
        <w:rPr>
          <w:rFonts w:ascii="FangSong" w:hAnsi="FangSong" w:eastAsia="FangSong" w:cs="FangSong"/>
          <w:sz w:val="31"/>
          <w:szCs w:val="31"/>
        </w:rPr>
        <w:t>果。</w:t>
      </w:r>
    </w:p>
    <w:p>
      <w:pPr>
        <w:ind w:left="640"/>
        <w:spacing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4"/>
        </w:rPr>
        <w:t>(</w:t>
      </w:r>
      <w:r>
        <w:rPr>
          <w:rFonts w:ascii="KaiTi" w:hAnsi="KaiTi" w:eastAsia="KaiTi" w:cs="KaiTi"/>
          <w:sz w:val="31"/>
          <w:szCs w:val="31"/>
          <w:spacing w:val="53"/>
        </w:rPr>
        <w:t>四)体能测试</w:t>
      </w:r>
    </w:p>
    <w:p>
      <w:pPr>
        <w:ind w:left="5" w:right="97" w:firstLine="639"/>
        <w:spacing w:before="21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根据笔试成绩由高到低排序，按计划招聘人数与参加体能测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试</w:t>
      </w:r>
      <w:r>
        <w:rPr>
          <w:rFonts w:ascii="FangSong" w:hAnsi="FangSong" w:eastAsia="FangSong" w:cs="FangSong"/>
          <w:sz w:val="31"/>
          <w:szCs w:val="31"/>
          <w:spacing w:val="15"/>
        </w:rPr>
        <w:t>人</w:t>
      </w:r>
      <w:r>
        <w:rPr>
          <w:rFonts w:ascii="FangSong" w:hAnsi="FangSong" w:eastAsia="FangSong" w:cs="FangSong"/>
          <w:sz w:val="31"/>
          <w:szCs w:val="31"/>
          <w:spacing w:val="9"/>
        </w:rPr>
        <w:t>数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1:1.2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的比例(向上取整)确定入围体能测试人员，入围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末位名次同分者均进入体能测试。体能测试项目为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800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米跑，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绩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4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分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30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秒以内合格。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体能测试不安排复测、补测，应聘</w:t>
      </w:r>
      <w:r>
        <w:rPr>
          <w:rFonts w:ascii="FangSong" w:hAnsi="FangSong" w:eastAsia="FangSong" w:cs="FangSong"/>
          <w:sz w:val="31"/>
          <w:szCs w:val="31"/>
          <w:spacing w:val="-4"/>
        </w:rPr>
        <w:t>者</w:t>
      </w:r>
      <w:r>
        <w:rPr>
          <w:rFonts w:ascii="FangSong" w:hAnsi="FangSong" w:eastAsia="FangSong" w:cs="FangSong"/>
          <w:sz w:val="31"/>
          <w:szCs w:val="31"/>
        </w:rPr>
        <w:t>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得以</w:t>
      </w:r>
      <w:r>
        <w:rPr>
          <w:rFonts w:ascii="FangSong" w:hAnsi="FangSong" w:eastAsia="FangSong" w:cs="FangSong"/>
          <w:sz w:val="31"/>
          <w:szCs w:val="31"/>
          <w:spacing w:val="5"/>
        </w:rPr>
        <w:t>个人原因或其它理由提出延迟体能测试，未按时参加体能测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试</w:t>
      </w:r>
      <w:r>
        <w:rPr>
          <w:rFonts w:ascii="FangSong" w:hAnsi="FangSong" w:eastAsia="FangSong" w:cs="FangSong"/>
          <w:sz w:val="31"/>
          <w:szCs w:val="31"/>
          <w:spacing w:val="6"/>
        </w:rPr>
        <w:t>的</w:t>
      </w:r>
      <w:r>
        <w:rPr>
          <w:rFonts w:ascii="FangSong" w:hAnsi="FangSong" w:eastAsia="FangSong" w:cs="FangSong"/>
          <w:sz w:val="31"/>
          <w:szCs w:val="31"/>
          <w:spacing w:val="5"/>
        </w:rPr>
        <w:t>取消进入下一环节资格。</w:t>
      </w:r>
    </w:p>
    <w:p>
      <w:pPr>
        <w:ind w:left="7" w:right="98" w:firstLine="633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体能测试时间、地点将通过短信或电话通知，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应聘者须携带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本</w:t>
      </w:r>
      <w:r>
        <w:rPr>
          <w:rFonts w:ascii="FangSong" w:hAnsi="FangSong" w:eastAsia="FangSong" w:cs="FangSong"/>
          <w:sz w:val="31"/>
          <w:szCs w:val="31"/>
          <w:spacing w:val="8"/>
        </w:rPr>
        <w:t>人</w:t>
      </w:r>
      <w:r>
        <w:rPr>
          <w:rFonts w:ascii="FangSong" w:hAnsi="FangSong" w:eastAsia="FangSong" w:cs="FangSong"/>
          <w:sz w:val="31"/>
          <w:szCs w:val="31"/>
          <w:spacing w:val="5"/>
        </w:rPr>
        <w:t>有效居民身份证准时参加。未入围体能测试环节的人员将不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再</w:t>
      </w:r>
      <w:r>
        <w:rPr>
          <w:rFonts w:ascii="FangSong" w:hAnsi="FangSong" w:eastAsia="FangSong" w:cs="FangSong"/>
          <w:sz w:val="31"/>
          <w:szCs w:val="31"/>
          <w:spacing w:val="-8"/>
        </w:rPr>
        <w:t>通知。</w:t>
      </w:r>
    </w:p>
    <w:p>
      <w:pPr>
        <w:ind w:left="640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1"/>
        </w:rPr>
        <w:t>(</w:t>
      </w:r>
      <w:r>
        <w:rPr>
          <w:rFonts w:ascii="KaiTi" w:hAnsi="KaiTi" w:eastAsia="KaiTi" w:cs="KaiTi"/>
          <w:sz w:val="31"/>
          <w:szCs w:val="31"/>
          <w:spacing w:val="40"/>
        </w:rPr>
        <w:t>五)资格复审和体检</w:t>
      </w:r>
    </w:p>
    <w:p>
      <w:pPr>
        <w:ind w:firstLine="652"/>
        <w:spacing w:before="230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在</w:t>
      </w:r>
      <w:r>
        <w:rPr>
          <w:rFonts w:ascii="FangSong" w:hAnsi="FangSong" w:eastAsia="FangSong" w:cs="FangSong"/>
          <w:sz w:val="31"/>
          <w:szCs w:val="31"/>
          <w:spacing w:val="17"/>
        </w:rPr>
        <w:t>体能测试合格的应聘者中，根据笔试成绩由高到低排序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2"/>
        </w:rPr>
        <w:t>(</w:t>
      </w:r>
      <w:r>
        <w:rPr>
          <w:rFonts w:ascii="FangSong" w:hAnsi="FangSong" w:eastAsia="FangSong" w:cs="FangSong"/>
          <w:sz w:val="31"/>
          <w:szCs w:val="31"/>
          <w:spacing w:val="20"/>
        </w:rPr>
        <w:t>笔</w:t>
      </w:r>
      <w:r>
        <w:rPr>
          <w:rFonts w:ascii="FangSong" w:hAnsi="FangSong" w:eastAsia="FangSong" w:cs="FangSong"/>
          <w:sz w:val="31"/>
          <w:szCs w:val="31"/>
          <w:spacing w:val="16"/>
        </w:rPr>
        <w:t>试成绩相同的按体能测试成绩排序)，按照计划招聘人数等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额</w:t>
      </w:r>
      <w:r>
        <w:rPr>
          <w:rFonts w:ascii="FangSong" w:hAnsi="FangSong" w:eastAsia="FangSong" w:cs="FangSong"/>
          <w:sz w:val="31"/>
          <w:szCs w:val="31"/>
          <w:spacing w:val="9"/>
        </w:rPr>
        <w:t>确定资格复审选。资格复审主要审查应聘者报名信息真实性、</w:t>
      </w:r>
    </w:p>
    <w:p>
      <w:pPr>
        <w:sectPr>
          <w:footerReference w:type="default" r:id="rId9"/>
          <w:pgSz w:w="11907" w:h="16839"/>
          <w:pgMar w:top="1431" w:right="1380" w:bottom="1550" w:left="1591" w:header="0" w:footer="124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0" w:firstLine="1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有无吸毒史、是否为失信</w:t>
      </w:r>
      <w:r>
        <w:rPr>
          <w:rFonts w:ascii="FangSong" w:hAnsi="FangSong" w:eastAsia="FangSong" w:cs="FangSong"/>
          <w:sz w:val="31"/>
          <w:szCs w:val="31"/>
          <w:spacing w:val="-3"/>
        </w:rPr>
        <w:t>联</w:t>
      </w:r>
      <w:r>
        <w:rPr>
          <w:rFonts w:ascii="FangSong" w:hAnsi="FangSong" w:eastAsia="FangSong" w:cs="FangSong"/>
          <w:sz w:val="31"/>
          <w:szCs w:val="31"/>
          <w:spacing w:val="-2"/>
        </w:rPr>
        <w:t>合惩戒人员、是否有犯罪记录等事项。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不</w:t>
      </w:r>
      <w:r>
        <w:rPr>
          <w:rFonts w:ascii="FangSong" w:hAnsi="FangSong" w:eastAsia="FangSong" w:cs="FangSong"/>
          <w:sz w:val="31"/>
          <w:szCs w:val="31"/>
          <w:spacing w:val="5"/>
        </w:rPr>
        <w:t>配合资格复审的视为放弃应聘资格。</w:t>
      </w:r>
    </w:p>
    <w:p>
      <w:pPr>
        <w:ind w:left="17" w:right="16" w:firstLine="634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通过资</w:t>
      </w:r>
      <w:r>
        <w:rPr>
          <w:rFonts w:ascii="FangSong" w:hAnsi="FangSong" w:eastAsia="FangSong" w:cs="FangSong"/>
          <w:sz w:val="31"/>
          <w:szCs w:val="31"/>
          <w:spacing w:val="7"/>
        </w:rPr>
        <w:t>格</w:t>
      </w:r>
      <w:r>
        <w:rPr>
          <w:rFonts w:ascii="FangSong" w:hAnsi="FangSong" w:eastAsia="FangSong" w:cs="FangSong"/>
          <w:sz w:val="31"/>
          <w:szCs w:val="31"/>
          <w:spacing w:val="4"/>
        </w:rPr>
        <w:t>复审人员进入体检环节。体检时间、地点另行通过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短</w:t>
      </w:r>
      <w:r>
        <w:rPr>
          <w:rFonts w:ascii="FangSong" w:hAnsi="FangSong" w:eastAsia="FangSong" w:cs="FangSong"/>
          <w:sz w:val="31"/>
          <w:szCs w:val="31"/>
          <w:spacing w:val="10"/>
        </w:rPr>
        <w:t>信</w:t>
      </w:r>
      <w:r>
        <w:rPr>
          <w:rFonts w:ascii="FangSong" w:hAnsi="FangSong" w:eastAsia="FangSong" w:cs="FangSong"/>
          <w:sz w:val="31"/>
          <w:szCs w:val="31"/>
          <w:spacing w:val="7"/>
        </w:rPr>
        <w:t>或电话通知，体检费由参检人员自行承担。体检基本标准：</w:t>
      </w:r>
    </w:p>
    <w:p>
      <w:pPr>
        <w:ind w:left="664"/>
        <w:spacing w:line="2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1.</w:t>
      </w:r>
      <w:r>
        <w:rPr>
          <w:rFonts w:ascii="FangSong" w:hAnsi="FangSong" w:eastAsia="FangSong" w:cs="FangSong"/>
          <w:sz w:val="31"/>
          <w:szCs w:val="31"/>
          <w:spacing w:val="3"/>
        </w:rPr>
        <w:t>无</w:t>
      </w:r>
      <w:r>
        <w:rPr>
          <w:rFonts w:ascii="FangSong" w:hAnsi="FangSong" w:eastAsia="FangSong" w:cs="FangSong"/>
          <w:sz w:val="31"/>
          <w:szCs w:val="31"/>
          <w:spacing w:val="2"/>
        </w:rPr>
        <w:t>吸毒史，能胜任制曲工作；</w:t>
      </w:r>
    </w:p>
    <w:p>
      <w:pPr>
        <w:ind w:left="11" w:right="86" w:firstLine="645"/>
        <w:spacing w:before="19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2.身高</w:t>
      </w:r>
      <w:r>
        <w:rPr>
          <w:rFonts w:ascii="FangSong" w:hAnsi="FangSong" w:eastAsia="FangSong" w:cs="FangSong"/>
          <w:sz w:val="31"/>
          <w:szCs w:val="31"/>
          <w:spacing w:val="-8"/>
        </w:rPr>
        <w:t>及</w:t>
      </w:r>
      <w:r>
        <w:rPr>
          <w:rFonts w:ascii="FangSong" w:hAnsi="FangSong" w:eastAsia="FangSong" w:cs="FangSong"/>
          <w:sz w:val="31"/>
          <w:szCs w:val="31"/>
          <w:spacing w:val="-5"/>
        </w:rPr>
        <w:t>体重：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身高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150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厘米及以上，体重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42.5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公斤及以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上</w:t>
      </w:r>
      <w:r>
        <w:rPr>
          <w:rFonts w:ascii="FangSong" w:hAnsi="FangSong" w:eastAsia="FangSong" w:cs="FangSong"/>
          <w:sz w:val="31"/>
          <w:szCs w:val="31"/>
          <w:spacing w:val="-22"/>
        </w:rPr>
        <w:t>；</w:t>
      </w:r>
    </w:p>
    <w:p>
      <w:pPr>
        <w:ind w:left="23" w:right="83" w:firstLine="645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8"/>
        </w:rPr>
        <w:t>3</w:t>
      </w:r>
      <w:r>
        <w:rPr>
          <w:rFonts w:ascii="FangSong" w:hAnsi="FangSong" w:eastAsia="FangSong" w:cs="FangSong"/>
          <w:sz w:val="31"/>
          <w:szCs w:val="31"/>
          <w:spacing w:val="-11"/>
        </w:rPr>
        <w:t>.血压：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收缩压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90mmHg－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150mmHg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(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12.00－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20.00Kpa)，舒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6"/>
        </w:rPr>
        <w:t>张</w:t>
      </w:r>
      <w:r>
        <w:rPr>
          <w:rFonts w:ascii="FangSong" w:hAnsi="FangSong" w:eastAsia="FangSong" w:cs="FangSong"/>
          <w:sz w:val="31"/>
          <w:szCs w:val="31"/>
          <w:spacing w:val="-22"/>
        </w:rPr>
        <w:t>压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60mmHg－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100mmHg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(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8.00－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13.33Kpa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)；</w:t>
      </w:r>
    </w:p>
    <w:p>
      <w:pPr>
        <w:ind w:left="669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3</w:t>
      </w:r>
      <w:r>
        <w:rPr>
          <w:rFonts w:ascii="FangSong" w:hAnsi="FangSong" w:eastAsia="FangSong" w:cs="FangSong"/>
          <w:sz w:val="31"/>
          <w:szCs w:val="31"/>
          <w:spacing w:val="13"/>
        </w:rPr>
        <w:t>.</w:t>
      </w:r>
      <w:r>
        <w:rPr>
          <w:rFonts w:ascii="FangSong" w:hAnsi="FangSong" w:eastAsia="FangSong" w:cs="FangSong"/>
          <w:sz w:val="31"/>
          <w:szCs w:val="31"/>
          <w:spacing w:val="10"/>
        </w:rPr>
        <w:t>丙氨酸转氨酶(</w:t>
      </w:r>
      <w:r>
        <w:rPr>
          <w:rFonts w:ascii="FangSong" w:hAnsi="FangSong" w:eastAsia="FangSong" w:cs="FangSong"/>
          <w:sz w:val="31"/>
          <w:szCs w:val="31"/>
        </w:rPr>
        <w:t>ALT</w:t>
      </w:r>
      <w:r>
        <w:rPr>
          <w:rFonts w:ascii="FangSong" w:hAnsi="FangSong" w:eastAsia="FangSong" w:cs="FangSong"/>
          <w:sz w:val="31"/>
          <w:szCs w:val="31"/>
          <w:spacing w:val="10"/>
        </w:rPr>
        <w:t>)：不超过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100</w:t>
      </w:r>
      <w:r>
        <w:rPr>
          <w:rFonts w:ascii="FangSong" w:hAnsi="FangSong" w:eastAsia="FangSong" w:cs="FangSong"/>
          <w:sz w:val="31"/>
          <w:szCs w:val="31"/>
        </w:rPr>
        <w:t>U</w:t>
      </w:r>
      <w:r>
        <w:rPr>
          <w:rFonts w:ascii="FangSong" w:hAnsi="FangSong" w:eastAsia="FangSong" w:cs="FangSong"/>
          <w:sz w:val="31"/>
          <w:szCs w:val="31"/>
          <w:spacing w:val="10"/>
        </w:rPr>
        <w:t>/</w:t>
      </w:r>
      <w:r>
        <w:rPr>
          <w:rFonts w:ascii="FangSong" w:hAnsi="FangSong" w:eastAsia="FangSong" w:cs="FangSong"/>
          <w:sz w:val="31"/>
          <w:szCs w:val="31"/>
        </w:rPr>
        <w:t>L</w:t>
      </w:r>
      <w:r>
        <w:rPr>
          <w:rFonts w:ascii="FangSong" w:hAnsi="FangSong" w:eastAsia="FangSong" w:cs="FangSong"/>
          <w:sz w:val="31"/>
          <w:szCs w:val="31"/>
          <w:spacing w:val="10"/>
        </w:rPr>
        <w:t>；</w:t>
      </w:r>
    </w:p>
    <w:p>
      <w:pPr>
        <w:ind w:left="18" w:right="84" w:firstLine="636"/>
        <w:spacing w:before="22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4</w:t>
      </w:r>
      <w:r>
        <w:rPr>
          <w:rFonts w:ascii="FangSong" w:hAnsi="FangSong" w:eastAsia="FangSong" w:cs="FangSong"/>
          <w:sz w:val="31"/>
          <w:szCs w:val="31"/>
          <w:spacing w:val="-6"/>
        </w:rPr>
        <w:t>.视力：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双眼裸眼视力均不低于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0.3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或双眼矫正视力均不低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于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0.6，无色</w:t>
      </w:r>
      <w:r>
        <w:rPr>
          <w:rFonts w:ascii="FangSong" w:hAnsi="FangSong" w:eastAsia="FangSong" w:cs="FangSong"/>
          <w:sz w:val="31"/>
          <w:szCs w:val="31"/>
        </w:rPr>
        <w:t>盲或明显视功能损害眼病；</w:t>
      </w:r>
    </w:p>
    <w:p>
      <w:pPr>
        <w:ind w:right="88" w:firstLine="637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体</w:t>
      </w:r>
      <w:r>
        <w:rPr>
          <w:rFonts w:ascii="FangSong" w:hAnsi="FangSong" w:eastAsia="FangSong" w:cs="FangSong"/>
          <w:sz w:val="31"/>
          <w:szCs w:val="31"/>
          <w:spacing w:val="19"/>
        </w:rPr>
        <w:t>检</w:t>
      </w:r>
      <w:r>
        <w:rPr>
          <w:rFonts w:ascii="FangSong" w:hAnsi="FangSong" w:eastAsia="FangSong" w:cs="FangSong"/>
          <w:sz w:val="31"/>
          <w:szCs w:val="31"/>
          <w:spacing w:val="10"/>
        </w:rPr>
        <w:t>参照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《中国贵州茅台酒厂(集团)有限责任公司用工体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检标准》执行，体检前参检人员需提交《体检申请书》。参检</w:t>
      </w:r>
      <w:r>
        <w:rPr>
          <w:rFonts w:ascii="FangSong" w:hAnsi="FangSong" w:eastAsia="FangSong" w:cs="FangSong"/>
          <w:sz w:val="31"/>
          <w:szCs w:val="31"/>
          <w:spacing w:val="3"/>
        </w:rPr>
        <w:t>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员在体检过程</w:t>
      </w:r>
      <w:r>
        <w:rPr>
          <w:rFonts w:ascii="FangSong" w:hAnsi="FangSong" w:eastAsia="FangSong" w:cs="FangSong"/>
          <w:sz w:val="31"/>
          <w:szCs w:val="31"/>
        </w:rPr>
        <w:t>中对当场给出的体检项目结果有异议的，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可以当场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要求复</w:t>
      </w:r>
      <w:r>
        <w:rPr>
          <w:rFonts w:ascii="FangSong" w:hAnsi="FangSong" w:eastAsia="FangSong" w:cs="FangSong"/>
          <w:sz w:val="31"/>
          <w:szCs w:val="31"/>
          <w:spacing w:val="7"/>
        </w:rPr>
        <w:t>查一次。体检结束后，所有体检项目一律不安排复查。</w:t>
      </w:r>
    </w:p>
    <w:p>
      <w:pPr>
        <w:ind w:left="1" w:right="87" w:firstLine="653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如有应</w:t>
      </w:r>
      <w:r>
        <w:rPr>
          <w:rFonts w:ascii="FangSong" w:hAnsi="FangSong" w:eastAsia="FangSong" w:cs="FangSong"/>
          <w:sz w:val="31"/>
          <w:szCs w:val="31"/>
          <w:spacing w:val="5"/>
        </w:rPr>
        <w:t>聘</w:t>
      </w:r>
      <w:r>
        <w:rPr>
          <w:rFonts w:ascii="FangSong" w:hAnsi="FangSong" w:eastAsia="FangSong" w:cs="FangSong"/>
          <w:sz w:val="31"/>
          <w:szCs w:val="31"/>
          <w:spacing w:val="4"/>
        </w:rPr>
        <w:t>者因资格复审不符合聘用要求的，在体能测试合格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人员中按照笔试成绩由高到低顺序(笔试成绩相同的按体能测</w:t>
      </w:r>
      <w:r>
        <w:rPr>
          <w:rFonts w:ascii="FangSong" w:hAnsi="FangSong" w:eastAsia="FangSong" w:cs="FangSong"/>
          <w:sz w:val="31"/>
          <w:szCs w:val="31"/>
          <w:spacing w:val="9"/>
        </w:rPr>
        <w:t>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成</w:t>
      </w:r>
      <w:r>
        <w:rPr>
          <w:rFonts w:ascii="FangSong" w:hAnsi="FangSong" w:eastAsia="FangSong" w:cs="FangSong"/>
          <w:sz w:val="31"/>
          <w:szCs w:val="31"/>
          <w:spacing w:val="-5"/>
        </w:rPr>
        <w:t>绩排序)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依次递补，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且递补只进行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次，其他情形一律不进行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递</w:t>
      </w:r>
      <w:r>
        <w:rPr>
          <w:rFonts w:ascii="FangSong" w:hAnsi="FangSong" w:eastAsia="FangSong" w:cs="FangSong"/>
          <w:sz w:val="31"/>
          <w:szCs w:val="31"/>
          <w:spacing w:val="-11"/>
        </w:rPr>
        <w:t>补。</w:t>
      </w:r>
    </w:p>
    <w:p>
      <w:pPr>
        <w:ind w:left="636"/>
        <w:spacing w:before="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8"/>
        </w:rPr>
        <w:t>(六)公示和聘</w:t>
      </w:r>
      <w:r>
        <w:rPr>
          <w:rFonts w:ascii="KaiTi" w:hAnsi="KaiTi" w:eastAsia="KaiTi" w:cs="KaiTi"/>
          <w:sz w:val="31"/>
          <w:szCs w:val="31"/>
          <w:spacing w:val="47"/>
        </w:rPr>
        <w:t>用</w:t>
      </w:r>
    </w:p>
    <w:p>
      <w:pPr>
        <w:sectPr>
          <w:footerReference w:type="default" r:id="rId11"/>
          <w:pgSz w:w="11907" w:h="16839"/>
          <w:pgMar w:top="1431" w:right="1390" w:bottom="1555" w:left="1595" w:header="0" w:footer="124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right="78" w:firstLine="641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根</w:t>
      </w:r>
      <w:r>
        <w:rPr>
          <w:rFonts w:ascii="FangSong" w:hAnsi="FangSong" w:eastAsia="FangSong" w:cs="FangSong"/>
          <w:sz w:val="31"/>
          <w:szCs w:val="31"/>
          <w:spacing w:val="5"/>
        </w:rPr>
        <w:t>据笔试、体能测试、资格复审和体检结果确定拟聘用人员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名</w:t>
      </w:r>
      <w:r>
        <w:rPr>
          <w:rFonts w:ascii="FangSong" w:hAnsi="FangSong" w:eastAsia="FangSong" w:cs="FangSong"/>
          <w:sz w:val="31"/>
          <w:szCs w:val="31"/>
          <w:spacing w:val="14"/>
        </w:rPr>
        <w:t>单，在公司官网(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</w:t>
      </w:r>
      <w:r>
        <w:rPr>
          <w:rFonts w:ascii="FangSong" w:hAnsi="FangSong" w:eastAsia="FangSong" w:cs="FangSong"/>
          <w:sz w:val="31"/>
          <w:szCs w:val="31"/>
          <w:spacing w:val="14"/>
        </w:rPr>
        <w:t>://</w:t>
      </w:r>
      <w:r>
        <w:rPr>
          <w:rFonts w:ascii="FangSong" w:hAnsi="FangSong" w:eastAsia="FangSong" w:cs="FangSong"/>
          <w:sz w:val="31"/>
          <w:szCs w:val="31"/>
        </w:rPr>
        <w:t>www</w:t>
      </w:r>
      <w:r>
        <w:rPr>
          <w:rFonts w:ascii="FangSong" w:hAnsi="FangSong" w:eastAsia="FangSong" w:cs="FangSong"/>
          <w:sz w:val="31"/>
          <w:szCs w:val="31"/>
          <w:spacing w:val="14"/>
        </w:rPr>
        <w:t>.</w:t>
      </w:r>
      <w:r>
        <w:rPr>
          <w:rFonts w:ascii="FangSong" w:hAnsi="FangSong" w:eastAsia="FangSong" w:cs="FangSong"/>
          <w:sz w:val="31"/>
          <w:szCs w:val="31"/>
        </w:rPr>
        <w:t>moutaichina</w:t>
      </w:r>
      <w:r>
        <w:rPr>
          <w:rFonts w:ascii="FangSong" w:hAnsi="FangSong" w:eastAsia="FangSong" w:cs="FangSong"/>
          <w:sz w:val="31"/>
          <w:szCs w:val="31"/>
          <w:spacing w:val="14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14"/>
        </w:rPr>
        <w:t>)公示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3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工</w:t>
      </w:r>
      <w:r>
        <w:rPr>
          <w:rFonts w:ascii="FangSong" w:hAnsi="FangSong" w:eastAsia="FangSong" w:cs="FangSong"/>
          <w:sz w:val="31"/>
          <w:szCs w:val="31"/>
          <w:spacing w:val="-7"/>
        </w:rPr>
        <w:t>作</w:t>
      </w:r>
      <w:r>
        <w:rPr>
          <w:rFonts w:ascii="FangSong" w:hAnsi="FangSong" w:eastAsia="FangSong" w:cs="FangSong"/>
          <w:sz w:val="31"/>
          <w:szCs w:val="31"/>
          <w:spacing w:val="-5"/>
        </w:rPr>
        <w:t>日。公示期满，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无异议或所反映问题不影响聘用的人员，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据公</w:t>
      </w:r>
      <w:r>
        <w:rPr>
          <w:rFonts w:ascii="FangSong" w:hAnsi="FangSong" w:eastAsia="FangSong" w:cs="FangSong"/>
          <w:sz w:val="31"/>
          <w:szCs w:val="31"/>
          <w:spacing w:val="9"/>
        </w:rPr>
        <w:t>司</w:t>
      </w:r>
      <w:r>
        <w:rPr>
          <w:rFonts w:ascii="FangSong" w:hAnsi="FangSong" w:eastAsia="FangSong" w:cs="FangSong"/>
          <w:sz w:val="31"/>
          <w:szCs w:val="31"/>
          <w:spacing w:val="5"/>
        </w:rPr>
        <w:t>通知要求办理聘用手续。拟聘用人员须在公司通知入职之</w:t>
      </w:r>
    </w:p>
    <w:p>
      <w:pPr>
        <w:ind w:left="5" w:right="83" w:firstLine="60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日起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30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日内到公司办理聘用手续，逾期未到公司办理聘用手</w:t>
      </w:r>
      <w:r>
        <w:rPr>
          <w:rFonts w:ascii="FangSong" w:hAnsi="FangSong" w:eastAsia="FangSong" w:cs="FangSong"/>
          <w:sz w:val="31"/>
          <w:szCs w:val="31"/>
          <w:spacing w:val="1"/>
        </w:rPr>
        <w:t>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或不具备办理聘用手续条件的，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取消聘用资</w:t>
      </w:r>
      <w:r>
        <w:rPr>
          <w:rFonts w:ascii="FangSong" w:hAnsi="FangSong" w:eastAsia="FangSong" w:cs="FangSong"/>
          <w:sz w:val="31"/>
          <w:szCs w:val="31"/>
        </w:rPr>
        <w:t>格。</w:t>
      </w:r>
    </w:p>
    <w:p>
      <w:pPr>
        <w:ind w:left="7" w:right="79" w:firstLine="645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聘</w:t>
      </w:r>
      <w:r>
        <w:rPr>
          <w:rFonts w:ascii="FangSong" w:hAnsi="FangSong" w:eastAsia="FangSong" w:cs="FangSong"/>
          <w:sz w:val="31"/>
          <w:szCs w:val="31"/>
          <w:spacing w:val="-7"/>
        </w:rPr>
        <w:t>用</w:t>
      </w:r>
      <w:r>
        <w:rPr>
          <w:rFonts w:ascii="FangSong" w:hAnsi="FangSong" w:eastAsia="FangSong" w:cs="FangSong"/>
          <w:sz w:val="31"/>
          <w:szCs w:val="31"/>
          <w:spacing w:val="-6"/>
        </w:rPr>
        <w:t>人员与公司签订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3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年固定期限劳动合同，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执行不超过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个月试用期，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工资待遇按</w:t>
      </w:r>
      <w:r>
        <w:rPr>
          <w:rFonts w:ascii="FangSong" w:hAnsi="FangSong" w:eastAsia="FangSong" w:cs="FangSong"/>
          <w:sz w:val="31"/>
          <w:szCs w:val="31"/>
        </w:rPr>
        <w:t>公司规定执行。试用期内被证明不符合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招</w:t>
      </w:r>
      <w:r>
        <w:rPr>
          <w:rFonts w:ascii="FangSong" w:hAnsi="FangSong" w:eastAsia="FangSong" w:cs="FangSong"/>
          <w:sz w:val="31"/>
          <w:szCs w:val="31"/>
          <w:spacing w:val="7"/>
        </w:rPr>
        <w:t>聘条件的解除劳动合同。</w:t>
      </w:r>
    </w:p>
    <w:p>
      <w:pPr>
        <w:ind w:left="637"/>
        <w:spacing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4"/>
        </w:rPr>
        <w:t>(</w:t>
      </w:r>
      <w:r>
        <w:rPr>
          <w:rFonts w:ascii="KaiTi" w:hAnsi="KaiTi" w:eastAsia="KaiTi" w:cs="KaiTi"/>
          <w:sz w:val="31"/>
          <w:szCs w:val="31"/>
          <w:spacing w:val="53"/>
        </w:rPr>
        <w:t>七)岗前培训</w:t>
      </w:r>
    </w:p>
    <w:p>
      <w:pPr>
        <w:ind w:left="17" w:right="83" w:firstLine="626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公司组织新员工岗前培训，岗前培训不得请假、缺旷，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培训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情况将纳入试用</w:t>
      </w:r>
      <w:r>
        <w:rPr>
          <w:rFonts w:ascii="FangSong" w:hAnsi="FangSong" w:eastAsia="FangSong" w:cs="FangSong"/>
          <w:sz w:val="31"/>
          <w:szCs w:val="31"/>
          <w:spacing w:val="1"/>
        </w:rPr>
        <w:t>期考核。</w:t>
      </w:r>
    </w:p>
    <w:p>
      <w:pPr>
        <w:ind w:left="664"/>
        <w:spacing w:before="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</w:t>
      </w:r>
      <w:r>
        <w:rPr>
          <w:rFonts w:ascii="SimHei" w:hAnsi="SimHei" w:eastAsia="SimHei" w:cs="SimHei"/>
          <w:sz w:val="31"/>
          <w:szCs w:val="31"/>
          <w:spacing w:val="4"/>
        </w:rPr>
        <w:t>、注意事项</w:t>
      </w:r>
    </w:p>
    <w:p>
      <w:pPr>
        <w:ind w:left="16" w:right="83" w:firstLine="621"/>
        <w:spacing w:before="22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(一</w:t>
      </w:r>
      <w:r>
        <w:rPr>
          <w:rFonts w:ascii="FangSong" w:hAnsi="FangSong" w:eastAsia="FangSong" w:cs="FangSong"/>
          <w:sz w:val="31"/>
          <w:szCs w:val="31"/>
          <w:spacing w:val="10"/>
        </w:rPr>
        <w:t>)应聘者应确认本人完全符合应聘岗位的资格条件，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交</w:t>
      </w:r>
      <w:r>
        <w:rPr>
          <w:rFonts w:ascii="FangSong" w:hAnsi="FangSong" w:eastAsia="FangSong" w:cs="FangSong"/>
          <w:sz w:val="31"/>
          <w:szCs w:val="31"/>
          <w:spacing w:val="10"/>
        </w:rPr>
        <w:t>报</w:t>
      </w:r>
      <w:r>
        <w:rPr>
          <w:rFonts w:ascii="FangSong" w:hAnsi="FangSong" w:eastAsia="FangSong" w:cs="FangSong"/>
          <w:sz w:val="31"/>
          <w:szCs w:val="31"/>
          <w:spacing w:val="6"/>
        </w:rPr>
        <w:t>名资料即视为知悉本公告及附件所述流程和规则。</w:t>
      </w:r>
    </w:p>
    <w:p>
      <w:pPr>
        <w:ind w:left="10" w:right="83" w:firstLine="627"/>
        <w:spacing w:before="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(二</w:t>
      </w:r>
      <w:r>
        <w:rPr>
          <w:rFonts w:ascii="FangSong" w:hAnsi="FangSong" w:eastAsia="FangSong" w:cs="FangSong"/>
          <w:sz w:val="31"/>
          <w:szCs w:val="31"/>
          <w:spacing w:val="10"/>
        </w:rPr>
        <w:t>)资格审核工作贯穿招聘全程，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招聘期间及聘用后如发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现应聘者存在作弊、替考、违反考试纪律、伪造报名资料或其他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骗取报名、聘用资格行为的，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公</w:t>
      </w:r>
      <w:r>
        <w:rPr>
          <w:rFonts w:ascii="FangSong" w:hAnsi="FangSong" w:eastAsia="FangSong" w:cs="FangSong"/>
          <w:sz w:val="31"/>
          <w:szCs w:val="31"/>
        </w:rPr>
        <w:t>司有权终止或取消其报名、聘用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资</w:t>
      </w:r>
      <w:r>
        <w:rPr>
          <w:rFonts w:ascii="FangSong" w:hAnsi="FangSong" w:eastAsia="FangSong" w:cs="FangSong"/>
          <w:sz w:val="31"/>
          <w:szCs w:val="31"/>
          <w:spacing w:val="-15"/>
        </w:rPr>
        <w:t>格</w:t>
      </w:r>
      <w:r>
        <w:rPr>
          <w:rFonts w:ascii="FangSong" w:hAnsi="FangSong" w:eastAsia="FangSong" w:cs="FangSong"/>
          <w:sz w:val="31"/>
          <w:szCs w:val="31"/>
          <w:spacing w:val="-10"/>
        </w:rPr>
        <w:t>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已经聘用入职的，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依法解除劳动合同，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且该应聘者今后不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得参</w:t>
      </w:r>
      <w:r>
        <w:rPr>
          <w:rFonts w:ascii="FangSong" w:hAnsi="FangSong" w:eastAsia="FangSong" w:cs="FangSong"/>
          <w:sz w:val="31"/>
          <w:szCs w:val="31"/>
          <w:spacing w:val="6"/>
        </w:rPr>
        <w:t>加公司及关联单位组织的任何招聘活动。</w:t>
      </w:r>
    </w:p>
    <w:p>
      <w:pPr>
        <w:ind w:left="63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(三)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应聘者如进入资格复审和体检程序或经公示聘用后</w:t>
      </w:r>
      <w:r>
        <w:rPr>
          <w:rFonts w:ascii="FangSong" w:hAnsi="FangSong" w:eastAsia="FangSong" w:cs="FangSong"/>
          <w:sz w:val="31"/>
          <w:szCs w:val="31"/>
          <w:spacing w:val="9"/>
        </w:rPr>
        <w:t>，</w:t>
      </w:r>
    </w:p>
    <w:p>
      <w:pPr>
        <w:sectPr>
          <w:footerReference w:type="default" r:id="rId12"/>
          <w:pgSz w:w="11907" w:h="16839"/>
          <w:pgMar w:top="1431" w:right="1395" w:bottom="1550" w:left="1594" w:header="0" w:footer="124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20" w:right="96" w:firstLine="21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因个人原因放弃聘用机会的，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3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年内不得参加公司及关联单位组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织的任</w:t>
      </w:r>
      <w:r>
        <w:rPr>
          <w:rFonts w:ascii="FangSong" w:hAnsi="FangSong" w:eastAsia="FangSong" w:cs="FangSong"/>
          <w:sz w:val="31"/>
          <w:szCs w:val="31"/>
          <w:spacing w:val="1"/>
        </w:rPr>
        <w:t>何招聘活动。</w:t>
      </w:r>
    </w:p>
    <w:p>
      <w:pPr>
        <w:ind w:right="96" w:firstLine="635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四)本次招聘不指定参考书目，不举办也不委托任何培训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机</w:t>
      </w:r>
      <w:r>
        <w:rPr>
          <w:rFonts w:ascii="FangSong" w:hAnsi="FangSong" w:eastAsia="FangSong" w:cs="FangSong"/>
          <w:sz w:val="31"/>
          <w:szCs w:val="31"/>
          <w:spacing w:val="5"/>
        </w:rPr>
        <w:t>构</w:t>
      </w:r>
      <w:r>
        <w:rPr>
          <w:rFonts w:ascii="FangSong" w:hAnsi="FangSong" w:eastAsia="FangSong" w:cs="FangSong"/>
          <w:sz w:val="31"/>
          <w:szCs w:val="31"/>
          <w:spacing w:val="3"/>
        </w:rPr>
        <w:t>开展培训服务。</w:t>
      </w:r>
    </w:p>
    <w:p>
      <w:pPr>
        <w:ind w:left="6" w:right="12" w:firstLine="629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(五</w:t>
      </w:r>
      <w:r>
        <w:rPr>
          <w:rFonts w:ascii="FangSong" w:hAnsi="FangSong" w:eastAsia="FangSong" w:cs="FangSong"/>
          <w:sz w:val="31"/>
          <w:szCs w:val="31"/>
          <w:spacing w:val="11"/>
        </w:rPr>
        <w:t>)</w:t>
      </w:r>
      <w:r>
        <w:rPr>
          <w:rFonts w:ascii="FangSong" w:hAnsi="FangSong" w:eastAsia="FangSong" w:cs="FangSong"/>
          <w:sz w:val="31"/>
          <w:szCs w:val="31"/>
          <w:spacing w:val="10"/>
        </w:rPr>
        <w:t>应聘者应保证所留的联系信息准确有效，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并保持通讯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工</w:t>
      </w:r>
      <w:r>
        <w:rPr>
          <w:rFonts w:ascii="FangSong" w:hAnsi="FangSong" w:eastAsia="FangSong" w:cs="FangSong"/>
          <w:sz w:val="31"/>
          <w:szCs w:val="31"/>
          <w:spacing w:val="8"/>
        </w:rPr>
        <w:t>具畅通，因电话、手机短信等联系不畅造成无法联系本人的，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后果由应聘者负责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1" w:right="91" w:firstLine="634"/>
        <w:spacing w:before="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六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)本次招聘相关信息及公示在“茅台集团官网”(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s</w:t>
      </w:r>
      <w:r>
        <w:rPr>
          <w:rFonts w:ascii="FangSong" w:hAnsi="FangSong" w:eastAsia="FangSong" w:cs="FangSong"/>
          <w:sz w:val="31"/>
          <w:szCs w:val="31"/>
          <w:spacing w:val="8"/>
        </w:rPr>
        <w:t>://</w:t>
      </w:r>
      <w:r>
        <w:rPr>
          <w:rFonts w:ascii="FangSong" w:hAnsi="FangSong" w:eastAsia="FangSong" w:cs="FangSong"/>
          <w:sz w:val="31"/>
          <w:szCs w:val="31"/>
        </w:rPr>
        <w:t>www</w:t>
      </w:r>
      <w:r>
        <w:rPr>
          <w:rFonts w:ascii="FangSong" w:hAnsi="FangSong" w:eastAsia="FangSong" w:cs="FangSong"/>
          <w:sz w:val="31"/>
          <w:szCs w:val="31"/>
          <w:spacing w:val="8"/>
        </w:rPr>
        <w:t>.</w:t>
      </w:r>
      <w:r>
        <w:rPr>
          <w:rFonts w:ascii="FangSong" w:hAnsi="FangSong" w:eastAsia="FangSong" w:cs="FangSong"/>
          <w:sz w:val="31"/>
          <w:szCs w:val="31"/>
        </w:rPr>
        <w:t>china</w:t>
      </w:r>
      <w:r>
        <w:rPr>
          <w:rFonts w:ascii="FangSong" w:hAnsi="FangSong" w:eastAsia="FangSong" w:cs="FangSong"/>
          <w:sz w:val="31"/>
          <w:szCs w:val="31"/>
          <w:spacing w:val="8"/>
        </w:rPr>
        <w:t>-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8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)、公司官网(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</w:t>
      </w:r>
      <w:r>
        <w:rPr>
          <w:rFonts w:ascii="FangSong" w:hAnsi="FangSong" w:eastAsia="FangSong" w:cs="FangSong"/>
          <w:sz w:val="31"/>
          <w:szCs w:val="31"/>
          <w:spacing w:val="8"/>
        </w:rPr>
        <w:t>://</w:t>
      </w:r>
      <w:r>
        <w:rPr>
          <w:rFonts w:ascii="FangSong" w:hAnsi="FangSong" w:eastAsia="FangSong" w:cs="FangSong"/>
          <w:sz w:val="31"/>
          <w:szCs w:val="31"/>
        </w:rPr>
        <w:t>www</w:t>
      </w:r>
      <w:r>
        <w:rPr>
          <w:rFonts w:ascii="FangSong" w:hAnsi="FangSong" w:eastAsia="FangSong" w:cs="FangSong"/>
          <w:sz w:val="31"/>
          <w:szCs w:val="31"/>
          <w:spacing w:val="4"/>
        </w:rPr>
        <w:t>.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china</w:t>
      </w:r>
      <w:r>
        <w:rPr>
          <w:rFonts w:ascii="FangSong" w:hAnsi="FangSong" w:eastAsia="FangSong" w:cs="FangSong"/>
          <w:sz w:val="31"/>
          <w:szCs w:val="31"/>
          <w:spacing w:val="-1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)或</w:t>
      </w:r>
      <w:r>
        <w:rPr>
          <w:rFonts w:ascii="FangSong" w:hAnsi="FangSong" w:eastAsia="FangSong" w:cs="FangSong"/>
          <w:sz w:val="31"/>
          <w:szCs w:val="31"/>
        </w:rPr>
        <w:t>“贵州茅台人事招聘系统”(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https://zp.moutai.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11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7"/>
        </w:rPr>
        <w:t>/</w:t>
      </w:r>
      <w:r>
        <w:rPr>
          <w:rFonts w:ascii="FangSong" w:hAnsi="FangSong" w:eastAsia="FangSong" w:cs="FangSong"/>
          <w:sz w:val="31"/>
          <w:szCs w:val="31"/>
        </w:rPr>
        <w:t>outhome</w:t>
      </w:r>
      <w:r>
        <w:rPr>
          <w:rFonts w:ascii="FangSong" w:hAnsi="FangSong" w:eastAsia="FangSong" w:cs="FangSong"/>
          <w:sz w:val="31"/>
          <w:szCs w:val="31"/>
          <w:spacing w:val="7"/>
        </w:rPr>
        <w:t>/</w:t>
      </w:r>
      <w:r>
        <w:rPr>
          <w:rFonts w:ascii="FangSong" w:hAnsi="FangSong" w:eastAsia="FangSong" w:cs="FangSong"/>
          <w:sz w:val="31"/>
          <w:szCs w:val="31"/>
        </w:rPr>
        <w:t>planList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发布。因应聘者个人原因未及时查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看相关信息，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或</w:t>
      </w:r>
      <w:r>
        <w:rPr>
          <w:rFonts w:ascii="FangSong" w:hAnsi="FangSong" w:eastAsia="FangSong" w:cs="FangSong"/>
          <w:sz w:val="31"/>
          <w:szCs w:val="31"/>
        </w:rPr>
        <w:t>查看非正规渠道转载信息造成的一切失误，由应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聘者负责。</w:t>
      </w:r>
    </w:p>
    <w:p>
      <w:pPr>
        <w:ind w:left="6" w:firstLine="629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(七</w:t>
      </w:r>
      <w:r>
        <w:rPr>
          <w:rFonts w:ascii="FangSong" w:hAnsi="FangSong" w:eastAsia="FangSong" w:cs="FangSong"/>
          <w:sz w:val="31"/>
          <w:szCs w:val="31"/>
          <w:spacing w:val="8"/>
        </w:rPr>
        <w:t>)本公告由公司负责解释。公司有权根据实际情况调整、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取</w:t>
      </w:r>
      <w:r>
        <w:rPr>
          <w:rFonts w:ascii="FangSong" w:hAnsi="FangSong" w:eastAsia="FangSong" w:cs="FangSong"/>
          <w:sz w:val="31"/>
          <w:szCs w:val="31"/>
          <w:spacing w:val="7"/>
        </w:rPr>
        <w:t>消或终止本次招聘计划。</w:t>
      </w:r>
    </w:p>
    <w:p>
      <w:pPr>
        <w:ind w:left="17" w:right="181" w:firstLine="617"/>
        <w:spacing w:before="2" w:line="3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(八)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招聘咨询电话：0851-22389411；咨询时间：工作</w:t>
      </w:r>
      <w:r>
        <w:rPr>
          <w:rFonts w:ascii="FangSong" w:hAnsi="FangSong" w:eastAsia="FangSong" w:cs="FangSong"/>
          <w:sz w:val="31"/>
          <w:szCs w:val="31"/>
          <w:spacing w:val="9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8:30-12:00，14:00-17:30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4495" w:right="1581" w:hanging="645"/>
        <w:spacing w:before="101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贵</w:t>
      </w:r>
      <w:r>
        <w:rPr>
          <w:rFonts w:ascii="FangSong" w:hAnsi="FangSong" w:eastAsia="FangSong" w:cs="FangSong"/>
          <w:sz w:val="31"/>
          <w:szCs w:val="31"/>
          <w:spacing w:val="8"/>
        </w:rPr>
        <w:t>州</w:t>
      </w:r>
      <w:r>
        <w:rPr>
          <w:rFonts w:ascii="FangSong" w:hAnsi="FangSong" w:eastAsia="FangSong" w:cs="FangSong"/>
          <w:sz w:val="31"/>
          <w:szCs w:val="31"/>
          <w:spacing w:val="7"/>
        </w:rPr>
        <w:t>茅台酒股份有限公司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2</w:t>
      </w:r>
      <w:r>
        <w:rPr>
          <w:rFonts w:ascii="FangSong" w:hAnsi="FangSong" w:eastAsia="FangSong" w:cs="FangSong"/>
          <w:sz w:val="31"/>
          <w:szCs w:val="31"/>
          <w:spacing w:val="-18"/>
        </w:rPr>
        <w:t>023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年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3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月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15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日</w:t>
      </w:r>
    </w:p>
    <w:sectPr>
      <w:footerReference w:type="default" r:id="rId13"/>
      <w:pgSz w:w="11907" w:h="16839"/>
      <w:pgMar w:top="1431" w:right="1381" w:bottom="1555" w:left="1596" w:header="0" w:footer="124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5"/>
      <w:spacing w:line="189" w:lineRule="auto"/>
      <w:rPr>
        <w:rFonts w:ascii="FangSong" w:hAnsi="FangSong" w:eastAsia="FangSong" w:cs="FangSong"/>
        <w:sz w:val="31"/>
        <w:szCs w:val="31"/>
      </w:rPr>
    </w:pPr>
    <w:r>
      <w:rPr>
        <w:rFonts w:ascii="FangSong" w:hAnsi="FangSong" w:eastAsia="FangSong" w:cs="FangSong"/>
        <w:sz w:val="31"/>
        <w:szCs w:val="31"/>
        <w:spacing w:val="5"/>
      </w:rPr>
      <w:t>-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1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2"/>
      <w:spacing w:line="189" w:lineRule="auto"/>
      <w:rPr>
        <w:rFonts w:ascii="FangSong" w:hAnsi="FangSong" w:eastAsia="FangSong" w:cs="FangSong"/>
        <w:sz w:val="31"/>
        <w:szCs w:val="31"/>
      </w:rPr>
    </w:pPr>
    <w:r>
      <w:rPr>
        <w:rFonts w:ascii="FangSong" w:hAnsi="FangSong" w:eastAsia="FangSong" w:cs="FangSong"/>
        <w:sz w:val="31"/>
        <w:szCs w:val="31"/>
        <w:spacing w:val="5"/>
      </w:rPr>
      <w:t>-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2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1"/>
      <w:spacing w:line="188" w:lineRule="auto"/>
      <w:rPr>
        <w:rFonts w:ascii="FangSong" w:hAnsi="FangSong" w:eastAsia="FangSong" w:cs="FangSong"/>
        <w:sz w:val="31"/>
        <w:szCs w:val="31"/>
      </w:rPr>
    </w:pPr>
    <w:r>
      <w:rPr>
        <w:rFonts w:ascii="FangSong" w:hAnsi="FangSong" w:eastAsia="FangSong" w:cs="FangSong"/>
        <w:sz w:val="31"/>
        <w:szCs w:val="31"/>
        <w:spacing w:val="5"/>
      </w:rPr>
      <w:t>-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3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0"/>
      <w:spacing w:line="189" w:lineRule="auto"/>
      <w:rPr>
        <w:rFonts w:ascii="FangSong" w:hAnsi="FangSong" w:eastAsia="FangSong" w:cs="FangSong"/>
        <w:sz w:val="31"/>
        <w:szCs w:val="31"/>
      </w:rPr>
    </w:pPr>
    <w:r>
      <w:rPr>
        <w:rFonts w:ascii="FangSong" w:hAnsi="FangSong" w:eastAsia="FangSong" w:cs="FangSong"/>
        <w:sz w:val="31"/>
        <w:szCs w:val="31"/>
        <w:spacing w:val="5"/>
      </w:rPr>
      <w:t>-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4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8"/>
      <w:spacing w:line="185" w:lineRule="auto"/>
      <w:rPr>
        <w:rFonts w:ascii="FangSong" w:hAnsi="FangSong" w:eastAsia="FangSong" w:cs="FangSong"/>
        <w:sz w:val="31"/>
        <w:szCs w:val="31"/>
      </w:rPr>
    </w:pPr>
    <w:r>
      <w:rPr>
        <w:rFonts w:ascii="FangSong" w:hAnsi="FangSong" w:eastAsia="FangSong" w:cs="FangSong"/>
        <w:sz w:val="31"/>
        <w:szCs w:val="31"/>
        <w:spacing w:val="5"/>
      </w:rPr>
      <w:t>-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5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4"/>
      <w:spacing w:line="188" w:lineRule="auto"/>
      <w:rPr>
        <w:rFonts w:ascii="FangSong" w:hAnsi="FangSong" w:eastAsia="FangSong" w:cs="FangSong"/>
        <w:sz w:val="31"/>
        <w:szCs w:val="31"/>
      </w:rPr>
    </w:pPr>
    <w:r>
      <w:rPr>
        <w:rFonts w:ascii="FangSong" w:hAnsi="FangSong" w:eastAsia="FangSong" w:cs="FangSong"/>
        <w:sz w:val="31"/>
        <w:szCs w:val="31"/>
        <w:spacing w:val="5"/>
      </w:rPr>
      <w:t>-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6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5"/>
      <w:spacing w:line="185" w:lineRule="auto"/>
      <w:rPr>
        <w:rFonts w:ascii="FangSong" w:hAnsi="FangSong" w:eastAsia="FangSong" w:cs="FangSong"/>
        <w:sz w:val="31"/>
        <w:szCs w:val="31"/>
      </w:rPr>
    </w:pPr>
    <w:r>
      <w:rPr>
        <w:rFonts w:ascii="FangSong" w:hAnsi="FangSong" w:eastAsia="FangSong" w:cs="FangSong"/>
        <w:sz w:val="31"/>
        <w:szCs w:val="31"/>
        <w:spacing w:val="5"/>
      </w:rPr>
      <w:t>-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7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2"/>
      <w:spacing w:line="188" w:lineRule="auto"/>
      <w:rPr>
        <w:rFonts w:ascii="FangSong" w:hAnsi="FangSong" w:eastAsia="FangSong" w:cs="FangSong"/>
        <w:sz w:val="31"/>
        <w:szCs w:val="31"/>
      </w:rPr>
    </w:pPr>
    <w:r>
      <w:rPr>
        <w:rFonts w:ascii="FangSong" w:hAnsi="FangSong" w:eastAsia="FangSong" w:cs="FangSong"/>
        <w:sz w:val="31"/>
        <w:szCs w:val="31"/>
        <w:spacing w:val="5"/>
      </w:rPr>
      <w:t>-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8</w:t>
    </w:r>
    <w:r>
      <w:rPr>
        <w:rFonts w:ascii="FangSong" w:hAnsi="FangSong" w:eastAsia="FangSong" w:cs="FangSong"/>
        <w:sz w:val="31"/>
        <w:szCs w:val="31"/>
        <w:spacing w:val="4"/>
      </w:rPr>
      <w:t xml:space="preserve"> </w:t>
    </w:r>
    <w:r>
      <w:rPr>
        <w:rFonts w:ascii="FangSong" w:hAnsi="FangSong" w:eastAsia="FangSong" w:cs="FangSong"/>
        <w:sz w:val="31"/>
        <w:szCs w:val="31"/>
        <w:spacing w:val="4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hyperlink" Target="https://zp.moutai.com.cn/outhome/planList" TargetMode="Externa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dcterms:created xsi:type="dcterms:W3CDTF">2023-03-15T01:08:00Z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2023-03-15T14:47:43</vt:filetime>
  </op:property>
</op:Properties>
</file>