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ind w:left="1960" w:hanging="1960" w:hangingChars="700"/>
        <w:jc w:val="left"/>
        <w:rPr>
          <w:rFonts w:ascii="Times New Roman" w:hAnsi="Times New Roman" w:eastAsia="方正黑体简体"/>
          <w:b w:val="0"/>
          <w:kern w:val="0"/>
          <w:sz w:val="28"/>
          <w:szCs w:val="28"/>
        </w:rPr>
      </w:pPr>
      <w:bookmarkStart w:id="0" w:name="_GoBack"/>
      <w:bookmarkEnd w:id="0"/>
      <w:r>
        <w:rPr>
          <w:rFonts w:ascii="Times New Roman" w:hAnsi="Times New Roman" w:eastAsia="方正黑体简体"/>
          <w:b w:val="0"/>
          <w:kern w:val="0"/>
          <w:sz w:val="28"/>
          <w:szCs w:val="28"/>
        </w:rPr>
        <w:t xml:space="preserve">附件1 </w:t>
      </w:r>
    </w:p>
    <w:p>
      <w:pPr>
        <w:pStyle w:val="6"/>
        <w:spacing w:line="560" w:lineRule="exact"/>
        <w:ind w:left="3085" w:leftChars="212" w:hanging="2640" w:hangingChars="600"/>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遵义市播州区2022年“特岗计划”</w:t>
      </w:r>
    </w:p>
    <w:p>
      <w:pPr>
        <w:pStyle w:val="6"/>
        <w:spacing w:line="560" w:lineRule="exact"/>
        <w:ind w:left="3085" w:leftChars="212" w:hanging="2640" w:hangingChars="600"/>
        <w:jc w:val="center"/>
        <w:rPr>
          <w:rFonts w:ascii="Times New Roman" w:hAnsi="Times New Roman" w:eastAsia="方正黑体简体"/>
          <w:b w:val="0"/>
          <w:bCs/>
          <w:kern w:val="0"/>
          <w:sz w:val="44"/>
          <w:szCs w:val="44"/>
        </w:rPr>
      </w:pPr>
      <w:r>
        <w:rPr>
          <w:rFonts w:hint="eastAsia" w:ascii="方正小标宋简体" w:hAnsi="方正小标宋简体" w:eastAsia="方正小标宋简体" w:cs="方正小标宋简体"/>
          <w:b w:val="0"/>
          <w:bCs/>
          <w:kern w:val="0"/>
          <w:sz w:val="44"/>
          <w:szCs w:val="44"/>
        </w:rPr>
        <w:t>招聘学科计划表</w:t>
      </w:r>
    </w:p>
    <w:tbl>
      <w:tblPr>
        <w:tblStyle w:val="4"/>
        <w:tblW w:w="89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0"/>
        <w:gridCol w:w="580"/>
        <w:gridCol w:w="460"/>
        <w:gridCol w:w="460"/>
        <w:gridCol w:w="460"/>
        <w:gridCol w:w="460"/>
        <w:gridCol w:w="460"/>
        <w:gridCol w:w="460"/>
        <w:gridCol w:w="460"/>
        <w:gridCol w:w="460"/>
        <w:gridCol w:w="460"/>
        <w:gridCol w:w="460"/>
        <w:gridCol w:w="640"/>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招聘单位</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小计</w:t>
            </w:r>
          </w:p>
        </w:tc>
        <w:tc>
          <w:tcPr>
            <w:tcW w:w="46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思政</w:t>
            </w:r>
          </w:p>
        </w:tc>
        <w:tc>
          <w:tcPr>
            <w:tcW w:w="46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语文</w:t>
            </w:r>
          </w:p>
        </w:tc>
        <w:tc>
          <w:tcPr>
            <w:tcW w:w="46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数学</w:t>
            </w:r>
          </w:p>
        </w:tc>
        <w:tc>
          <w:tcPr>
            <w:tcW w:w="46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英语</w:t>
            </w:r>
          </w:p>
        </w:tc>
        <w:tc>
          <w:tcPr>
            <w:tcW w:w="46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物理</w:t>
            </w:r>
          </w:p>
        </w:tc>
        <w:tc>
          <w:tcPr>
            <w:tcW w:w="46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地理</w:t>
            </w:r>
          </w:p>
        </w:tc>
        <w:tc>
          <w:tcPr>
            <w:tcW w:w="46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历史</w:t>
            </w:r>
          </w:p>
        </w:tc>
        <w:tc>
          <w:tcPr>
            <w:tcW w:w="46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音乐</w:t>
            </w:r>
          </w:p>
        </w:tc>
        <w:tc>
          <w:tcPr>
            <w:tcW w:w="46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体育</w:t>
            </w:r>
          </w:p>
        </w:tc>
        <w:tc>
          <w:tcPr>
            <w:tcW w:w="46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美术</w:t>
            </w:r>
          </w:p>
        </w:tc>
        <w:tc>
          <w:tcPr>
            <w:tcW w:w="64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信息技术</w:t>
            </w:r>
          </w:p>
        </w:tc>
        <w:tc>
          <w:tcPr>
            <w:tcW w:w="4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幼儿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0" w:type="dxa"/>
            <w:noWrap w:val="0"/>
            <w:vAlign w:val="center"/>
          </w:tcPr>
          <w:p>
            <w:pPr>
              <w:widowControl/>
              <w:jc w:val="center"/>
              <w:rPr>
                <w:rFonts w:ascii="Times New Roman" w:hAnsi="Times New Roman" w:eastAsia="方正黑体简体" w:cs="Times New Roman"/>
                <w:b/>
                <w:bCs/>
                <w:kern w:val="0"/>
                <w:sz w:val="20"/>
                <w:szCs w:val="20"/>
              </w:rPr>
            </w:pPr>
            <w:r>
              <w:rPr>
                <w:rFonts w:ascii="Times New Roman" w:hAnsi="Times New Roman" w:eastAsia="方正黑体简体" w:cs="Times New Roman"/>
                <w:b/>
                <w:bCs/>
                <w:kern w:val="0"/>
                <w:sz w:val="20"/>
                <w:szCs w:val="20"/>
              </w:rPr>
              <w:t>合计</w:t>
            </w:r>
          </w:p>
        </w:tc>
        <w:tc>
          <w:tcPr>
            <w:tcW w:w="580" w:type="dxa"/>
            <w:noWrap/>
            <w:vAlign w:val="center"/>
          </w:tcPr>
          <w:p>
            <w:pPr>
              <w:widowControl/>
              <w:jc w:val="center"/>
              <w:rPr>
                <w:rFonts w:ascii="Times New Roman" w:hAnsi="Times New Roman" w:eastAsia="方正黑体简体" w:cs="Times New Roman"/>
                <w:b/>
                <w:bCs/>
                <w:kern w:val="0"/>
                <w:sz w:val="20"/>
                <w:szCs w:val="20"/>
              </w:rPr>
            </w:pPr>
            <w:r>
              <w:rPr>
                <w:rFonts w:ascii="Times New Roman" w:hAnsi="Times New Roman" w:eastAsia="方正黑体简体" w:cs="Times New Roman"/>
                <w:b/>
                <w:bCs/>
                <w:kern w:val="0"/>
                <w:sz w:val="20"/>
                <w:szCs w:val="20"/>
              </w:rPr>
              <w:t>70</w:t>
            </w:r>
          </w:p>
        </w:tc>
        <w:tc>
          <w:tcPr>
            <w:tcW w:w="460" w:type="dxa"/>
            <w:noWrap/>
            <w:vAlign w:val="center"/>
          </w:tcPr>
          <w:p>
            <w:pPr>
              <w:widowControl/>
              <w:jc w:val="center"/>
              <w:rPr>
                <w:rFonts w:ascii="Times New Roman" w:hAnsi="Times New Roman" w:eastAsia="方正黑体简体" w:cs="Times New Roman"/>
                <w:b/>
                <w:bCs/>
                <w:kern w:val="0"/>
                <w:sz w:val="20"/>
                <w:szCs w:val="20"/>
              </w:rPr>
            </w:pPr>
            <w:r>
              <w:rPr>
                <w:rFonts w:ascii="Times New Roman" w:hAnsi="Times New Roman" w:eastAsia="方正黑体简体" w:cs="Times New Roman"/>
                <w:b/>
                <w:bCs/>
                <w:kern w:val="0"/>
                <w:sz w:val="20"/>
                <w:szCs w:val="20"/>
              </w:rPr>
              <w:t>1</w:t>
            </w:r>
          </w:p>
        </w:tc>
        <w:tc>
          <w:tcPr>
            <w:tcW w:w="460" w:type="dxa"/>
            <w:noWrap/>
            <w:vAlign w:val="center"/>
          </w:tcPr>
          <w:p>
            <w:pPr>
              <w:widowControl/>
              <w:jc w:val="center"/>
              <w:rPr>
                <w:rFonts w:ascii="Times New Roman" w:hAnsi="Times New Roman" w:eastAsia="方正黑体简体" w:cs="Times New Roman"/>
                <w:b/>
                <w:bCs/>
                <w:kern w:val="0"/>
                <w:sz w:val="20"/>
                <w:szCs w:val="20"/>
              </w:rPr>
            </w:pPr>
            <w:r>
              <w:rPr>
                <w:rFonts w:ascii="Times New Roman" w:hAnsi="Times New Roman" w:eastAsia="方正黑体简体" w:cs="Times New Roman"/>
                <w:b/>
                <w:bCs/>
                <w:kern w:val="0"/>
                <w:sz w:val="20"/>
                <w:szCs w:val="20"/>
              </w:rPr>
              <w:t>12</w:t>
            </w:r>
          </w:p>
        </w:tc>
        <w:tc>
          <w:tcPr>
            <w:tcW w:w="460" w:type="dxa"/>
            <w:noWrap/>
            <w:vAlign w:val="center"/>
          </w:tcPr>
          <w:p>
            <w:pPr>
              <w:widowControl/>
              <w:jc w:val="center"/>
              <w:rPr>
                <w:rFonts w:ascii="Times New Roman" w:hAnsi="Times New Roman" w:eastAsia="方正黑体简体" w:cs="Times New Roman"/>
                <w:b/>
                <w:bCs/>
                <w:kern w:val="0"/>
                <w:sz w:val="20"/>
                <w:szCs w:val="20"/>
              </w:rPr>
            </w:pPr>
            <w:r>
              <w:rPr>
                <w:rFonts w:ascii="Times New Roman" w:hAnsi="Times New Roman" w:eastAsia="方正黑体简体" w:cs="Times New Roman"/>
                <w:b/>
                <w:bCs/>
                <w:kern w:val="0"/>
                <w:sz w:val="20"/>
                <w:szCs w:val="20"/>
              </w:rPr>
              <w:t>17</w:t>
            </w:r>
          </w:p>
        </w:tc>
        <w:tc>
          <w:tcPr>
            <w:tcW w:w="460" w:type="dxa"/>
            <w:noWrap/>
            <w:vAlign w:val="center"/>
          </w:tcPr>
          <w:p>
            <w:pPr>
              <w:widowControl/>
              <w:jc w:val="center"/>
              <w:rPr>
                <w:rFonts w:ascii="Times New Roman" w:hAnsi="Times New Roman" w:eastAsia="方正黑体简体" w:cs="Times New Roman"/>
                <w:b/>
                <w:bCs/>
                <w:kern w:val="0"/>
                <w:sz w:val="20"/>
                <w:szCs w:val="20"/>
              </w:rPr>
            </w:pPr>
            <w:r>
              <w:rPr>
                <w:rFonts w:ascii="Times New Roman" w:hAnsi="Times New Roman" w:eastAsia="方正黑体简体" w:cs="Times New Roman"/>
                <w:b/>
                <w:bCs/>
                <w:kern w:val="0"/>
                <w:sz w:val="20"/>
                <w:szCs w:val="20"/>
              </w:rPr>
              <w:t>8</w:t>
            </w:r>
          </w:p>
        </w:tc>
        <w:tc>
          <w:tcPr>
            <w:tcW w:w="460" w:type="dxa"/>
            <w:noWrap/>
            <w:vAlign w:val="center"/>
          </w:tcPr>
          <w:p>
            <w:pPr>
              <w:widowControl/>
              <w:jc w:val="center"/>
              <w:rPr>
                <w:rFonts w:ascii="Times New Roman" w:hAnsi="Times New Roman" w:eastAsia="方正黑体简体" w:cs="Times New Roman"/>
                <w:b/>
                <w:bCs/>
                <w:kern w:val="0"/>
                <w:sz w:val="20"/>
                <w:szCs w:val="20"/>
              </w:rPr>
            </w:pPr>
            <w:r>
              <w:rPr>
                <w:rFonts w:ascii="Times New Roman" w:hAnsi="Times New Roman" w:eastAsia="方正黑体简体" w:cs="Times New Roman"/>
                <w:b/>
                <w:bCs/>
                <w:kern w:val="0"/>
                <w:sz w:val="20"/>
                <w:szCs w:val="20"/>
              </w:rPr>
              <w:t>2</w:t>
            </w:r>
          </w:p>
        </w:tc>
        <w:tc>
          <w:tcPr>
            <w:tcW w:w="460" w:type="dxa"/>
            <w:noWrap/>
            <w:vAlign w:val="center"/>
          </w:tcPr>
          <w:p>
            <w:pPr>
              <w:widowControl/>
              <w:jc w:val="center"/>
              <w:rPr>
                <w:rFonts w:ascii="Times New Roman" w:hAnsi="Times New Roman" w:eastAsia="方正黑体简体" w:cs="Times New Roman"/>
                <w:b/>
                <w:bCs/>
                <w:kern w:val="0"/>
                <w:sz w:val="20"/>
                <w:szCs w:val="20"/>
              </w:rPr>
            </w:pPr>
            <w:r>
              <w:rPr>
                <w:rFonts w:ascii="Times New Roman" w:hAnsi="Times New Roman" w:eastAsia="方正黑体简体" w:cs="Times New Roman"/>
                <w:b/>
                <w:bCs/>
                <w:kern w:val="0"/>
                <w:sz w:val="20"/>
                <w:szCs w:val="20"/>
              </w:rPr>
              <w:t>1</w:t>
            </w:r>
          </w:p>
        </w:tc>
        <w:tc>
          <w:tcPr>
            <w:tcW w:w="460" w:type="dxa"/>
            <w:noWrap/>
            <w:vAlign w:val="center"/>
          </w:tcPr>
          <w:p>
            <w:pPr>
              <w:widowControl/>
              <w:jc w:val="center"/>
              <w:rPr>
                <w:rFonts w:ascii="Times New Roman" w:hAnsi="Times New Roman" w:eastAsia="方正黑体简体" w:cs="Times New Roman"/>
                <w:b/>
                <w:bCs/>
                <w:kern w:val="0"/>
                <w:sz w:val="20"/>
                <w:szCs w:val="20"/>
              </w:rPr>
            </w:pPr>
            <w:r>
              <w:rPr>
                <w:rFonts w:ascii="Times New Roman" w:hAnsi="Times New Roman" w:eastAsia="方正黑体简体" w:cs="Times New Roman"/>
                <w:b/>
                <w:bCs/>
                <w:kern w:val="0"/>
                <w:sz w:val="20"/>
                <w:szCs w:val="20"/>
              </w:rPr>
              <w:t>2</w:t>
            </w:r>
          </w:p>
        </w:tc>
        <w:tc>
          <w:tcPr>
            <w:tcW w:w="460" w:type="dxa"/>
            <w:noWrap/>
            <w:vAlign w:val="center"/>
          </w:tcPr>
          <w:p>
            <w:pPr>
              <w:widowControl/>
              <w:jc w:val="center"/>
              <w:rPr>
                <w:rFonts w:ascii="Times New Roman" w:hAnsi="Times New Roman" w:eastAsia="方正黑体简体" w:cs="Times New Roman"/>
                <w:b/>
                <w:bCs/>
                <w:kern w:val="0"/>
                <w:sz w:val="20"/>
                <w:szCs w:val="20"/>
              </w:rPr>
            </w:pPr>
            <w:r>
              <w:rPr>
                <w:rFonts w:ascii="Times New Roman" w:hAnsi="Times New Roman" w:eastAsia="方正黑体简体" w:cs="Times New Roman"/>
                <w:b/>
                <w:bCs/>
                <w:kern w:val="0"/>
                <w:sz w:val="20"/>
                <w:szCs w:val="20"/>
              </w:rPr>
              <w:t>1</w:t>
            </w:r>
          </w:p>
        </w:tc>
        <w:tc>
          <w:tcPr>
            <w:tcW w:w="460" w:type="dxa"/>
            <w:noWrap/>
            <w:vAlign w:val="center"/>
          </w:tcPr>
          <w:p>
            <w:pPr>
              <w:widowControl/>
              <w:jc w:val="center"/>
              <w:rPr>
                <w:rFonts w:ascii="Times New Roman" w:hAnsi="Times New Roman" w:eastAsia="方正黑体简体" w:cs="Times New Roman"/>
                <w:b/>
                <w:bCs/>
                <w:kern w:val="0"/>
                <w:sz w:val="20"/>
                <w:szCs w:val="20"/>
              </w:rPr>
            </w:pPr>
            <w:r>
              <w:rPr>
                <w:rFonts w:ascii="Times New Roman" w:hAnsi="Times New Roman" w:eastAsia="方正黑体简体" w:cs="Times New Roman"/>
                <w:b/>
                <w:bCs/>
                <w:kern w:val="0"/>
                <w:sz w:val="20"/>
                <w:szCs w:val="20"/>
              </w:rPr>
              <w:t>3</w:t>
            </w:r>
          </w:p>
        </w:tc>
        <w:tc>
          <w:tcPr>
            <w:tcW w:w="460" w:type="dxa"/>
            <w:noWrap/>
            <w:vAlign w:val="center"/>
          </w:tcPr>
          <w:p>
            <w:pPr>
              <w:widowControl/>
              <w:jc w:val="center"/>
              <w:rPr>
                <w:rFonts w:ascii="Times New Roman" w:hAnsi="Times New Roman" w:eastAsia="方正黑体简体" w:cs="Times New Roman"/>
                <w:b/>
                <w:bCs/>
                <w:kern w:val="0"/>
                <w:sz w:val="20"/>
                <w:szCs w:val="20"/>
              </w:rPr>
            </w:pPr>
            <w:r>
              <w:rPr>
                <w:rFonts w:ascii="Times New Roman" w:hAnsi="Times New Roman" w:eastAsia="方正黑体简体" w:cs="Times New Roman"/>
                <w:b/>
                <w:bCs/>
                <w:kern w:val="0"/>
                <w:sz w:val="20"/>
                <w:szCs w:val="20"/>
              </w:rPr>
              <w:t>1</w:t>
            </w:r>
          </w:p>
        </w:tc>
        <w:tc>
          <w:tcPr>
            <w:tcW w:w="640" w:type="dxa"/>
            <w:noWrap/>
            <w:vAlign w:val="center"/>
          </w:tcPr>
          <w:p>
            <w:pPr>
              <w:widowControl/>
              <w:jc w:val="center"/>
              <w:rPr>
                <w:rFonts w:ascii="Times New Roman" w:hAnsi="Times New Roman" w:eastAsia="方正黑体简体" w:cs="Times New Roman"/>
                <w:b/>
                <w:bCs/>
                <w:kern w:val="0"/>
                <w:sz w:val="20"/>
                <w:szCs w:val="20"/>
              </w:rPr>
            </w:pPr>
            <w:r>
              <w:rPr>
                <w:rFonts w:ascii="Times New Roman" w:hAnsi="Times New Roman" w:eastAsia="方正黑体简体" w:cs="Times New Roman"/>
                <w:b/>
                <w:bCs/>
                <w:kern w:val="0"/>
                <w:sz w:val="20"/>
                <w:szCs w:val="20"/>
              </w:rPr>
              <w:t>2</w:t>
            </w:r>
          </w:p>
        </w:tc>
        <w:tc>
          <w:tcPr>
            <w:tcW w:w="480" w:type="dxa"/>
            <w:noWrap/>
            <w:vAlign w:val="center"/>
          </w:tcPr>
          <w:p>
            <w:pPr>
              <w:widowControl/>
              <w:jc w:val="center"/>
              <w:rPr>
                <w:rFonts w:ascii="Times New Roman" w:hAnsi="Times New Roman" w:eastAsia="方正黑体简体" w:cs="Times New Roman"/>
                <w:b/>
                <w:bCs/>
                <w:kern w:val="0"/>
                <w:sz w:val="20"/>
                <w:szCs w:val="20"/>
              </w:rPr>
            </w:pPr>
            <w:r>
              <w:rPr>
                <w:rFonts w:ascii="Times New Roman" w:hAnsi="Times New Roman" w:eastAsia="方正黑体简体" w:cs="Times New Roman"/>
                <w:b/>
                <w:bCs/>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0" w:type="dxa"/>
            <w:noWrap w:val="0"/>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初中小计</w:t>
            </w:r>
          </w:p>
        </w:tc>
        <w:tc>
          <w:tcPr>
            <w:tcW w:w="58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20</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1</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2</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4</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4</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2</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1</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2</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1</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2</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64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1</w:t>
            </w:r>
          </w:p>
        </w:tc>
        <w:tc>
          <w:tcPr>
            <w:tcW w:w="48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遵义市播州区尚嵇中学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遵义市播州区泮水中学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5</w:t>
            </w:r>
          </w:p>
        </w:tc>
        <w:tc>
          <w:tcPr>
            <w:tcW w:w="460" w:type="dxa"/>
            <w:noWrap/>
            <w:vAlign w:val="center"/>
          </w:tcPr>
          <w:p>
            <w:pPr>
              <w:widowControl/>
              <w:jc w:val="center"/>
              <w:rPr>
                <w:rFonts w:ascii="Times New Roman" w:hAnsi="Times New Roman" w:eastAsia="方正仿宋简体" w:cs="Times New Roman"/>
                <w:kern w:val="0"/>
                <w:sz w:val="20"/>
                <w:szCs w:val="20"/>
              </w:rPr>
            </w:pP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播州区平正民族中学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遵义市播州区西坪中学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遵义市播州区茅栗中学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遵义市播州区新民中学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遵义市播州区乐山中学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遵义市播州区马蹄中学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8</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4</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2</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播州区鸭溪长征学校（初中）</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0" w:type="dxa"/>
            <w:noWrap w:val="0"/>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小学小计</w:t>
            </w:r>
          </w:p>
        </w:tc>
        <w:tc>
          <w:tcPr>
            <w:tcW w:w="580" w:type="dxa"/>
            <w:noWrap w:val="0"/>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30</w:t>
            </w:r>
          </w:p>
        </w:tc>
        <w:tc>
          <w:tcPr>
            <w:tcW w:w="460" w:type="dxa"/>
            <w:noWrap w:val="0"/>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0"/>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10</w:t>
            </w:r>
          </w:p>
        </w:tc>
        <w:tc>
          <w:tcPr>
            <w:tcW w:w="460" w:type="dxa"/>
            <w:noWrap w:val="0"/>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13</w:t>
            </w:r>
          </w:p>
        </w:tc>
        <w:tc>
          <w:tcPr>
            <w:tcW w:w="460" w:type="dxa"/>
            <w:noWrap w:val="0"/>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4</w:t>
            </w:r>
          </w:p>
        </w:tc>
        <w:tc>
          <w:tcPr>
            <w:tcW w:w="460" w:type="dxa"/>
            <w:noWrap w:val="0"/>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0"/>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0"/>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0"/>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0"/>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1</w:t>
            </w:r>
          </w:p>
        </w:tc>
        <w:tc>
          <w:tcPr>
            <w:tcW w:w="460" w:type="dxa"/>
            <w:noWrap w:val="0"/>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1</w:t>
            </w:r>
          </w:p>
        </w:tc>
        <w:tc>
          <w:tcPr>
            <w:tcW w:w="640" w:type="dxa"/>
            <w:noWrap w:val="0"/>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1</w:t>
            </w:r>
          </w:p>
        </w:tc>
        <w:tc>
          <w:tcPr>
            <w:tcW w:w="480" w:type="dxa"/>
            <w:noWrap w:val="0"/>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播州区鸭溪长征学校（小学）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7</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3</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3</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播州区团溪镇中心学校   （第二小学）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3</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64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播州区尚嵇镇中心学校   （蓝天希望小学）</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2</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播州区尚嵇镇中心学校   （茶山小学）</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2</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播州区尚嵇镇中心学校   （清水小学）</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播州区尚嵇镇中心学校   （建设小学）</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播州区茅栗镇中心学校   （草香小学）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播州区茅栗镇中心学校  （复兴小学）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播州区茅栗镇中心学校  （水浸小学）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播州区枫香镇中心学校   （枫元小学）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64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8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播州区枫香镇中心学校  （青坑小学）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64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8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播州区枫香镇中心学校   （苟坝小学）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64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8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播州区枫香镇中心学校  （花茂小学）</w:t>
            </w:r>
          </w:p>
        </w:tc>
        <w:tc>
          <w:tcPr>
            <w:tcW w:w="58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64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8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播州区泮水镇中心学校   （中渡小学）</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2</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播州区泮水镇中心学校   （永合小学）</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0"/>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播州区马蹄镇中心学校   （茶堰小学）</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播州区马蹄镇中心学校  （平坝小学）</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播州区马蹄镇中心学校  （平海小学）</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播州区马蹄镇中心学校  （沿河小学）</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幼儿园小计</w:t>
            </w:r>
          </w:p>
        </w:tc>
        <w:tc>
          <w:tcPr>
            <w:tcW w:w="58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20</w:t>
            </w:r>
          </w:p>
        </w:tc>
        <w:tc>
          <w:tcPr>
            <w:tcW w:w="460" w:type="dxa"/>
            <w:noWrap/>
            <w:vAlign w:val="center"/>
          </w:tcPr>
          <w:p>
            <w:pPr>
              <w:widowControl/>
              <w:jc w:val="left"/>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center"/>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left"/>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left"/>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left"/>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left"/>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60" w:type="dxa"/>
            <w:noWrap/>
            <w:vAlign w:val="center"/>
          </w:tcPr>
          <w:p>
            <w:pPr>
              <w:widowControl/>
              <w:jc w:val="left"/>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640" w:type="dxa"/>
            <w:noWrap/>
            <w:vAlign w:val="center"/>
          </w:tcPr>
          <w:p>
            <w:pPr>
              <w:widowControl/>
              <w:jc w:val="left"/>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　</w:t>
            </w:r>
          </w:p>
        </w:tc>
        <w:tc>
          <w:tcPr>
            <w:tcW w:w="480" w:type="dxa"/>
            <w:noWrap/>
            <w:vAlign w:val="center"/>
          </w:tcPr>
          <w:p>
            <w:pPr>
              <w:widowControl/>
              <w:jc w:val="left"/>
              <w:rPr>
                <w:rFonts w:ascii="Times New Roman" w:hAnsi="Times New Roman" w:eastAsia="方正仿宋简体" w:cs="Times New Roman"/>
                <w:b/>
                <w:bCs/>
                <w:kern w:val="0"/>
                <w:sz w:val="20"/>
                <w:szCs w:val="20"/>
              </w:rPr>
            </w:pPr>
            <w:r>
              <w:rPr>
                <w:rFonts w:ascii="Times New Roman" w:hAnsi="Times New Roman" w:eastAsia="方正仿宋简体" w:cs="Times New Roman"/>
                <w:b/>
                <w:bCs/>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播州区三岔镇中心幼儿园     （仁寿分园）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播州区三合镇中心幼儿园     （金鸡分园）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2</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播州区团溪镇中心幼儿园     （白果分园）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播州区团溪镇中心幼儿园     （花墙分园）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播州区铁厂镇中心幼儿园     （洞上分园）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播州区西坪镇中心幼儿园     （大同分园）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播州区尚嵇镇中心幼儿园     （八一分园）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播州区尚嵇镇中心幼儿园    （泸江分园）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播州区茅栗镇中心幼儿园     （草香分园）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播州区新民镇中心幼儿园     （马坪分园）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播州区鸭溪镇中心幼儿园     （第三分园）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播州区石板镇中心幼儿园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播州区石板镇中心幼儿园    （池坪分园）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播州区乐山镇中心幼儿园     （新土分园）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2</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播州区枫香镇中心幼儿园    （枫元分园）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播州区平正乡中心幼儿园     （野彪分园）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播州区马蹄镇中心幼儿园     （平海分园）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62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播州区洪关苗族乡中心</w:t>
            </w:r>
          </w:p>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幼儿园</w:t>
            </w:r>
          </w:p>
        </w:tc>
        <w:tc>
          <w:tcPr>
            <w:tcW w:w="58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center"/>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6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64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　</w:t>
            </w:r>
          </w:p>
        </w:tc>
        <w:tc>
          <w:tcPr>
            <w:tcW w:w="480" w:type="dxa"/>
            <w:noWrap/>
            <w:vAlign w:val="center"/>
          </w:tcPr>
          <w:p>
            <w:pPr>
              <w:widowControl/>
              <w:jc w:val="left"/>
              <w:rPr>
                <w:rFonts w:ascii="Times New Roman" w:hAnsi="Times New Roman" w:eastAsia="方正仿宋简体" w:cs="Times New Roman"/>
                <w:kern w:val="0"/>
                <w:sz w:val="20"/>
                <w:szCs w:val="20"/>
              </w:rPr>
            </w:pPr>
            <w:r>
              <w:rPr>
                <w:rFonts w:ascii="Times New Roman" w:hAnsi="Times New Roman" w:eastAsia="方正仿宋简体" w:cs="Times New Roman"/>
                <w:kern w:val="0"/>
                <w:sz w:val="20"/>
                <w:szCs w:val="20"/>
              </w:rPr>
              <w:t>1</w:t>
            </w:r>
          </w:p>
        </w:tc>
      </w:tr>
    </w:tbl>
    <w:p>
      <w:pPr>
        <w:widowControl/>
        <w:spacing w:line="560" w:lineRule="exact"/>
        <w:jc w:val="left"/>
        <w:rPr>
          <w:rFonts w:hint="eastAsia" w:eastAsia="方正黑体简体"/>
          <w:kern w:val="0"/>
          <w:sz w:val="28"/>
          <w:szCs w:val="28"/>
          <w:lang w:val="en-US" w:eastAsia="zh-CN"/>
        </w:rPr>
      </w:pPr>
      <w:r>
        <w:rPr>
          <w:rFonts w:eastAsia="方正黑体简体"/>
          <w:kern w:val="0"/>
          <w:sz w:val="28"/>
          <w:szCs w:val="28"/>
        </w:rPr>
        <w:t>附件2</w:t>
      </w:r>
    </w:p>
    <w:p>
      <w:pPr>
        <w:pStyle w:val="2"/>
        <w:spacing w:before="0" w:after="0" w:line="480" w:lineRule="exact"/>
      </w:pPr>
    </w:p>
    <w:p>
      <w:pPr>
        <w:spacing w:line="640" w:lineRule="exact"/>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bidi="ar"/>
        </w:rPr>
        <w:t>遵义市2022年特岗教师招聘岗位学历专业要求</w:t>
      </w:r>
    </w:p>
    <w:p>
      <w:pPr>
        <w:pStyle w:val="3"/>
        <w:widowControl/>
        <w:spacing w:before="0" w:beforeAutospacing="0" w:after="0" w:afterAutospacing="0" w:line="500" w:lineRule="exact"/>
        <w:ind w:firstLine="600" w:firstLineChars="200"/>
        <w:rPr>
          <w:rFonts w:hint="eastAsia" w:ascii="仿宋_GB2312" w:hAnsi="仿宋" w:eastAsia="仿宋_GB2312" w:cs="仿宋_GB2312"/>
          <w:sz w:val="30"/>
          <w:szCs w:val="30"/>
        </w:rPr>
      </w:pPr>
    </w:p>
    <w:p>
      <w:pPr>
        <w:pStyle w:val="3"/>
        <w:widowControl/>
        <w:spacing w:before="0" w:beforeAutospacing="0" w:after="0" w:afterAutospacing="0" w:line="500" w:lineRule="exact"/>
        <w:ind w:firstLine="640" w:firstLineChars="200"/>
        <w:jc w:val="both"/>
        <w:rPr>
          <w:rFonts w:eastAsia="方正仿宋简体"/>
          <w:sz w:val="32"/>
          <w:szCs w:val="32"/>
        </w:rPr>
      </w:pPr>
      <w:r>
        <w:rPr>
          <w:rFonts w:eastAsia="方正仿宋简体"/>
          <w:sz w:val="32"/>
          <w:szCs w:val="32"/>
        </w:rPr>
        <w:t>根据《贵州省2022年“特岗计划”实施方案》 学历条件、教师资格条件要求，参照《普通高等学校本科专业目录新旧专业对照表》</w:t>
      </w:r>
      <w:r>
        <w:rPr>
          <w:rFonts w:hint="eastAsia" w:eastAsia="方正仿宋简体"/>
          <w:sz w:val="32"/>
          <w:szCs w:val="32"/>
        </w:rPr>
        <w:t>（</w:t>
      </w:r>
      <w:r>
        <w:rPr>
          <w:rFonts w:eastAsia="方正仿宋简体"/>
          <w:sz w:val="32"/>
          <w:szCs w:val="32"/>
        </w:rPr>
        <w:t>2012版</w:t>
      </w:r>
      <w:r>
        <w:rPr>
          <w:rFonts w:hint="eastAsia" w:eastAsia="方正仿宋简体"/>
          <w:sz w:val="32"/>
          <w:szCs w:val="32"/>
        </w:rPr>
        <w:t>）</w:t>
      </w:r>
      <w:r>
        <w:rPr>
          <w:rFonts w:eastAsia="方正仿宋简体"/>
          <w:sz w:val="32"/>
          <w:szCs w:val="32"/>
        </w:rPr>
        <w:t>、《普通高等学校本科专业目录》（2020年版）、《高等职业教育本科新旧专业对照表》</w:t>
      </w:r>
      <w:r>
        <w:rPr>
          <w:rFonts w:hint="eastAsia" w:eastAsia="方正仿宋简体"/>
          <w:sz w:val="32"/>
          <w:szCs w:val="32"/>
        </w:rPr>
        <w:t>（</w:t>
      </w:r>
      <w:r>
        <w:rPr>
          <w:rFonts w:eastAsia="方正仿宋简体"/>
          <w:sz w:val="32"/>
          <w:szCs w:val="32"/>
        </w:rPr>
        <w:t>2021版</w:t>
      </w:r>
      <w:r>
        <w:rPr>
          <w:rFonts w:hint="eastAsia" w:eastAsia="方正仿宋简体"/>
          <w:sz w:val="32"/>
          <w:szCs w:val="32"/>
        </w:rPr>
        <w:t>）</w:t>
      </w:r>
      <w:r>
        <w:rPr>
          <w:rFonts w:eastAsia="方正仿宋简体"/>
          <w:sz w:val="32"/>
          <w:szCs w:val="32"/>
        </w:rPr>
        <w:t>、《高等职业教育专科新旧专业对照表》</w:t>
      </w:r>
      <w:r>
        <w:rPr>
          <w:rFonts w:hint="eastAsia" w:eastAsia="方正仿宋简体"/>
          <w:sz w:val="32"/>
          <w:szCs w:val="32"/>
        </w:rPr>
        <w:t>（</w:t>
      </w:r>
      <w:r>
        <w:rPr>
          <w:rFonts w:eastAsia="方正仿宋简体"/>
          <w:sz w:val="32"/>
          <w:szCs w:val="32"/>
        </w:rPr>
        <w:t>2021版</w:t>
      </w:r>
      <w:r>
        <w:rPr>
          <w:rFonts w:hint="eastAsia" w:eastAsia="方正仿宋简体"/>
          <w:sz w:val="32"/>
          <w:szCs w:val="32"/>
        </w:rPr>
        <w:t>）</w:t>
      </w:r>
      <w:r>
        <w:rPr>
          <w:rFonts w:eastAsia="方正仿宋简体"/>
          <w:sz w:val="32"/>
          <w:szCs w:val="32"/>
        </w:rPr>
        <w:t>、《普通高等学校高等职业教育（专科）专业目录》（2015年）、《普通高等学校高等职业教育（专科）专业目录新旧专业对照表》（2015年）、《自学考试本科和专科参考专业目录》（贵州2015版），经市教体局、各县、区（市）教体局商定，2022年特岗教师招聘学历专业要求如下：</w:t>
      </w:r>
    </w:p>
    <w:p>
      <w:pPr>
        <w:spacing w:line="500" w:lineRule="exact"/>
        <w:ind w:firstLine="640" w:firstLineChars="200"/>
        <w:rPr>
          <w:rFonts w:eastAsia="方正黑体简体"/>
          <w:sz w:val="32"/>
          <w:szCs w:val="32"/>
        </w:rPr>
      </w:pPr>
      <w:r>
        <w:rPr>
          <w:rFonts w:eastAsia="方正黑体简体"/>
          <w:sz w:val="32"/>
          <w:szCs w:val="32"/>
          <w:lang w:bidi="ar"/>
        </w:rPr>
        <w:t>一、语文（取得报考学段及以上语文教师资格）</w:t>
      </w:r>
    </w:p>
    <w:p>
      <w:pPr>
        <w:spacing w:line="500" w:lineRule="exact"/>
        <w:ind w:firstLine="643" w:firstLineChars="200"/>
        <w:rPr>
          <w:rFonts w:hint="eastAsia" w:eastAsia="方正仿宋简体"/>
          <w:sz w:val="32"/>
          <w:szCs w:val="32"/>
        </w:rPr>
      </w:pPr>
      <w:r>
        <w:rPr>
          <w:rFonts w:eastAsia="方正仿宋简体"/>
          <w:b/>
          <w:sz w:val="32"/>
          <w:szCs w:val="32"/>
          <w:lang w:bidi="ar"/>
        </w:rPr>
        <w:t>硕士研究生：</w:t>
      </w:r>
      <w:r>
        <w:rPr>
          <w:rFonts w:eastAsia="方正仿宋简体"/>
          <w:sz w:val="32"/>
          <w:szCs w:val="32"/>
          <w:lang w:bidi="ar"/>
        </w:rPr>
        <w:t>不限所学专业</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本科一级学科：</w:t>
      </w:r>
      <w:r>
        <w:rPr>
          <w:rFonts w:eastAsia="方正仿宋简体"/>
          <w:sz w:val="32"/>
          <w:szCs w:val="32"/>
          <w:lang w:bidi="ar"/>
        </w:rPr>
        <w:t>中国语言文学类（汉语言文学、汉语言、汉语国际教育、中国少数民族语言文学、古典文献学、应用语言学、秘书学、中国语言与文化、手语翻译）</w:t>
      </w:r>
      <w:r>
        <w:rPr>
          <w:rFonts w:hint="eastAsia" w:eastAsia="方正仿宋简体"/>
          <w:sz w:val="32"/>
          <w:szCs w:val="32"/>
          <w:lang w:bidi="ar"/>
        </w:rPr>
        <w:t>。</w:t>
      </w:r>
    </w:p>
    <w:p>
      <w:pPr>
        <w:spacing w:line="500" w:lineRule="exact"/>
        <w:ind w:firstLine="643" w:firstLineChars="200"/>
        <w:rPr>
          <w:rFonts w:eastAsia="方正仿宋简体"/>
          <w:b/>
          <w:sz w:val="32"/>
          <w:szCs w:val="32"/>
          <w:bdr w:val="single" w:color="auto" w:sz="4" w:space="0"/>
        </w:rPr>
      </w:pPr>
      <w:r>
        <w:rPr>
          <w:rFonts w:eastAsia="方正仿宋简体"/>
          <w:b/>
          <w:sz w:val="32"/>
          <w:szCs w:val="32"/>
          <w:lang w:bidi="ar"/>
        </w:rPr>
        <w:t>本科二级学科：</w:t>
      </w:r>
      <w:r>
        <w:rPr>
          <w:rFonts w:eastAsia="方正仿宋简体"/>
          <w:sz w:val="32"/>
          <w:szCs w:val="32"/>
          <w:lang w:bidi="ar"/>
        </w:rPr>
        <w:t>小学教育（取得语文教师资格证或全科教师资格证，限报小学语文）、华文教育、人文教育、教育学。</w:t>
      </w:r>
    </w:p>
    <w:p>
      <w:pPr>
        <w:spacing w:line="500" w:lineRule="exact"/>
        <w:ind w:firstLine="643" w:firstLineChars="200"/>
        <w:rPr>
          <w:rFonts w:eastAsia="方正仿宋简体"/>
          <w:sz w:val="32"/>
          <w:szCs w:val="32"/>
        </w:rPr>
      </w:pPr>
      <w:r>
        <w:rPr>
          <w:rFonts w:eastAsia="方正仿宋简体"/>
          <w:b/>
          <w:sz w:val="32"/>
          <w:szCs w:val="32"/>
          <w:lang w:bidi="ar"/>
        </w:rPr>
        <w:t>其他院校本科：</w:t>
      </w:r>
      <w:r>
        <w:rPr>
          <w:rFonts w:eastAsia="方正仿宋简体"/>
          <w:sz w:val="32"/>
          <w:szCs w:val="32"/>
          <w:lang w:bidi="ar"/>
        </w:rPr>
        <w:t>小学教育（取得语文教师资格或全科教师资格，限报小学语文）、基础教育</w:t>
      </w:r>
      <w:r>
        <w:rPr>
          <w:rFonts w:eastAsia="方正仿宋简体"/>
          <w:b/>
          <w:sz w:val="32"/>
          <w:szCs w:val="32"/>
          <w:lang w:bidi="ar"/>
        </w:rPr>
        <w:t>、</w:t>
      </w:r>
      <w:r>
        <w:rPr>
          <w:rFonts w:eastAsia="方正仿宋简体"/>
          <w:sz w:val="32"/>
          <w:szCs w:val="32"/>
          <w:lang w:bidi="ar"/>
        </w:rPr>
        <w:t>初等教育（限报小学）</w:t>
      </w:r>
      <w:r>
        <w:rPr>
          <w:rFonts w:eastAsia="方正仿宋简体"/>
          <w:b/>
          <w:sz w:val="32"/>
          <w:szCs w:val="32"/>
          <w:lang w:bidi="ar"/>
        </w:rPr>
        <w:t>、</w:t>
      </w:r>
      <w:r>
        <w:rPr>
          <w:rFonts w:eastAsia="方正仿宋简体"/>
          <w:sz w:val="32"/>
          <w:szCs w:val="32"/>
          <w:lang w:bidi="ar"/>
        </w:rPr>
        <w:t>义务教育</w:t>
      </w:r>
      <w:r>
        <w:rPr>
          <w:rFonts w:eastAsia="方正仿宋简体"/>
          <w:b/>
          <w:sz w:val="32"/>
          <w:szCs w:val="32"/>
          <w:lang w:bidi="ar"/>
        </w:rPr>
        <w:t>、</w:t>
      </w:r>
      <w:r>
        <w:rPr>
          <w:rFonts w:eastAsia="方正仿宋简体"/>
          <w:sz w:val="32"/>
          <w:szCs w:val="32"/>
          <w:lang w:bidi="ar"/>
        </w:rPr>
        <w:t>秘书学、汉语言文学教育、对外汉语、汉语言文学、汉语言翻译、师范类汉语言文学、教育学、</w:t>
      </w:r>
      <w:r>
        <w:rPr>
          <w:rFonts w:eastAsia="方正仿宋简体"/>
          <w:bCs/>
          <w:kern w:val="0"/>
          <w:sz w:val="32"/>
          <w:szCs w:val="32"/>
          <w:lang w:bidi="ar"/>
        </w:rPr>
        <w:t>中文国际教育。</w:t>
      </w:r>
    </w:p>
    <w:p>
      <w:pPr>
        <w:spacing w:line="500" w:lineRule="exact"/>
        <w:ind w:firstLine="643" w:firstLineChars="200"/>
        <w:rPr>
          <w:rFonts w:eastAsia="方正仿宋简体"/>
          <w:sz w:val="32"/>
          <w:szCs w:val="32"/>
        </w:rPr>
      </w:pPr>
      <w:r>
        <w:rPr>
          <w:rFonts w:eastAsia="方正仿宋简体"/>
          <w:b/>
          <w:sz w:val="32"/>
          <w:szCs w:val="32"/>
          <w:lang w:bidi="ar"/>
        </w:rPr>
        <w:t>高等师范专科学历和非师范院校师范教育类专业大专学历（限报小学），</w:t>
      </w:r>
      <w:r>
        <w:rPr>
          <w:rFonts w:eastAsia="方正仿宋简体"/>
          <w:sz w:val="32"/>
          <w:szCs w:val="32"/>
          <w:lang w:bidi="ar"/>
        </w:rPr>
        <w:t>其中：非师范院校师范教育类专业大专学历需要提供教育主管部门批准为师范教育类专业的文件</w:t>
      </w:r>
      <w:r>
        <w:rPr>
          <w:rFonts w:hint="eastAsia" w:eastAsia="方正仿宋简体"/>
          <w:sz w:val="32"/>
          <w:szCs w:val="32"/>
          <w:lang w:bidi="ar"/>
        </w:rPr>
        <w:t>（</w:t>
      </w:r>
      <w:r>
        <w:rPr>
          <w:rFonts w:eastAsia="方正仿宋简体"/>
          <w:sz w:val="32"/>
          <w:szCs w:val="32"/>
          <w:lang w:bidi="ar"/>
        </w:rPr>
        <w:t>或提供成绩单，成绩单含有教育学、教育心理学、教材教法、教育实习课程</w:t>
      </w:r>
      <w:r>
        <w:rPr>
          <w:rFonts w:hint="eastAsia" w:eastAsia="方正仿宋简体"/>
          <w:sz w:val="32"/>
          <w:szCs w:val="32"/>
          <w:lang w:bidi="ar"/>
        </w:rPr>
        <w:t>）</w:t>
      </w:r>
      <w:r>
        <w:rPr>
          <w:rFonts w:eastAsia="方正仿宋简体"/>
          <w:b/>
          <w:sz w:val="32"/>
          <w:szCs w:val="32"/>
          <w:lang w:bidi="ar"/>
        </w:rPr>
        <w:t>：</w:t>
      </w:r>
      <w:r>
        <w:rPr>
          <w:rFonts w:eastAsia="方正仿宋简体"/>
          <w:sz w:val="32"/>
          <w:szCs w:val="32"/>
          <w:lang w:bidi="ar"/>
        </w:rPr>
        <w:t>小学教育（取得语文教师资格或全科教师资格）、语文教育、汉语、文秘、文秘速录、中国少数民族语言文化、小学综合教育、秘书、师范类汉语言文学、汉语言文学教育、中文秘书、文秘、汉语言文学、汉语言翻译、</w:t>
      </w:r>
      <w:r>
        <w:rPr>
          <w:rFonts w:eastAsia="方正仿宋简体"/>
          <w:bCs/>
          <w:kern w:val="0"/>
          <w:sz w:val="32"/>
          <w:szCs w:val="32"/>
          <w:lang w:bidi="ar"/>
        </w:rPr>
        <w:t>小学语文教育、现代文秘、中文。</w:t>
      </w:r>
    </w:p>
    <w:p>
      <w:pPr>
        <w:spacing w:line="500" w:lineRule="exact"/>
        <w:ind w:firstLine="640" w:firstLineChars="200"/>
        <w:rPr>
          <w:rFonts w:eastAsia="方正黑体简体"/>
          <w:sz w:val="32"/>
          <w:szCs w:val="32"/>
          <w:lang w:bidi="ar"/>
        </w:rPr>
      </w:pPr>
      <w:r>
        <w:rPr>
          <w:rFonts w:eastAsia="方正黑体简体"/>
          <w:sz w:val="32"/>
          <w:szCs w:val="32"/>
          <w:lang w:bidi="ar"/>
        </w:rPr>
        <w:t>二、数学（取得报考学段及以上数学教师资格）</w:t>
      </w:r>
    </w:p>
    <w:p>
      <w:pPr>
        <w:spacing w:line="500" w:lineRule="exact"/>
        <w:ind w:firstLine="643" w:firstLineChars="200"/>
        <w:rPr>
          <w:rFonts w:hint="eastAsia" w:eastAsia="方正仿宋简体"/>
          <w:sz w:val="32"/>
          <w:szCs w:val="32"/>
        </w:rPr>
      </w:pPr>
      <w:r>
        <w:rPr>
          <w:rFonts w:eastAsia="方正仿宋简体"/>
          <w:b/>
          <w:sz w:val="32"/>
          <w:szCs w:val="32"/>
          <w:lang w:bidi="ar"/>
        </w:rPr>
        <w:t>硕士研究生：</w:t>
      </w:r>
      <w:r>
        <w:rPr>
          <w:rFonts w:eastAsia="方正仿宋简体"/>
          <w:sz w:val="32"/>
          <w:szCs w:val="32"/>
          <w:lang w:bidi="ar"/>
        </w:rPr>
        <w:t>不限所学专业</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本科一级学科：</w:t>
      </w:r>
      <w:r>
        <w:rPr>
          <w:rFonts w:eastAsia="方正仿宋简体"/>
          <w:sz w:val="32"/>
          <w:szCs w:val="32"/>
          <w:lang w:bidi="ar"/>
        </w:rPr>
        <w:t>数学类（数学与应用数学、信息与计算科学、数理基础科学、数据计算及应用）</w:t>
      </w:r>
      <w:r>
        <w:rPr>
          <w:rFonts w:hint="eastAsia" w:eastAsia="方正仿宋简体"/>
          <w:sz w:val="32"/>
          <w:szCs w:val="32"/>
          <w:lang w:bidi="ar"/>
        </w:rPr>
        <w:t>。</w:t>
      </w:r>
    </w:p>
    <w:p>
      <w:pPr>
        <w:spacing w:line="500" w:lineRule="exact"/>
        <w:ind w:firstLine="643" w:firstLineChars="200"/>
        <w:rPr>
          <w:rFonts w:eastAsia="方正仿宋简体"/>
          <w:sz w:val="32"/>
          <w:szCs w:val="32"/>
        </w:rPr>
      </w:pPr>
      <w:r>
        <w:rPr>
          <w:rFonts w:eastAsia="方正仿宋简体"/>
          <w:b/>
          <w:sz w:val="32"/>
          <w:szCs w:val="32"/>
          <w:lang w:bidi="ar"/>
        </w:rPr>
        <w:t>本科二级学科：</w:t>
      </w:r>
      <w:r>
        <w:rPr>
          <w:rFonts w:eastAsia="方正仿宋简体"/>
          <w:sz w:val="32"/>
          <w:szCs w:val="32"/>
          <w:lang w:bidi="ar"/>
        </w:rPr>
        <w:t>小学教育（取得数学教师资格或全科教师资格，限报小学数学）、教育学。</w:t>
      </w:r>
    </w:p>
    <w:p>
      <w:pPr>
        <w:spacing w:line="500" w:lineRule="exact"/>
        <w:ind w:firstLine="643" w:firstLineChars="200"/>
        <w:rPr>
          <w:rFonts w:eastAsia="方正仿宋简体"/>
          <w:sz w:val="32"/>
          <w:szCs w:val="32"/>
        </w:rPr>
      </w:pPr>
      <w:r>
        <w:rPr>
          <w:rFonts w:eastAsia="方正仿宋简体"/>
          <w:b/>
          <w:sz w:val="32"/>
          <w:szCs w:val="32"/>
          <w:lang w:bidi="ar"/>
        </w:rPr>
        <w:t>其他院校本科：</w:t>
      </w:r>
      <w:r>
        <w:rPr>
          <w:rFonts w:eastAsia="方正仿宋简体"/>
          <w:sz w:val="32"/>
          <w:szCs w:val="32"/>
          <w:lang w:bidi="ar"/>
        </w:rPr>
        <w:t>数学、小学教育（取得数学教师资格或全科教师资格，限报小学数学）、基础教育、初等教育（限报小学）、义务教育、数学教育。</w:t>
      </w:r>
    </w:p>
    <w:p>
      <w:pPr>
        <w:spacing w:line="500" w:lineRule="exact"/>
        <w:ind w:firstLine="643" w:firstLineChars="200"/>
        <w:rPr>
          <w:rFonts w:eastAsia="方正仿宋简体"/>
          <w:sz w:val="32"/>
          <w:szCs w:val="32"/>
        </w:rPr>
      </w:pPr>
      <w:r>
        <w:rPr>
          <w:rFonts w:eastAsia="方正仿宋简体"/>
          <w:b/>
          <w:sz w:val="32"/>
          <w:szCs w:val="32"/>
          <w:lang w:bidi="ar"/>
        </w:rPr>
        <w:t>高等师范专科学历和非师范院校师范教育类专业大专学历（限报小学），</w:t>
      </w:r>
      <w:r>
        <w:rPr>
          <w:rFonts w:eastAsia="方正仿宋简体"/>
          <w:sz w:val="32"/>
          <w:szCs w:val="32"/>
          <w:lang w:bidi="ar"/>
        </w:rPr>
        <w:t>其中：非师范院校师范教育类专业大专学历需要提供教育主管部门批准为师范教育类专业的文件</w:t>
      </w:r>
      <w:r>
        <w:rPr>
          <w:rFonts w:hint="eastAsia" w:eastAsia="方正仿宋简体"/>
          <w:sz w:val="32"/>
          <w:szCs w:val="32"/>
          <w:lang w:bidi="ar"/>
        </w:rPr>
        <w:t>（</w:t>
      </w:r>
      <w:r>
        <w:rPr>
          <w:rFonts w:eastAsia="方正仿宋简体"/>
          <w:sz w:val="32"/>
          <w:szCs w:val="32"/>
          <w:lang w:bidi="ar"/>
        </w:rPr>
        <w:t>或提供成绩单，成绩单含有教育学、教育心理学、教材教法、教育实习课程</w:t>
      </w:r>
      <w:r>
        <w:rPr>
          <w:rFonts w:hint="eastAsia" w:eastAsia="方正仿宋简体"/>
          <w:sz w:val="32"/>
          <w:szCs w:val="32"/>
          <w:lang w:bidi="ar"/>
        </w:rPr>
        <w:t>）</w:t>
      </w:r>
      <w:r>
        <w:rPr>
          <w:rFonts w:eastAsia="方正仿宋简体"/>
          <w:sz w:val="32"/>
          <w:szCs w:val="32"/>
          <w:lang w:bidi="ar"/>
        </w:rPr>
        <w:t>：小学教育（取得数学教师资格或全科教师资格）、数学教育、小学综合教育、师范类数学、数学、小学数学教育。</w:t>
      </w:r>
    </w:p>
    <w:p>
      <w:pPr>
        <w:spacing w:line="500" w:lineRule="exact"/>
        <w:ind w:firstLine="640" w:firstLineChars="200"/>
        <w:rPr>
          <w:rFonts w:eastAsia="方正黑体简体"/>
          <w:sz w:val="32"/>
          <w:szCs w:val="32"/>
          <w:lang w:bidi="ar"/>
        </w:rPr>
      </w:pPr>
      <w:r>
        <w:rPr>
          <w:rFonts w:eastAsia="方正黑体简体"/>
          <w:sz w:val="32"/>
          <w:szCs w:val="32"/>
          <w:lang w:bidi="ar"/>
        </w:rPr>
        <w:t>三、英语（取得报考学段及以上英语教师资格）</w:t>
      </w:r>
    </w:p>
    <w:p>
      <w:pPr>
        <w:spacing w:line="500" w:lineRule="exact"/>
        <w:ind w:firstLine="643" w:firstLineChars="200"/>
        <w:rPr>
          <w:rFonts w:hint="eastAsia" w:eastAsia="方正仿宋简体"/>
          <w:sz w:val="32"/>
          <w:szCs w:val="32"/>
        </w:rPr>
      </w:pPr>
      <w:r>
        <w:rPr>
          <w:rFonts w:eastAsia="方正仿宋简体"/>
          <w:b/>
          <w:sz w:val="32"/>
          <w:szCs w:val="32"/>
          <w:lang w:bidi="ar"/>
        </w:rPr>
        <w:t>硕士研究生：</w:t>
      </w:r>
      <w:r>
        <w:rPr>
          <w:rFonts w:eastAsia="方正仿宋简体"/>
          <w:sz w:val="32"/>
          <w:szCs w:val="32"/>
          <w:lang w:bidi="ar"/>
        </w:rPr>
        <w:t>不限所学专业</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本科二级学科：</w:t>
      </w:r>
      <w:r>
        <w:rPr>
          <w:rFonts w:eastAsia="方正仿宋简体"/>
          <w:sz w:val="32"/>
          <w:szCs w:val="32"/>
          <w:lang w:bidi="ar"/>
        </w:rPr>
        <w:t>英语、翻译、商务英语、小学教育（取得英语教师资格或全科教师资格，限报小学英语）</w:t>
      </w:r>
      <w:r>
        <w:rPr>
          <w:rFonts w:hint="eastAsia" w:eastAsia="方正仿宋简体"/>
          <w:sz w:val="32"/>
          <w:szCs w:val="32"/>
          <w:lang w:bidi="ar"/>
        </w:rPr>
        <w:t>。</w:t>
      </w:r>
    </w:p>
    <w:p>
      <w:pPr>
        <w:spacing w:line="500" w:lineRule="exact"/>
        <w:ind w:firstLine="643" w:firstLineChars="200"/>
        <w:rPr>
          <w:rFonts w:eastAsia="方正仿宋简体"/>
          <w:bCs/>
          <w:kern w:val="0"/>
          <w:sz w:val="32"/>
          <w:szCs w:val="32"/>
          <w:lang w:bidi="ar"/>
        </w:rPr>
      </w:pPr>
      <w:r>
        <w:rPr>
          <w:rFonts w:eastAsia="方正仿宋简体"/>
          <w:b/>
          <w:sz w:val="32"/>
          <w:szCs w:val="32"/>
          <w:lang w:bidi="ar"/>
        </w:rPr>
        <w:t>其他院校本科：</w:t>
      </w:r>
      <w:r>
        <w:rPr>
          <w:rFonts w:eastAsia="方正仿宋简体"/>
          <w:sz w:val="32"/>
          <w:szCs w:val="32"/>
          <w:lang w:bidi="ar"/>
        </w:rPr>
        <w:t>小学教育（取得英语教师资格或全科教师资格，限报小学英语）</w:t>
      </w:r>
      <w:r>
        <w:rPr>
          <w:rFonts w:eastAsia="方正仿宋简体"/>
          <w:b/>
          <w:sz w:val="32"/>
          <w:szCs w:val="32"/>
          <w:lang w:bidi="ar"/>
        </w:rPr>
        <w:t>、</w:t>
      </w:r>
      <w:r>
        <w:rPr>
          <w:rFonts w:eastAsia="方正仿宋简体"/>
          <w:sz w:val="32"/>
          <w:szCs w:val="32"/>
          <w:lang w:bidi="ar"/>
        </w:rPr>
        <w:t>英语翻译、英语教育、经贸英语、商务英语、外贸英语、英语、旅游英语、</w:t>
      </w:r>
      <w:r>
        <w:rPr>
          <w:rFonts w:eastAsia="方正仿宋简体"/>
          <w:bCs/>
          <w:kern w:val="0"/>
          <w:sz w:val="32"/>
          <w:szCs w:val="32"/>
          <w:lang w:bidi="ar"/>
        </w:rPr>
        <w:t>应用英语。</w:t>
      </w:r>
    </w:p>
    <w:p>
      <w:pPr>
        <w:spacing w:line="500" w:lineRule="exact"/>
        <w:ind w:firstLine="643" w:firstLineChars="200"/>
        <w:rPr>
          <w:rFonts w:eastAsia="方正仿宋简体"/>
          <w:sz w:val="32"/>
          <w:szCs w:val="32"/>
        </w:rPr>
      </w:pPr>
      <w:r>
        <w:rPr>
          <w:rFonts w:eastAsia="方正仿宋简体"/>
          <w:b/>
          <w:sz w:val="32"/>
          <w:szCs w:val="32"/>
          <w:lang w:bidi="ar"/>
        </w:rPr>
        <w:t>高等师范专科学历和非师范院校师范教育类专业大专学历（限报小学），</w:t>
      </w:r>
      <w:r>
        <w:rPr>
          <w:rFonts w:eastAsia="方正仿宋简体"/>
          <w:sz w:val="32"/>
          <w:szCs w:val="32"/>
          <w:lang w:bidi="ar"/>
        </w:rPr>
        <w:t>其中：非师范院校师范教育类专业大专学历需要提供教育主管部门批准为师范教育类专业的文件</w:t>
      </w:r>
      <w:r>
        <w:rPr>
          <w:rFonts w:hint="eastAsia" w:eastAsia="方正仿宋简体"/>
          <w:sz w:val="32"/>
          <w:szCs w:val="32"/>
          <w:lang w:bidi="ar"/>
        </w:rPr>
        <w:t>（</w:t>
      </w:r>
      <w:r>
        <w:rPr>
          <w:rFonts w:eastAsia="方正仿宋简体"/>
          <w:sz w:val="32"/>
          <w:szCs w:val="32"/>
          <w:lang w:bidi="ar"/>
        </w:rPr>
        <w:t>或提供成绩单，成绩单含有教育学、教育心理学、教材教法、教育实习课程</w:t>
      </w:r>
      <w:r>
        <w:rPr>
          <w:rFonts w:hint="eastAsia" w:eastAsia="方正仿宋简体"/>
          <w:sz w:val="32"/>
          <w:szCs w:val="32"/>
          <w:lang w:bidi="ar"/>
        </w:rPr>
        <w:t>）</w:t>
      </w:r>
      <w:r>
        <w:rPr>
          <w:rFonts w:eastAsia="方正仿宋简体"/>
          <w:sz w:val="32"/>
          <w:szCs w:val="32"/>
          <w:lang w:bidi="ar"/>
        </w:rPr>
        <w:t>：英语教育、小学教育（取得英语教师资格或全科教师资格）、商务英语、应用英语、旅游英语、小学英语教育、外贸英语、英语、商贸英语、经贸英语、英语翻译。</w:t>
      </w:r>
    </w:p>
    <w:p>
      <w:pPr>
        <w:spacing w:line="500" w:lineRule="exact"/>
        <w:ind w:firstLine="640" w:firstLineChars="200"/>
        <w:rPr>
          <w:rFonts w:eastAsia="方正黑体简体"/>
          <w:sz w:val="32"/>
          <w:szCs w:val="32"/>
          <w:lang w:bidi="ar"/>
        </w:rPr>
      </w:pPr>
      <w:r>
        <w:rPr>
          <w:rFonts w:eastAsia="方正黑体简体"/>
          <w:sz w:val="32"/>
          <w:szCs w:val="32"/>
          <w:lang w:bidi="ar"/>
        </w:rPr>
        <w:t>四、物理（取得报考学段及以上物理教师资格）</w:t>
      </w:r>
    </w:p>
    <w:p>
      <w:pPr>
        <w:spacing w:line="500" w:lineRule="exact"/>
        <w:ind w:firstLine="643" w:firstLineChars="200"/>
        <w:rPr>
          <w:rFonts w:hint="eastAsia" w:eastAsia="方正仿宋简体"/>
          <w:sz w:val="32"/>
          <w:szCs w:val="32"/>
        </w:rPr>
      </w:pPr>
      <w:r>
        <w:rPr>
          <w:rFonts w:eastAsia="方正仿宋简体"/>
          <w:b/>
          <w:sz w:val="32"/>
          <w:szCs w:val="32"/>
          <w:lang w:bidi="ar"/>
        </w:rPr>
        <w:t>硕士研究生：</w:t>
      </w:r>
      <w:r>
        <w:rPr>
          <w:rFonts w:eastAsia="方正仿宋简体"/>
          <w:sz w:val="32"/>
          <w:szCs w:val="32"/>
          <w:lang w:bidi="ar"/>
        </w:rPr>
        <w:t>不限所学专业</w:t>
      </w:r>
      <w:r>
        <w:rPr>
          <w:rFonts w:hint="eastAsia" w:eastAsia="方正仿宋简体"/>
          <w:sz w:val="32"/>
          <w:szCs w:val="32"/>
          <w:lang w:bidi="ar"/>
        </w:rPr>
        <w:t>。</w:t>
      </w:r>
    </w:p>
    <w:p>
      <w:pPr>
        <w:spacing w:line="500" w:lineRule="exact"/>
        <w:ind w:firstLine="643" w:firstLineChars="200"/>
        <w:rPr>
          <w:rFonts w:hint="eastAsia" w:eastAsia="方正仿宋简体"/>
          <w:b/>
          <w:sz w:val="32"/>
          <w:szCs w:val="32"/>
        </w:rPr>
      </w:pPr>
      <w:r>
        <w:rPr>
          <w:rFonts w:eastAsia="方正仿宋简体"/>
          <w:b/>
          <w:sz w:val="32"/>
          <w:szCs w:val="32"/>
          <w:lang w:bidi="ar"/>
        </w:rPr>
        <w:t>本科一级学科：</w:t>
      </w:r>
      <w:r>
        <w:rPr>
          <w:rFonts w:eastAsia="方正仿宋简体"/>
          <w:sz w:val="32"/>
          <w:szCs w:val="32"/>
          <w:lang w:bidi="ar"/>
        </w:rPr>
        <w:t>物理学类（物理学、应用物理学、核物理、声学、系统科学与工程）</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其他院校本科：</w:t>
      </w:r>
      <w:r>
        <w:rPr>
          <w:rFonts w:eastAsia="方正仿宋简体"/>
          <w:sz w:val="32"/>
          <w:szCs w:val="32"/>
          <w:lang w:bidi="ar"/>
        </w:rPr>
        <w:t>物理教育</w:t>
      </w:r>
      <w:r>
        <w:rPr>
          <w:rFonts w:hint="eastAsia" w:eastAsia="方正仿宋简体"/>
          <w:sz w:val="32"/>
          <w:szCs w:val="32"/>
          <w:lang w:bidi="ar"/>
        </w:rPr>
        <w:t>。</w:t>
      </w:r>
    </w:p>
    <w:p>
      <w:pPr>
        <w:spacing w:line="500" w:lineRule="exact"/>
        <w:ind w:firstLine="640" w:firstLineChars="200"/>
        <w:rPr>
          <w:rFonts w:eastAsia="方正黑体简体"/>
          <w:sz w:val="32"/>
          <w:szCs w:val="32"/>
          <w:lang w:bidi="ar"/>
        </w:rPr>
      </w:pPr>
      <w:r>
        <w:rPr>
          <w:rFonts w:eastAsia="方正黑体简体"/>
          <w:sz w:val="32"/>
          <w:szCs w:val="32"/>
          <w:lang w:bidi="ar"/>
        </w:rPr>
        <w:t>五、化学（取得报考学段及以上化学教师资格）</w:t>
      </w:r>
    </w:p>
    <w:p>
      <w:pPr>
        <w:spacing w:line="500" w:lineRule="exact"/>
        <w:ind w:firstLine="643" w:firstLineChars="200"/>
        <w:rPr>
          <w:rFonts w:hint="eastAsia" w:eastAsia="方正仿宋简体"/>
          <w:sz w:val="32"/>
          <w:szCs w:val="32"/>
        </w:rPr>
      </w:pPr>
      <w:r>
        <w:rPr>
          <w:rFonts w:eastAsia="方正仿宋简体"/>
          <w:b/>
          <w:sz w:val="32"/>
          <w:szCs w:val="32"/>
          <w:lang w:bidi="ar"/>
        </w:rPr>
        <w:t>硕士研究生：</w:t>
      </w:r>
      <w:r>
        <w:rPr>
          <w:rFonts w:eastAsia="方正仿宋简体"/>
          <w:sz w:val="32"/>
          <w:szCs w:val="32"/>
          <w:lang w:bidi="ar"/>
        </w:rPr>
        <w:t>不限所学专业</w:t>
      </w:r>
      <w:r>
        <w:rPr>
          <w:rFonts w:hint="eastAsia" w:eastAsia="方正仿宋简体"/>
          <w:sz w:val="32"/>
          <w:szCs w:val="32"/>
          <w:lang w:bidi="ar"/>
        </w:rPr>
        <w:t>。</w:t>
      </w:r>
    </w:p>
    <w:p>
      <w:pPr>
        <w:spacing w:line="500" w:lineRule="exact"/>
        <w:ind w:firstLine="643" w:firstLineChars="200"/>
        <w:rPr>
          <w:rFonts w:hint="eastAsia" w:eastAsia="方正仿宋简体"/>
          <w:b/>
          <w:sz w:val="32"/>
          <w:szCs w:val="32"/>
        </w:rPr>
      </w:pPr>
      <w:r>
        <w:rPr>
          <w:rFonts w:eastAsia="方正仿宋简体"/>
          <w:b/>
          <w:sz w:val="32"/>
          <w:szCs w:val="32"/>
          <w:lang w:bidi="ar"/>
        </w:rPr>
        <w:t>本科一级学科：</w:t>
      </w:r>
      <w:r>
        <w:rPr>
          <w:rFonts w:eastAsia="方正仿宋简体"/>
          <w:sz w:val="32"/>
          <w:szCs w:val="32"/>
          <w:lang w:bidi="ar"/>
        </w:rPr>
        <w:t>化学类（化学、应用化学、化学生物学、分子科学与工程、能源化学）</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其他院校本科：</w:t>
      </w:r>
      <w:r>
        <w:rPr>
          <w:rFonts w:eastAsia="方正仿宋简体"/>
          <w:sz w:val="32"/>
          <w:szCs w:val="32"/>
          <w:lang w:bidi="ar"/>
        </w:rPr>
        <w:t>化学教育</w:t>
      </w:r>
      <w:r>
        <w:rPr>
          <w:rFonts w:hint="eastAsia" w:eastAsia="方正仿宋简体"/>
          <w:sz w:val="32"/>
          <w:szCs w:val="32"/>
          <w:lang w:bidi="ar"/>
        </w:rPr>
        <w:t>。</w:t>
      </w:r>
    </w:p>
    <w:p>
      <w:pPr>
        <w:spacing w:line="500" w:lineRule="exact"/>
        <w:ind w:firstLine="640" w:firstLineChars="200"/>
        <w:rPr>
          <w:rFonts w:eastAsia="方正黑体简体"/>
          <w:sz w:val="32"/>
          <w:szCs w:val="32"/>
          <w:lang w:bidi="ar"/>
        </w:rPr>
      </w:pPr>
      <w:r>
        <w:rPr>
          <w:rFonts w:eastAsia="方正黑体简体"/>
          <w:sz w:val="32"/>
          <w:szCs w:val="32"/>
          <w:lang w:bidi="ar"/>
        </w:rPr>
        <w:t>六、生物（取得报考学段及以上生物教师资格）</w:t>
      </w:r>
    </w:p>
    <w:p>
      <w:pPr>
        <w:spacing w:line="500" w:lineRule="exact"/>
        <w:ind w:firstLine="643" w:firstLineChars="200"/>
        <w:rPr>
          <w:rFonts w:hint="eastAsia" w:eastAsia="方正仿宋简体"/>
          <w:sz w:val="32"/>
          <w:szCs w:val="32"/>
        </w:rPr>
      </w:pPr>
      <w:r>
        <w:rPr>
          <w:rFonts w:eastAsia="方正仿宋简体"/>
          <w:b/>
          <w:sz w:val="32"/>
          <w:szCs w:val="32"/>
          <w:lang w:bidi="ar"/>
        </w:rPr>
        <w:t>硕士研究生：</w:t>
      </w:r>
      <w:r>
        <w:rPr>
          <w:rFonts w:eastAsia="方正仿宋简体"/>
          <w:sz w:val="32"/>
          <w:szCs w:val="32"/>
          <w:lang w:bidi="ar"/>
        </w:rPr>
        <w:t>不限所学专业</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本科一级学科：</w:t>
      </w:r>
      <w:r>
        <w:rPr>
          <w:rFonts w:eastAsia="方正仿宋简体"/>
          <w:sz w:val="32"/>
          <w:szCs w:val="32"/>
          <w:lang w:bidi="ar"/>
        </w:rPr>
        <w:t>生物科学类（生物科学、生物技术、生物信息学、生态学、整合科学、神经科学）</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其他院校本科：</w:t>
      </w:r>
      <w:r>
        <w:rPr>
          <w:rFonts w:eastAsia="方正仿宋简体"/>
          <w:sz w:val="32"/>
          <w:szCs w:val="32"/>
          <w:lang w:bidi="ar"/>
        </w:rPr>
        <w:t>生物教育、生物工程、生物技术、生物科学</w:t>
      </w:r>
      <w:r>
        <w:rPr>
          <w:rFonts w:hint="eastAsia" w:eastAsia="方正仿宋简体"/>
          <w:sz w:val="32"/>
          <w:szCs w:val="32"/>
          <w:lang w:bidi="ar"/>
        </w:rPr>
        <w:t>。</w:t>
      </w:r>
    </w:p>
    <w:p>
      <w:pPr>
        <w:spacing w:line="500" w:lineRule="exact"/>
        <w:ind w:firstLine="640" w:firstLineChars="200"/>
        <w:rPr>
          <w:rFonts w:eastAsia="方正黑体简体"/>
          <w:sz w:val="32"/>
          <w:szCs w:val="32"/>
          <w:lang w:bidi="ar"/>
        </w:rPr>
      </w:pPr>
      <w:r>
        <w:rPr>
          <w:rFonts w:eastAsia="方正黑体简体"/>
          <w:sz w:val="32"/>
          <w:szCs w:val="32"/>
          <w:lang w:bidi="ar"/>
        </w:rPr>
        <w:t>七</w:t>
      </w:r>
      <w:r>
        <w:rPr>
          <w:rFonts w:hint="eastAsia" w:eastAsia="方正黑体简体"/>
          <w:sz w:val="32"/>
          <w:szCs w:val="32"/>
          <w:lang w:bidi="ar"/>
        </w:rPr>
        <w:t>、</w:t>
      </w:r>
      <w:r>
        <w:rPr>
          <w:rFonts w:eastAsia="方正黑体简体"/>
          <w:sz w:val="32"/>
          <w:szCs w:val="32"/>
          <w:lang w:bidi="ar"/>
        </w:rPr>
        <w:t>地理（取得报考学段及以上地理教师资格）</w:t>
      </w:r>
    </w:p>
    <w:p>
      <w:pPr>
        <w:spacing w:line="500" w:lineRule="exact"/>
        <w:ind w:firstLine="643" w:firstLineChars="200"/>
        <w:rPr>
          <w:rFonts w:hint="eastAsia" w:eastAsia="方正仿宋简体"/>
          <w:sz w:val="32"/>
          <w:szCs w:val="32"/>
        </w:rPr>
      </w:pPr>
      <w:r>
        <w:rPr>
          <w:rFonts w:eastAsia="方正仿宋简体"/>
          <w:b/>
          <w:sz w:val="32"/>
          <w:szCs w:val="32"/>
          <w:lang w:bidi="ar"/>
        </w:rPr>
        <w:t>硕士研究生：</w:t>
      </w:r>
      <w:r>
        <w:rPr>
          <w:rFonts w:eastAsia="方正仿宋简体"/>
          <w:sz w:val="32"/>
          <w:szCs w:val="32"/>
          <w:lang w:bidi="ar"/>
        </w:rPr>
        <w:t>不限所学专业</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本科一级学科：</w:t>
      </w:r>
      <w:r>
        <w:rPr>
          <w:rFonts w:eastAsia="方正仿宋简体"/>
          <w:sz w:val="32"/>
          <w:szCs w:val="32"/>
          <w:lang w:bidi="ar"/>
        </w:rPr>
        <w:t>地理科学类（地理科学、自然地理与资源环境、人文地理与城乡规划、地理信息科学）</w:t>
      </w:r>
      <w:r>
        <w:rPr>
          <w:rFonts w:hint="eastAsia" w:eastAsia="方正仿宋简体"/>
          <w:sz w:val="32"/>
          <w:szCs w:val="32"/>
          <w:lang w:bidi="ar"/>
        </w:rPr>
        <w:t>。</w:t>
      </w:r>
    </w:p>
    <w:p>
      <w:pPr>
        <w:spacing w:line="500" w:lineRule="exact"/>
        <w:ind w:firstLine="643" w:firstLineChars="200"/>
        <w:rPr>
          <w:rFonts w:hint="eastAsia" w:eastAsia="方正仿宋简体"/>
          <w:b/>
          <w:sz w:val="32"/>
          <w:szCs w:val="32"/>
        </w:rPr>
      </w:pPr>
      <w:r>
        <w:rPr>
          <w:rFonts w:eastAsia="方正仿宋简体"/>
          <w:b/>
          <w:sz w:val="32"/>
          <w:szCs w:val="32"/>
          <w:lang w:bidi="ar"/>
        </w:rPr>
        <w:t>本科二级学科：</w:t>
      </w:r>
      <w:r>
        <w:rPr>
          <w:rFonts w:eastAsia="方正仿宋简体"/>
          <w:sz w:val="32"/>
          <w:szCs w:val="32"/>
          <w:lang w:bidi="ar"/>
        </w:rPr>
        <w:t>人文教育</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其他院校本科：</w:t>
      </w:r>
      <w:r>
        <w:rPr>
          <w:rFonts w:eastAsia="方正仿宋简体"/>
          <w:sz w:val="32"/>
          <w:szCs w:val="32"/>
          <w:lang w:bidi="ar"/>
        </w:rPr>
        <w:t>地理教育</w:t>
      </w:r>
      <w:r>
        <w:rPr>
          <w:rFonts w:hint="eastAsia" w:eastAsia="方正仿宋简体"/>
          <w:sz w:val="32"/>
          <w:szCs w:val="32"/>
          <w:lang w:bidi="ar"/>
        </w:rPr>
        <w:t>。</w:t>
      </w:r>
    </w:p>
    <w:p>
      <w:pPr>
        <w:spacing w:line="500" w:lineRule="exact"/>
        <w:ind w:firstLine="640" w:firstLineChars="200"/>
        <w:rPr>
          <w:rFonts w:eastAsia="方正黑体简体"/>
          <w:sz w:val="32"/>
          <w:szCs w:val="32"/>
          <w:lang w:bidi="ar"/>
        </w:rPr>
      </w:pPr>
      <w:r>
        <w:rPr>
          <w:rFonts w:eastAsia="方正黑体简体"/>
          <w:sz w:val="32"/>
          <w:szCs w:val="32"/>
          <w:lang w:bidi="ar"/>
        </w:rPr>
        <w:t>八、历史（取得报考学段及以上历史教师资格）</w:t>
      </w:r>
    </w:p>
    <w:p>
      <w:pPr>
        <w:spacing w:line="500" w:lineRule="exact"/>
        <w:ind w:firstLine="643" w:firstLineChars="200"/>
        <w:rPr>
          <w:rFonts w:hint="eastAsia" w:eastAsia="方正仿宋简体"/>
          <w:sz w:val="32"/>
          <w:szCs w:val="32"/>
        </w:rPr>
      </w:pPr>
      <w:r>
        <w:rPr>
          <w:rFonts w:eastAsia="方正仿宋简体"/>
          <w:b/>
          <w:sz w:val="32"/>
          <w:szCs w:val="32"/>
          <w:lang w:bidi="ar"/>
        </w:rPr>
        <w:t>硕士研究生：</w:t>
      </w:r>
      <w:r>
        <w:rPr>
          <w:rFonts w:eastAsia="方正仿宋简体"/>
          <w:sz w:val="32"/>
          <w:szCs w:val="32"/>
          <w:lang w:bidi="ar"/>
        </w:rPr>
        <w:t>不限所学专业</w:t>
      </w:r>
      <w:r>
        <w:rPr>
          <w:rFonts w:hint="eastAsia" w:eastAsia="方正仿宋简体"/>
          <w:sz w:val="32"/>
          <w:szCs w:val="32"/>
          <w:lang w:bidi="ar"/>
        </w:rPr>
        <w:t>。</w:t>
      </w:r>
    </w:p>
    <w:p>
      <w:pPr>
        <w:spacing w:line="500" w:lineRule="exact"/>
        <w:ind w:firstLine="643" w:firstLineChars="200"/>
        <w:rPr>
          <w:rFonts w:eastAsia="方正仿宋简体"/>
          <w:sz w:val="32"/>
          <w:szCs w:val="32"/>
        </w:rPr>
      </w:pPr>
      <w:r>
        <w:rPr>
          <w:rFonts w:eastAsia="方正仿宋简体"/>
          <w:b/>
          <w:sz w:val="32"/>
          <w:szCs w:val="32"/>
          <w:lang w:bidi="ar"/>
        </w:rPr>
        <w:t>本科一级学科：</w:t>
      </w:r>
      <w:r>
        <w:rPr>
          <w:rFonts w:eastAsia="方正仿宋简体"/>
          <w:sz w:val="32"/>
          <w:szCs w:val="32"/>
          <w:lang w:bidi="ar"/>
        </w:rPr>
        <w:t>历史学类（历史学、世界史、考古学、文物与博物馆学、文物保护技术、外国语言与外国历史、文化遗产）</w:t>
      </w:r>
    </w:p>
    <w:p>
      <w:pPr>
        <w:spacing w:line="500" w:lineRule="exact"/>
        <w:ind w:firstLine="643" w:firstLineChars="200"/>
        <w:rPr>
          <w:rFonts w:hint="eastAsia" w:eastAsia="方正仿宋简体"/>
          <w:b/>
          <w:sz w:val="32"/>
          <w:szCs w:val="32"/>
        </w:rPr>
      </w:pPr>
      <w:r>
        <w:rPr>
          <w:rFonts w:eastAsia="方正仿宋简体"/>
          <w:b/>
          <w:sz w:val="32"/>
          <w:szCs w:val="32"/>
          <w:lang w:bidi="ar"/>
        </w:rPr>
        <w:t>本科二级学科：</w:t>
      </w:r>
      <w:r>
        <w:rPr>
          <w:rFonts w:eastAsia="方正仿宋简体"/>
          <w:sz w:val="32"/>
          <w:szCs w:val="32"/>
          <w:lang w:bidi="ar"/>
        </w:rPr>
        <w:t>人文教育</w:t>
      </w:r>
      <w:r>
        <w:rPr>
          <w:rFonts w:hint="eastAsia" w:eastAsia="方正仿宋简体"/>
          <w:sz w:val="32"/>
          <w:szCs w:val="32"/>
          <w:lang w:bidi="ar"/>
        </w:rPr>
        <w:t>。</w:t>
      </w:r>
    </w:p>
    <w:p>
      <w:pPr>
        <w:spacing w:line="500" w:lineRule="exact"/>
        <w:ind w:firstLine="643" w:firstLineChars="200"/>
        <w:rPr>
          <w:rFonts w:hint="eastAsia" w:eastAsia="方正仿宋简体"/>
          <w:sz w:val="32"/>
          <w:szCs w:val="32"/>
          <w:bdr w:val="single" w:color="auto" w:sz="4" w:space="0"/>
        </w:rPr>
      </w:pPr>
      <w:r>
        <w:rPr>
          <w:rFonts w:eastAsia="方正仿宋简体"/>
          <w:b/>
          <w:sz w:val="32"/>
          <w:szCs w:val="32"/>
          <w:lang w:bidi="ar"/>
        </w:rPr>
        <w:t>其他院校本科：</w:t>
      </w:r>
      <w:r>
        <w:rPr>
          <w:rFonts w:eastAsia="方正仿宋简体"/>
          <w:sz w:val="32"/>
          <w:szCs w:val="32"/>
          <w:lang w:bidi="ar"/>
        </w:rPr>
        <w:t>历史教育、考古学</w:t>
      </w:r>
      <w:r>
        <w:rPr>
          <w:rFonts w:hint="eastAsia" w:eastAsia="方正仿宋简体"/>
          <w:sz w:val="32"/>
          <w:szCs w:val="32"/>
          <w:lang w:bidi="ar"/>
        </w:rPr>
        <w:t>。</w:t>
      </w:r>
    </w:p>
    <w:p>
      <w:pPr>
        <w:spacing w:line="500" w:lineRule="exact"/>
        <w:ind w:firstLine="640" w:firstLineChars="200"/>
        <w:rPr>
          <w:rFonts w:eastAsia="方正黑体简体"/>
          <w:sz w:val="32"/>
          <w:szCs w:val="32"/>
          <w:lang w:bidi="ar"/>
        </w:rPr>
      </w:pPr>
      <w:r>
        <w:rPr>
          <w:rFonts w:eastAsia="方正黑体简体"/>
          <w:sz w:val="32"/>
          <w:szCs w:val="32"/>
          <w:lang w:bidi="ar"/>
        </w:rPr>
        <w:t>九、思想政治</w:t>
      </w:r>
      <w:r>
        <w:rPr>
          <w:rFonts w:hint="eastAsia" w:eastAsia="方正黑体简体"/>
          <w:sz w:val="32"/>
          <w:szCs w:val="32"/>
          <w:lang w:bidi="ar"/>
        </w:rPr>
        <w:t>（</w:t>
      </w:r>
      <w:r>
        <w:rPr>
          <w:rFonts w:eastAsia="方正黑体简体"/>
          <w:sz w:val="32"/>
          <w:szCs w:val="32"/>
          <w:lang w:bidi="ar"/>
        </w:rPr>
        <w:t>道德与法治</w:t>
      </w:r>
      <w:r>
        <w:rPr>
          <w:rFonts w:hint="eastAsia" w:eastAsia="方正黑体简体"/>
          <w:sz w:val="32"/>
          <w:szCs w:val="32"/>
          <w:lang w:bidi="ar"/>
        </w:rPr>
        <w:t>）</w:t>
      </w:r>
      <w:r>
        <w:rPr>
          <w:rFonts w:eastAsia="方正黑体简体"/>
          <w:sz w:val="32"/>
          <w:szCs w:val="32"/>
          <w:lang w:bidi="ar"/>
        </w:rPr>
        <w:t>（取得报考学段及以上思政政治、思想品德教师资格）</w:t>
      </w:r>
    </w:p>
    <w:p>
      <w:pPr>
        <w:spacing w:line="500" w:lineRule="exact"/>
        <w:ind w:firstLine="643" w:firstLineChars="200"/>
        <w:rPr>
          <w:rFonts w:hint="eastAsia" w:eastAsia="方正仿宋简体"/>
          <w:sz w:val="32"/>
          <w:szCs w:val="32"/>
        </w:rPr>
      </w:pPr>
      <w:r>
        <w:rPr>
          <w:rFonts w:eastAsia="方正仿宋简体"/>
          <w:b/>
          <w:sz w:val="32"/>
          <w:szCs w:val="32"/>
          <w:lang w:bidi="ar"/>
        </w:rPr>
        <w:t>硕士研究生：</w:t>
      </w:r>
      <w:r>
        <w:rPr>
          <w:rFonts w:eastAsia="方正仿宋简体"/>
          <w:sz w:val="32"/>
          <w:szCs w:val="32"/>
          <w:lang w:bidi="ar"/>
        </w:rPr>
        <w:t>不限所学专业</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本科一级学科：</w:t>
      </w:r>
      <w:r>
        <w:rPr>
          <w:rFonts w:eastAsia="方正仿宋简体"/>
          <w:sz w:val="32"/>
          <w:szCs w:val="32"/>
          <w:lang w:bidi="ar"/>
        </w:rPr>
        <w:t>马克思主义理论类（科学社会主义、中国共产党历史、思想政治教育、马克思主义理论）</w:t>
      </w:r>
      <w:r>
        <w:rPr>
          <w:rFonts w:hint="eastAsia" w:eastAsia="方正仿宋简体"/>
          <w:sz w:val="32"/>
          <w:szCs w:val="32"/>
          <w:lang w:bidi="ar"/>
        </w:rPr>
        <w:t>。</w:t>
      </w:r>
    </w:p>
    <w:p>
      <w:pPr>
        <w:spacing w:line="500" w:lineRule="exact"/>
        <w:ind w:firstLine="640" w:firstLineChars="200"/>
        <w:rPr>
          <w:rFonts w:hint="eastAsia" w:eastAsia="方正仿宋简体"/>
          <w:sz w:val="32"/>
          <w:szCs w:val="32"/>
        </w:rPr>
      </w:pPr>
      <w:r>
        <w:rPr>
          <w:rFonts w:eastAsia="方正仿宋简体"/>
          <w:sz w:val="32"/>
          <w:szCs w:val="32"/>
          <w:lang w:bidi="ar"/>
        </w:rPr>
        <w:t>政治学类（政治学与行政学、国际政治、外交学、国际事务与国际关系、030205T政治学、经济学与哲学、国际组织与全球治理）</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本科二级学科：</w:t>
      </w:r>
      <w:r>
        <w:rPr>
          <w:rFonts w:eastAsia="方正仿宋简体"/>
          <w:sz w:val="32"/>
          <w:szCs w:val="32"/>
          <w:lang w:bidi="ar"/>
        </w:rPr>
        <w:t>小学教育（取得思想政治、道德与法治教师资格或全科教师资格，限报小学道德与法治）</w:t>
      </w:r>
      <w:r>
        <w:rPr>
          <w:rFonts w:hint="eastAsia" w:eastAsia="方正仿宋简体"/>
          <w:sz w:val="32"/>
          <w:szCs w:val="32"/>
          <w:lang w:bidi="ar"/>
        </w:rPr>
        <w:t>。</w:t>
      </w:r>
    </w:p>
    <w:p>
      <w:pPr>
        <w:spacing w:line="500" w:lineRule="exact"/>
        <w:ind w:firstLine="643" w:firstLineChars="200"/>
        <w:rPr>
          <w:rFonts w:eastAsia="方正仿宋简体"/>
          <w:sz w:val="32"/>
          <w:szCs w:val="32"/>
        </w:rPr>
      </w:pPr>
      <w:r>
        <w:rPr>
          <w:rFonts w:eastAsia="方正仿宋简体"/>
          <w:b/>
          <w:sz w:val="32"/>
          <w:szCs w:val="32"/>
          <w:lang w:bidi="ar"/>
        </w:rPr>
        <w:t>其他院校本科：</w:t>
      </w:r>
      <w:r>
        <w:rPr>
          <w:rFonts w:eastAsia="方正仿宋简体"/>
          <w:sz w:val="32"/>
          <w:szCs w:val="32"/>
          <w:lang w:bidi="ar"/>
        </w:rPr>
        <w:t>小学教育（取得思想政治、道德与法治教师资格或全科教师资格，限报小学道德与法治）</w:t>
      </w:r>
      <w:r>
        <w:rPr>
          <w:rFonts w:eastAsia="方正仿宋简体"/>
          <w:b/>
          <w:sz w:val="32"/>
          <w:szCs w:val="32"/>
          <w:lang w:bidi="ar"/>
        </w:rPr>
        <w:t>、</w:t>
      </w:r>
      <w:r>
        <w:rPr>
          <w:rFonts w:eastAsia="方正仿宋简体"/>
          <w:sz w:val="32"/>
          <w:szCs w:val="32"/>
          <w:lang w:bidi="ar"/>
        </w:rPr>
        <w:t>基础教育、初等教育（限报小学）、义务教育、思想政治教育、政治教育。</w:t>
      </w:r>
    </w:p>
    <w:p>
      <w:pPr>
        <w:spacing w:line="500" w:lineRule="exact"/>
        <w:ind w:firstLine="643" w:firstLineChars="200"/>
        <w:rPr>
          <w:rFonts w:eastAsia="方正仿宋简体"/>
          <w:sz w:val="32"/>
          <w:szCs w:val="32"/>
        </w:rPr>
      </w:pPr>
      <w:r>
        <w:rPr>
          <w:rFonts w:eastAsia="方正仿宋简体"/>
          <w:b/>
          <w:sz w:val="32"/>
          <w:szCs w:val="32"/>
          <w:lang w:bidi="ar"/>
        </w:rPr>
        <w:t>高等师范专科学历和非师范院校师范教育类专业大专学历（限报小学），</w:t>
      </w:r>
      <w:r>
        <w:rPr>
          <w:rFonts w:eastAsia="方正仿宋简体"/>
          <w:sz w:val="32"/>
          <w:szCs w:val="32"/>
          <w:lang w:bidi="ar"/>
        </w:rPr>
        <w:t>其中：非师范院校师范教育类专业大专学历需要提供教育主管部门批准为师范教育类专业的文件</w:t>
      </w:r>
      <w:r>
        <w:rPr>
          <w:rFonts w:hint="eastAsia" w:eastAsia="方正仿宋简体"/>
          <w:sz w:val="32"/>
          <w:szCs w:val="32"/>
          <w:lang w:bidi="ar"/>
        </w:rPr>
        <w:t>（</w:t>
      </w:r>
      <w:r>
        <w:rPr>
          <w:rFonts w:eastAsia="方正仿宋简体"/>
          <w:sz w:val="32"/>
          <w:szCs w:val="32"/>
          <w:lang w:bidi="ar"/>
        </w:rPr>
        <w:t>或提供成绩单，成绩单含有教育学、教育心理学、教材教法、教育实习课程</w:t>
      </w:r>
      <w:r>
        <w:rPr>
          <w:rFonts w:hint="eastAsia" w:eastAsia="方正仿宋简体"/>
          <w:sz w:val="32"/>
          <w:szCs w:val="32"/>
          <w:lang w:bidi="ar"/>
        </w:rPr>
        <w:t>）</w:t>
      </w:r>
      <w:r>
        <w:rPr>
          <w:rFonts w:eastAsia="方正仿宋简体"/>
          <w:sz w:val="32"/>
          <w:szCs w:val="32"/>
          <w:lang w:bidi="ar"/>
        </w:rPr>
        <w:t>：思想政治教育、小学教育（取得思想政治、道德与法治教师资格或全科教师资格）、小学综合教育（取得思想政治、道德与法治教师资格或全科教师资格）、政治教育、基础教育、义务教育、</w:t>
      </w:r>
      <w:r>
        <w:rPr>
          <w:rFonts w:eastAsia="方正仿宋简体"/>
          <w:bCs/>
          <w:kern w:val="0"/>
          <w:sz w:val="32"/>
          <w:szCs w:val="32"/>
          <w:lang w:bidi="ar"/>
        </w:rPr>
        <w:t>小学道德与法治教育。</w:t>
      </w:r>
    </w:p>
    <w:p>
      <w:pPr>
        <w:spacing w:line="500" w:lineRule="exact"/>
        <w:ind w:firstLine="640" w:firstLineChars="200"/>
        <w:rPr>
          <w:rFonts w:eastAsia="方正黑体简体"/>
          <w:sz w:val="32"/>
          <w:szCs w:val="32"/>
          <w:lang w:bidi="ar"/>
        </w:rPr>
      </w:pPr>
      <w:r>
        <w:rPr>
          <w:rFonts w:eastAsia="方正黑体简体"/>
          <w:sz w:val="32"/>
          <w:szCs w:val="32"/>
          <w:lang w:bidi="ar"/>
        </w:rPr>
        <w:t>十、音乐（取得报考学段及以上音乐教师资格）</w:t>
      </w:r>
    </w:p>
    <w:p>
      <w:pPr>
        <w:spacing w:line="500" w:lineRule="exact"/>
        <w:ind w:firstLine="643" w:firstLineChars="200"/>
        <w:rPr>
          <w:rFonts w:hint="eastAsia" w:eastAsia="方正仿宋简体"/>
          <w:sz w:val="32"/>
          <w:szCs w:val="32"/>
        </w:rPr>
      </w:pPr>
      <w:r>
        <w:rPr>
          <w:rFonts w:eastAsia="方正仿宋简体"/>
          <w:b/>
          <w:sz w:val="32"/>
          <w:szCs w:val="32"/>
          <w:lang w:bidi="ar"/>
        </w:rPr>
        <w:t>硕士研究生：</w:t>
      </w:r>
      <w:r>
        <w:rPr>
          <w:rFonts w:eastAsia="方正仿宋简体"/>
          <w:sz w:val="32"/>
          <w:szCs w:val="32"/>
          <w:lang w:bidi="ar"/>
        </w:rPr>
        <w:t>不限所学专业</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本科一级学科：</w:t>
      </w:r>
      <w:r>
        <w:rPr>
          <w:rFonts w:eastAsia="方正仿宋简体"/>
          <w:sz w:val="32"/>
          <w:szCs w:val="32"/>
          <w:lang w:bidi="ar"/>
        </w:rPr>
        <w:t>音乐与舞蹈学类（音乐表演、音乐学、作曲与作曲技术理论、舞蹈表演、舞蹈学、舞蹈编导、舞蹈教育、航空服务艺术与管理、流行音乐、音乐治疗、流行舞蹈）</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本科二级学科：</w:t>
      </w:r>
      <w:r>
        <w:rPr>
          <w:rFonts w:eastAsia="方正仿宋简体"/>
          <w:sz w:val="32"/>
          <w:szCs w:val="32"/>
          <w:lang w:bidi="ar"/>
        </w:rPr>
        <w:t>艺术教育、小学教育（取得音乐教师资格或全科教师资格，限报小学音乐）</w:t>
      </w:r>
      <w:r>
        <w:rPr>
          <w:rFonts w:hint="eastAsia" w:eastAsia="方正仿宋简体"/>
          <w:sz w:val="32"/>
          <w:szCs w:val="32"/>
          <w:lang w:bidi="ar"/>
        </w:rPr>
        <w:t>。</w:t>
      </w:r>
    </w:p>
    <w:p>
      <w:pPr>
        <w:spacing w:line="500" w:lineRule="exact"/>
        <w:ind w:firstLine="643" w:firstLineChars="200"/>
        <w:rPr>
          <w:rFonts w:eastAsia="方正仿宋简体"/>
          <w:bCs/>
          <w:kern w:val="0"/>
          <w:sz w:val="32"/>
          <w:szCs w:val="32"/>
          <w:lang w:bidi="ar"/>
        </w:rPr>
      </w:pPr>
      <w:r>
        <w:rPr>
          <w:rFonts w:eastAsia="方正仿宋简体"/>
          <w:b/>
          <w:sz w:val="32"/>
          <w:szCs w:val="32"/>
          <w:lang w:bidi="ar"/>
        </w:rPr>
        <w:t>其他院校本科：</w:t>
      </w:r>
      <w:r>
        <w:rPr>
          <w:rFonts w:eastAsia="方正仿宋简体"/>
          <w:sz w:val="32"/>
          <w:szCs w:val="32"/>
          <w:lang w:bidi="ar"/>
        </w:rPr>
        <w:t>小学教育（取得音乐教师资格或全科教师资格，限报小学音乐）</w:t>
      </w:r>
      <w:r>
        <w:rPr>
          <w:rFonts w:eastAsia="方正仿宋简体"/>
          <w:b/>
          <w:sz w:val="32"/>
          <w:szCs w:val="32"/>
          <w:lang w:bidi="ar"/>
        </w:rPr>
        <w:t>、</w:t>
      </w:r>
      <w:r>
        <w:rPr>
          <w:rFonts w:eastAsia="方正仿宋简体"/>
          <w:sz w:val="32"/>
          <w:szCs w:val="32"/>
          <w:lang w:bidi="ar"/>
        </w:rPr>
        <w:t>基础教育</w:t>
      </w:r>
      <w:r>
        <w:rPr>
          <w:rFonts w:eastAsia="方正仿宋简体"/>
          <w:b/>
          <w:sz w:val="32"/>
          <w:szCs w:val="32"/>
          <w:lang w:bidi="ar"/>
        </w:rPr>
        <w:t>、</w:t>
      </w:r>
      <w:r>
        <w:rPr>
          <w:rFonts w:eastAsia="方正仿宋简体"/>
          <w:sz w:val="32"/>
          <w:szCs w:val="32"/>
          <w:lang w:bidi="ar"/>
        </w:rPr>
        <w:t>音乐教育、</w:t>
      </w:r>
      <w:r>
        <w:rPr>
          <w:rFonts w:eastAsia="方正仿宋简体"/>
          <w:bCs/>
          <w:kern w:val="0"/>
          <w:sz w:val="32"/>
          <w:szCs w:val="32"/>
          <w:lang w:bidi="ar"/>
        </w:rPr>
        <w:t>音乐表演、舞蹈表演与编导、戏曲表演、舞台艺术设计。</w:t>
      </w:r>
    </w:p>
    <w:p>
      <w:pPr>
        <w:spacing w:line="500" w:lineRule="exact"/>
        <w:ind w:firstLine="643" w:firstLineChars="200"/>
        <w:rPr>
          <w:rFonts w:eastAsia="方正仿宋简体"/>
          <w:bCs/>
          <w:kern w:val="0"/>
          <w:sz w:val="32"/>
          <w:szCs w:val="32"/>
        </w:rPr>
      </w:pPr>
      <w:r>
        <w:rPr>
          <w:rFonts w:eastAsia="方正仿宋简体"/>
          <w:b/>
          <w:sz w:val="32"/>
          <w:szCs w:val="32"/>
          <w:lang w:bidi="ar"/>
        </w:rPr>
        <w:t>高等师范专科学历和非师范院校师范教育类专业大专学历（限报小学），</w:t>
      </w:r>
      <w:r>
        <w:rPr>
          <w:rFonts w:eastAsia="方正仿宋简体"/>
          <w:sz w:val="32"/>
          <w:szCs w:val="32"/>
          <w:lang w:bidi="ar"/>
        </w:rPr>
        <w:t>其中：非师范院校师范教育类专业大专学历需要提供教育主管部门批准为师范教育类专业的文件</w:t>
      </w:r>
      <w:r>
        <w:rPr>
          <w:rFonts w:hint="eastAsia" w:eastAsia="方正仿宋简体"/>
          <w:sz w:val="32"/>
          <w:szCs w:val="32"/>
          <w:lang w:bidi="ar"/>
        </w:rPr>
        <w:t>（</w:t>
      </w:r>
      <w:r>
        <w:rPr>
          <w:rFonts w:eastAsia="方正仿宋简体"/>
          <w:sz w:val="32"/>
          <w:szCs w:val="32"/>
          <w:lang w:bidi="ar"/>
        </w:rPr>
        <w:t>或提供成绩单，成绩单含有教育学、教育心理学、教材教法、教育实习课程</w:t>
      </w:r>
      <w:r>
        <w:rPr>
          <w:rFonts w:hint="eastAsia" w:eastAsia="方正仿宋简体"/>
          <w:sz w:val="32"/>
          <w:szCs w:val="32"/>
          <w:lang w:bidi="ar"/>
        </w:rPr>
        <w:t>）</w:t>
      </w:r>
      <w:r>
        <w:rPr>
          <w:rFonts w:eastAsia="方正仿宋简体"/>
          <w:sz w:val="32"/>
          <w:szCs w:val="32"/>
          <w:lang w:bidi="ar"/>
        </w:rPr>
        <w:t>：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音乐、</w:t>
      </w:r>
      <w:r>
        <w:rPr>
          <w:rFonts w:eastAsia="方正仿宋简体"/>
          <w:bCs/>
          <w:kern w:val="0"/>
          <w:sz w:val="32"/>
          <w:szCs w:val="32"/>
          <w:lang w:bidi="ar"/>
        </w:rPr>
        <w:t>戏曲音乐、音乐制作、音乐传播、时尚表演与传播、现代魔术设计与表演。</w:t>
      </w:r>
    </w:p>
    <w:p>
      <w:pPr>
        <w:spacing w:line="500" w:lineRule="exact"/>
        <w:ind w:firstLine="640" w:firstLineChars="200"/>
        <w:rPr>
          <w:rFonts w:eastAsia="方正黑体简体"/>
          <w:sz w:val="32"/>
          <w:szCs w:val="32"/>
          <w:lang w:bidi="ar"/>
        </w:rPr>
      </w:pPr>
      <w:r>
        <w:rPr>
          <w:rFonts w:eastAsia="方正黑体简体"/>
          <w:sz w:val="32"/>
          <w:szCs w:val="32"/>
          <w:lang w:bidi="ar"/>
        </w:rPr>
        <w:t>十一、体育（取得报考学段及以上体育与健康、体育教师资格）</w:t>
      </w:r>
    </w:p>
    <w:p>
      <w:pPr>
        <w:spacing w:line="500" w:lineRule="exact"/>
        <w:ind w:firstLine="643" w:firstLineChars="200"/>
        <w:rPr>
          <w:rFonts w:hint="eastAsia" w:eastAsia="方正仿宋简体"/>
          <w:sz w:val="32"/>
          <w:szCs w:val="32"/>
        </w:rPr>
      </w:pPr>
      <w:r>
        <w:rPr>
          <w:rFonts w:eastAsia="方正仿宋简体"/>
          <w:b/>
          <w:sz w:val="32"/>
          <w:szCs w:val="32"/>
          <w:lang w:bidi="ar"/>
        </w:rPr>
        <w:t>硕士研究生：</w:t>
      </w:r>
      <w:r>
        <w:rPr>
          <w:rFonts w:eastAsia="方正仿宋简体"/>
          <w:sz w:val="32"/>
          <w:szCs w:val="32"/>
          <w:lang w:bidi="ar"/>
        </w:rPr>
        <w:t>不限所学专业</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本科一级学科：</w:t>
      </w:r>
      <w:r>
        <w:rPr>
          <w:rFonts w:eastAsia="方正仿宋简体"/>
          <w:sz w:val="32"/>
          <w:szCs w:val="32"/>
          <w:lang w:bidi="ar"/>
        </w:rPr>
        <w:t>体育学类（体育教育、运动训练、社会体育指导与管理、武术与民族传统体育、运动人体科学、运动康复、休闲体育、体能训练、冰雪运动、电子竞技运动与管理、智能体育工程、体育旅游、运动能力开发）</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本科二级学科：</w:t>
      </w:r>
      <w:r>
        <w:rPr>
          <w:rFonts w:eastAsia="方正仿宋简体"/>
          <w:sz w:val="32"/>
          <w:szCs w:val="32"/>
          <w:lang w:bidi="ar"/>
        </w:rPr>
        <w:t>小学教育（取得体育教师资格或全科教师资格，限报小学体育）</w:t>
      </w:r>
      <w:r>
        <w:rPr>
          <w:rFonts w:hint="eastAsia" w:eastAsia="方正仿宋简体"/>
          <w:sz w:val="32"/>
          <w:szCs w:val="32"/>
          <w:lang w:bidi="ar"/>
        </w:rPr>
        <w:t>。</w:t>
      </w:r>
    </w:p>
    <w:p>
      <w:pPr>
        <w:spacing w:line="500" w:lineRule="exact"/>
        <w:ind w:firstLine="643" w:firstLineChars="200"/>
        <w:rPr>
          <w:rFonts w:eastAsia="方正仿宋简体"/>
          <w:bCs/>
          <w:kern w:val="0"/>
          <w:sz w:val="32"/>
          <w:szCs w:val="32"/>
          <w:lang w:bidi="ar"/>
        </w:rPr>
      </w:pPr>
      <w:r>
        <w:rPr>
          <w:rFonts w:eastAsia="方正仿宋简体"/>
          <w:b/>
          <w:sz w:val="32"/>
          <w:szCs w:val="32"/>
          <w:lang w:bidi="ar"/>
        </w:rPr>
        <w:t>其他院校本科：</w:t>
      </w:r>
      <w:r>
        <w:rPr>
          <w:rFonts w:eastAsia="方正仿宋简体"/>
          <w:sz w:val="32"/>
          <w:szCs w:val="32"/>
          <w:lang w:bidi="ar"/>
        </w:rPr>
        <w:t>小学教育（取得体育教师资格或全科教师资格，限报小学体育）</w:t>
      </w:r>
      <w:r>
        <w:rPr>
          <w:rFonts w:eastAsia="方正仿宋简体"/>
          <w:b/>
          <w:sz w:val="32"/>
          <w:szCs w:val="32"/>
          <w:lang w:bidi="ar"/>
        </w:rPr>
        <w:t>、</w:t>
      </w:r>
      <w:r>
        <w:rPr>
          <w:rFonts w:eastAsia="方正仿宋简体"/>
          <w:sz w:val="32"/>
          <w:szCs w:val="32"/>
          <w:lang w:bidi="ar"/>
        </w:rPr>
        <w:t>基础教育</w:t>
      </w:r>
      <w:r>
        <w:rPr>
          <w:rFonts w:eastAsia="方正仿宋简体"/>
          <w:b/>
          <w:sz w:val="32"/>
          <w:szCs w:val="32"/>
          <w:lang w:bidi="ar"/>
        </w:rPr>
        <w:t>、</w:t>
      </w:r>
      <w:r>
        <w:rPr>
          <w:rFonts w:eastAsia="方正仿宋简体"/>
          <w:sz w:val="32"/>
          <w:szCs w:val="32"/>
          <w:lang w:bidi="ar"/>
        </w:rPr>
        <w:t>初等教育（限报小学）、义务教育、体育教育</w:t>
      </w:r>
      <w:r>
        <w:rPr>
          <w:rFonts w:eastAsia="方正仿宋简体"/>
          <w:b/>
          <w:sz w:val="32"/>
          <w:szCs w:val="32"/>
          <w:lang w:bidi="ar"/>
        </w:rPr>
        <w:t>、</w:t>
      </w:r>
      <w:r>
        <w:rPr>
          <w:rFonts w:eastAsia="方正仿宋简体"/>
          <w:sz w:val="32"/>
          <w:szCs w:val="32"/>
          <w:lang w:bidi="ar"/>
        </w:rPr>
        <w:t>运动人体科学、体育与健康教育、</w:t>
      </w:r>
      <w:r>
        <w:rPr>
          <w:rFonts w:eastAsia="方正仿宋简体"/>
          <w:bCs/>
          <w:kern w:val="0"/>
          <w:sz w:val="32"/>
          <w:szCs w:val="32"/>
          <w:lang w:bidi="ar"/>
        </w:rPr>
        <w:t>社会体育指导与管理、休闲体育、体能训练、电子竞技技术与管理。</w:t>
      </w:r>
    </w:p>
    <w:p>
      <w:pPr>
        <w:spacing w:line="500" w:lineRule="exact"/>
        <w:ind w:firstLine="643" w:firstLineChars="200"/>
        <w:rPr>
          <w:rFonts w:eastAsia="方正仿宋简体"/>
          <w:bCs/>
          <w:kern w:val="0"/>
          <w:sz w:val="32"/>
          <w:szCs w:val="32"/>
        </w:rPr>
      </w:pPr>
      <w:r>
        <w:rPr>
          <w:rFonts w:eastAsia="方正仿宋简体"/>
          <w:b/>
          <w:sz w:val="32"/>
          <w:szCs w:val="32"/>
          <w:lang w:bidi="ar"/>
        </w:rPr>
        <w:t>高等师范专科学历和非师范院校师范教育类专业大专学历（限报小学），</w:t>
      </w:r>
      <w:r>
        <w:rPr>
          <w:rFonts w:eastAsia="方正仿宋简体"/>
          <w:sz w:val="32"/>
          <w:szCs w:val="32"/>
          <w:lang w:bidi="ar"/>
        </w:rPr>
        <w:t>其中：非师范院校师范教育类专业大专学历需要提供教育主管部门批准为师范教育类专业的文件</w:t>
      </w:r>
      <w:r>
        <w:rPr>
          <w:rFonts w:hint="eastAsia" w:eastAsia="方正仿宋简体"/>
          <w:sz w:val="32"/>
          <w:szCs w:val="32"/>
          <w:lang w:bidi="ar"/>
        </w:rPr>
        <w:t>（</w:t>
      </w:r>
      <w:r>
        <w:rPr>
          <w:rFonts w:eastAsia="方正仿宋简体"/>
          <w:sz w:val="32"/>
          <w:szCs w:val="32"/>
          <w:lang w:bidi="ar"/>
        </w:rPr>
        <w:t>或提供成绩单，成绩单含有教育学、教育心理学、教材教法、教育实习课程</w:t>
      </w:r>
      <w:r>
        <w:rPr>
          <w:rFonts w:hint="eastAsia" w:eastAsia="方正仿宋简体"/>
          <w:sz w:val="32"/>
          <w:szCs w:val="32"/>
          <w:lang w:bidi="ar"/>
        </w:rPr>
        <w:t>）</w:t>
      </w:r>
      <w:r>
        <w:rPr>
          <w:rFonts w:eastAsia="方正仿宋简体"/>
          <w:sz w:val="32"/>
          <w:szCs w:val="32"/>
          <w:lang w:bidi="ar"/>
        </w:rPr>
        <w:t>：体育教育、小学教育（取得体育教师资格或全科教师资格，限报小学体育）、运动训练、运动防护、社会体育、休闲体育、高尔夫球运动与管理、民族传统体育、体育艺术表演、体育运营与管理、体育保健与康复、健身指导与管理、小学综合教育（取得体育教师资格或全科教师资格）、体育与健康教育、运动人体科学、基础教育</w:t>
      </w:r>
      <w:r>
        <w:rPr>
          <w:rFonts w:eastAsia="方正仿宋简体"/>
          <w:b/>
          <w:sz w:val="32"/>
          <w:szCs w:val="32"/>
          <w:lang w:bidi="ar"/>
        </w:rPr>
        <w:t>、</w:t>
      </w:r>
      <w:r>
        <w:rPr>
          <w:rFonts w:eastAsia="方正仿宋简体"/>
          <w:sz w:val="32"/>
          <w:szCs w:val="32"/>
          <w:lang w:bidi="ar"/>
        </w:rPr>
        <w:t>义务教育、</w:t>
      </w:r>
      <w:r>
        <w:rPr>
          <w:rFonts w:eastAsia="方正仿宋简体"/>
          <w:bCs/>
          <w:kern w:val="0"/>
          <w:sz w:val="32"/>
          <w:szCs w:val="32"/>
          <w:lang w:bidi="ar"/>
        </w:rPr>
        <w:t>运动健康指导、运动数据分析、体能训练、电子竞技运动与管理、高尔夫球运动与管理、冰雪运动与管理、冰雪设施运维与管理、体育艺术表演。</w:t>
      </w:r>
    </w:p>
    <w:p>
      <w:pPr>
        <w:spacing w:line="500" w:lineRule="exact"/>
        <w:ind w:firstLine="640" w:firstLineChars="200"/>
        <w:rPr>
          <w:rFonts w:eastAsia="方正黑体简体"/>
          <w:sz w:val="32"/>
          <w:szCs w:val="32"/>
          <w:lang w:bidi="ar"/>
        </w:rPr>
      </w:pPr>
      <w:r>
        <w:rPr>
          <w:rFonts w:eastAsia="方正黑体简体"/>
          <w:sz w:val="32"/>
          <w:szCs w:val="32"/>
          <w:lang w:bidi="ar"/>
        </w:rPr>
        <w:t>十二、美术（取得报考学段及以上美术教师资格）</w:t>
      </w:r>
    </w:p>
    <w:p>
      <w:pPr>
        <w:spacing w:line="500" w:lineRule="exact"/>
        <w:ind w:firstLine="643" w:firstLineChars="200"/>
        <w:rPr>
          <w:rFonts w:hint="eastAsia" w:eastAsia="方正仿宋简体"/>
          <w:sz w:val="32"/>
          <w:szCs w:val="32"/>
        </w:rPr>
      </w:pPr>
      <w:r>
        <w:rPr>
          <w:rFonts w:eastAsia="方正仿宋简体"/>
          <w:b/>
          <w:sz w:val="32"/>
          <w:szCs w:val="32"/>
          <w:lang w:bidi="ar"/>
        </w:rPr>
        <w:t>硕士研究生：</w:t>
      </w:r>
      <w:r>
        <w:rPr>
          <w:rFonts w:eastAsia="方正仿宋简体"/>
          <w:sz w:val="32"/>
          <w:szCs w:val="32"/>
          <w:lang w:bidi="ar"/>
        </w:rPr>
        <w:t>不限所学专业</w:t>
      </w:r>
      <w:r>
        <w:rPr>
          <w:rFonts w:hint="eastAsia" w:eastAsia="方正仿宋简体"/>
          <w:sz w:val="32"/>
          <w:szCs w:val="32"/>
          <w:lang w:bidi="ar"/>
        </w:rPr>
        <w:t>。</w:t>
      </w:r>
    </w:p>
    <w:p>
      <w:pPr>
        <w:spacing w:line="500" w:lineRule="exact"/>
        <w:ind w:firstLine="643" w:firstLineChars="200"/>
        <w:rPr>
          <w:rFonts w:eastAsia="方正仿宋简体"/>
          <w:sz w:val="32"/>
          <w:szCs w:val="32"/>
        </w:rPr>
      </w:pPr>
      <w:r>
        <w:rPr>
          <w:rFonts w:eastAsia="方正仿宋简体"/>
          <w:b/>
          <w:sz w:val="32"/>
          <w:szCs w:val="32"/>
          <w:lang w:bidi="ar"/>
        </w:rPr>
        <w:t>本科一级学科：</w:t>
      </w:r>
      <w:r>
        <w:rPr>
          <w:rFonts w:eastAsia="方正仿宋简体"/>
          <w:sz w:val="32"/>
          <w:szCs w:val="32"/>
          <w:lang w:bidi="ar"/>
        </w:rPr>
        <w:t>美术学类（美术学、绘画、雕塑、摄影、书法学、中国画、实验艺术、跨媒体艺术、文物保护与修复、漫画）；</w:t>
      </w:r>
    </w:p>
    <w:p>
      <w:pPr>
        <w:spacing w:line="500" w:lineRule="exact"/>
        <w:ind w:firstLine="640" w:firstLineChars="200"/>
        <w:rPr>
          <w:rFonts w:hint="eastAsia" w:eastAsia="方正仿宋简体"/>
          <w:sz w:val="32"/>
          <w:szCs w:val="32"/>
        </w:rPr>
      </w:pPr>
      <w:r>
        <w:rPr>
          <w:rFonts w:eastAsia="方正仿宋简体"/>
          <w:sz w:val="32"/>
          <w:szCs w:val="32"/>
          <w:lang w:bidi="ar"/>
        </w:rPr>
        <w:t>设计学类（艺术设计学、视觉传达设计、环境设计、产品设计、服装与服饰设计、公共艺术、工艺美术、数字媒体艺术、艺术与科技、陶瓷艺术设计、新媒体艺术、包装设计）</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本科二级学科：</w:t>
      </w:r>
      <w:r>
        <w:rPr>
          <w:rFonts w:eastAsia="方正仿宋简体"/>
          <w:sz w:val="32"/>
          <w:szCs w:val="32"/>
          <w:lang w:bidi="ar"/>
        </w:rPr>
        <w:t xml:space="preserve"> 艺术教育、小学教育（取得美术教师资格或全科教师资格，限报小学美术）</w:t>
      </w:r>
      <w:r>
        <w:rPr>
          <w:rFonts w:hint="eastAsia" w:eastAsia="方正仿宋简体"/>
          <w:sz w:val="32"/>
          <w:szCs w:val="32"/>
          <w:lang w:bidi="ar"/>
        </w:rPr>
        <w:t>。</w:t>
      </w:r>
    </w:p>
    <w:p>
      <w:pPr>
        <w:spacing w:line="500" w:lineRule="exact"/>
        <w:ind w:firstLine="643" w:firstLineChars="200"/>
        <w:rPr>
          <w:rFonts w:eastAsia="方正仿宋简体"/>
          <w:bCs/>
          <w:kern w:val="0"/>
          <w:sz w:val="32"/>
          <w:szCs w:val="32"/>
          <w:lang w:bidi="ar"/>
        </w:rPr>
      </w:pPr>
      <w:r>
        <w:rPr>
          <w:rFonts w:eastAsia="方正仿宋简体"/>
          <w:b/>
          <w:sz w:val="32"/>
          <w:szCs w:val="32"/>
          <w:lang w:bidi="ar"/>
        </w:rPr>
        <w:t>其他院校本科：</w:t>
      </w:r>
      <w:r>
        <w:rPr>
          <w:rFonts w:eastAsia="方正仿宋简体"/>
          <w:sz w:val="32"/>
          <w:szCs w:val="32"/>
          <w:lang w:bidi="ar"/>
        </w:rPr>
        <w:t>小学教育（取得美术教师资格或全科教师资格，限报小学美术）</w:t>
      </w:r>
      <w:r>
        <w:rPr>
          <w:rFonts w:eastAsia="方正仿宋简体"/>
          <w:b/>
          <w:sz w:val="32"/>
          <w:szCs w:val="32"/>
          <w:lang w:bidi="ar"/>
        </w:rPr>
        <w:t>、</w:t>
      </w:r>
      <w:r>
        <w:rPr>
          <w:rFonts w:eastAsia="方正仿宋简体"/>
          <w:sz w:val="32"/>
          <w:szCs w:val="32"/>
          <w:lang w:bidi="ar"/>
        </w:rPr>
        <w:t>电脑美术教育、美术教育、摄影、数字媒体艺术、服装艺术设计、室内设计、视觉传达设计、美术、艺术设计、动画设计、服装设计与工程、动漫设计、游戏艺术设计、环境艺术设计、中国书法、</w:t>
      </w:r>
      <w:r>
        <w:rPr>
          <w:rFonts w:eastAsia="方正仿宋简体"/>
          <w:bCs/>
          <w:kern w:val="0"/>
          <w:sz w:val="32"/>
          <w:szCs w:val="32"/>
          <w:lang w:bidi="ar"/>
        </w:rPr>
        <w:t>工艺美术、产品设计、服装与服饰设计、公共艺术设计、游戏创意设计、展示艺术设计、数字影像设计、时尚品设计。</w:t>
      </w:r>
    </w:p>
    <w:p>
      <w:pPr>
        <w:spacing w:line="500" w:lineRule="exact"/>
        <w:ind w:firstLine="643" w:firstLineChars="200"/>
        <w:rPr>
          <w:rFonts w:eastAsia="方正仿宋简体"/>
          <w:sz w:val="32"/>
          <w:szCs w:val="32"/>
        </w:rPr>
      </w:pPr>
      <w:r>
        <w:rPr>
          <w:rFonts w:eastAsia="方正仿宋简体"/>
          <w:b/>
          <w:sz w:val="32"/>
          <w:szCs w:val="32"/>
          <w:lang w:bidi="ar"/>
        </w:rPr>
        <w:t>高等师范专科学历和非师范院校师范教育类专业大专学历（限报小学），</w:t>
      </w:r>
      <w:r>
        <w:rPr>
          <w:rFonts w:eastAsia="方正仿宋简体"/>
          <w:sz w:val="32"/>
          <w:szCs w:val="32"/>
          <w:lang w:bidi="ar"/>
        </w:rPr>
        <w:t>其中：非师范院校师范教育类专业大专学历需要提供教育主管部门批准为师范教育类专业的文件</w:t>
      </w:r>
      <w:r>
        <w:rPr>
          <w:rFonts w:hint="eastAsia" w:eastAsia="方正仿宋简体"/>
          <w:sz w:val="32"/>
          <w:szCs w:val="32"/>
          <w:lang w:bidi="ar"/>
        </w:rPr>
        <w:t>（</w:t>
      </w:r>
      <w:r>
        <w:rPr>
          <w:rFonts w:eastAsia="方正仿宋简体"/>
          <w:sz w:val="32"/>
          <w:szCs w:val="32"/>
          <w:lang w:bidi="ar"/>
        </w:rPr>
        <w:t>或提供成绩单，成绩单含有教育学、教育心理学、教材教法、教育实习课程</w:t>
      </w:r>
      <w:r>
        <w:rPr>
          <w:rFonts w:hint="eastAsia" w:eastAsia="方正仿宋简体"/>
          <w:sz w:val="32"/>
          <w:szCs w:val="32"/>
          <w:lang w:bidi="ar"/>
        </w:rPr>
        <w:t>）</w:t>
      </w:r>
      <w:r>
        <w:rPr>
          <w:rFonts w:eastAsia="方正仿宋简体"/>
          <w:sz w:val="32"/>
          <w:szCs w:val="32"/>
          <w:lang w:bidi="ar"/>
        </w:rPr>
        <w:t>：美术教育、小学教育（取得美术教师资格或全科教师资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书画艺术、广告艺术设计、雕塑设计、服装陈列与展示设计。</w:t>
      </w:r>
    </w:p>
    <w:p>
      <w:pPr>
        <w:spacing w:line="500" w:lineRule="exact"/>
        <w:ind w:firstLine="640" w:firstLineChars="200"/>
        <w:rPr>
          <w:rFonts w:eastAsia="方正黑体简体"/>
          <w:sz w:val="32"/>
          <w:szCs w:val="32"/>
          <w:lang w:bidi="ar"/>
        </w:rPr>
      </w:pPr>
      <w:r>
        <w:rPr>
          <w:rFonts w:eastAsia="方正黑体简体"/>
          <w:sz w:val="32"/>
          <w:szCs w:val="32"/>
          <w:lang w:bidi="ar"/>
        </w:rPr>
        <w:t>十三、信息技术（取得报考学段及以上信息技术类教师资格）</w:t>
      </w:r>
    </w:p>
    <w:p>
      <w:pPr>
        <w:spacing w:line="500" w:lineRule="exact"/>
        <w:ind w:firstLine="643" w:firstLineChars="200"/>
        <w:rPr>
          <w:rFonts w:hint="eastAsia" w:eastAsia="方正仿宋简体"/>
          <w:b/>
          <w:sz w:val="32"/>
          <w:szCs w:val="32"/>
        </w:rPr>
      </w:pPr>
      <w:r>
        <w:rPr>
          <w:rFonts w:eastAsia="方正仿宋简体"/>
          <w:b/>
          <w:sz w:val="32"/>
          <w:szCs w:val="32"/>
          <w:lang w:bidi="ar"/>
        </w:rPr>
        <w:t>硕士研究生：</w:t>
      </w:r>
      <w:r>
        <w:rPr>
          <w:rFonts w:eastAsia="方正仿宋简体"/>
          <w:sz w:val="32"/>
          <w:szCs w:val="32"/>
          <w:lang w:bidi="ar"/>
        </w:rPr>
        <w:t>不限所学专业</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本科一级学科：</w:t>
      </w:r>
      <w:r>
        <w:rPr>
          <w:rFonts w:eastAsia="方正仿宋简体"/>
          <w:sz w:val="32"/>
          <w:szCs w:val="32"/>
          <w:lang w:bidi="ar"/>
        </w:rPr>
        <w:t>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本科二级学科：</w:t>
      </w:r>
      <w:r>
        <w:rPr>
          <w:rFonts w:eastAsia="方正仿宋简体"/>
          <w:sz w:val="32"/>
          <w:szCs w:val="32"/>
          <w:lang w:bidi="ar"/>
        </w:rPr>
        <w:t>教育技术学、小学教育（取得信息技术教师资格或全科教师资格，限报小学信息技术）</w:t>
      </w:r>
      <w:r>
        <w:rPr>
          <w:rFonts w:hint="eastAsia" w:eastAsia="方正仿宋简体"/>
          <w:sz w:val="32"/>
          <w:szCs w:val="32"/>
          <w:lang w:bidi="ar"/>
        </w:rPr>
        <w:t>。</w:t>
      </w:r>
    </w:p>
    <w:p>
      <w:pPr>
        <w:spacing w:line="500" w:lineRule="exact"/>
        <w:ind w:firstLine="643" w:firstLineChars="200"/>
        <w:rPr>
          <w:rFonts w:eastAsia="方正仿宋简体"/>
          <w:bCs/>
          <w:sz w:val="32"/>
          <w:szCs w:val="32"/>
        </w:rPr>
      </w:pPr>
      <w:r>
        <w:rPr>
          <w:rFonts w:eastAsia="方正仿宋简体"/>
          <w:b/>
          <w:sz w:val="32"/>
          <w:szCs w:val="32"/>
          <w:lang w:bidi="ar"/>
        </w:rPr>
        <w:t>其他院校本科：</w:t>
      </w:r>
      <w:r>
        <w:rPr>
          <w:rFonts w:eastAsia="方正仿宋简体"/>
          <w:sz w:val="32"/>
          <w:szCs w:val="32"/>
          <w:lang w:bidi="ar"/>
        </w:rPr>
        <w:t>教育技术</w:t>
      </w:r>
      <w:r>
        <w:rPr>
          <w:rFonts w:eastAsia="方正仿宋简体"/>
          <w:b/>
          <w:sz w:val="32"/>
          <w:szCs w:val="32"/>
          <w:lang w:bidi="ar"/>
        </w:rPr>
        <w:t>、</w:t>
      </w:r>
      <w:r>
        <w:rPr>
          <w:rFonts w:eastAsia="方正仿宋简体"/>
          <w:sz w:val="32"/>
          <w:szCs w:val="32"/>
          <w:lang w:bidi="ar"/>
        </w:rPr>
        <w:t>小学教育（取得信息技术教师资格或全科教师资格，限报小学信息技术）</w:t>
      </w:r>
      <w:r>
        <w:rPr>
          <w:rFonts w:eastAsia="方正仿宋简体"/>
          <w:b/>
          <w:sz w:val="32"/>
          <w:szCs w:val="32"/>
          <w:lang w:bidi="ar"/>
        </w:rPr>
        <w:t>、</w:t>
      </w:r>
      <w:r>
        <w:rPr>
          <w:rFonts w:eastAsia="方正仿宋简体"/>
          <w:sz w:val="32"/>
          <w:szCs w:val="32"/>
          <w:lang w:bidi="ar"/>
        </w:rPr>
        <w:t>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w:t>
      </w:r>
      <w:r>
        <w:rPr>
          <w:rFonts w:eastAsia="方正仿宋简体"/>
          <w:bCs/>
          <w:sz w:val="32"/>
          <w:szCs w:val="32"/>
          <w:lang w:bidi="ar"/>
        </w:rPr>
        <w:t>计算机应用工程、网络工程技术、软件工程技术、大数据工程技术、云计算技术、信息安全与管理、虚拟现实技术、人工智能工程技术、工业互联网技术、区块链技术。</w:t>
      </w:r>
    </w:p>
    <w:p>
      <w:pPr>
        <w:spacing w:line="500" w:lineRule="exact"/>
        <w:ind w:firstLine="643" w:firstLineChars="200"/>
        <w:rPr>
          <w:rFonts w:eastAsia="方正仿宋简体"/>
          <w:sz w:val="32"/>
          <w:szCs w:val="32"/>
        </w:rPr>
      </w:pPr>
      <w:r>
        <w:rPr>
          <w:rFonts w:eastAsia="方正仿宋简体"/>
          <w:b/>
          <w:sz w:val="32"/>
          <w:szCs w:val="32"/>
          <w:lang w:bidi="ar"/>
        </w:rPr>
        <w:t>高等师范专科学历和非师范院校师范教育类专业大专学历（限报小学），</w:t>
      </w:r>
      <w:r>
        <w:rPr>
          <w:rFonts w:eastAsia="方正仿宋简体"/>
          <w:sz w:val="32"/>
          <w:szCs w:val="32"/>
          <w:lang w:bidi="ar"/>
        </w:rPr>
        <w:t>其中：非师范院校师范教育类专业大专学历需要提供教育主管部门批准为师范教育类专业的文件</w:t>
      </w:r>
      <w:r>
        <w:rPr>
          <w:rFonts w:hint="eastAsia" w:eastAsia="方正仿宋简体"/>
          <w:sz w:val="32"/>
          <w:szCs w:val="32"/>
          <w:lang w:bidi="ar"/>
        </w:rPr>
        <w:t>（</w:t>
      </w:r>
      <w:r>
        <w:rPr>
          <w:rFonts w:eastAsia="方正仿宋简体"/>
          <w:sz w:val="32"/>
          <w:szCs w:val="32"/>
          <w:lang w:bidi="ar"/>
        </w:rPr>
        <w:t>或提供成绩单，成绩单含有教育学、教育心理学、教材教法、教育实习课程</w:t>
      </w:r>
      <w:r>
        <w:rPr>
          <w:rFonts w:hint="eastAsia" w:eastAsia="方正仿宋简体"/>
          <w:sz w:val="32"/>
          <w:szCs w:val="32"/>
          <w:lang w:bidi="ar"/>
        </w:rPr>
        <w:t>）</w:t>
      </w:r>
      <w:r>
        <w:rPr>
          <w:rFonts w:eastAsia="方正仿宋简体"/>
          <w:sz w:val="32"/>
          <w:szCs w:val="32"/>
          <w:lang w:bidi="ar"/>
        </w:rPr>
        <w:t>：计算机教育、小学教育（取得信息技术教师资格或全科教师资格）、现代教育技术、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教育技术、小学综合教育（取得信息技术教师资格或全科教师资格）、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pPr>
        <w:spacing w:line="500" w:lineRule="exact"/>
        <w:ind w:firstLine="640" w:firstLineChars="200"/>
        <w:rPr>
          <w:rFonts w:eastAsia="方正黑体简体"/>
          <w:sz w:val="32"/>
          <w:szCs w:val="32"/>
          <w:lang w:bidi="ar"/>
        </w:rPr>
      </w:pPr>
      <w:r>
        <w:rPr>
          <w:rFonts w:eastAsia="方正黑体简体"/>
          <w:sz w:val="32"/>
          <w:szCs w:val="32"/>
          <w:lang w:bidi="ar"/>
        </w:rPr>
        <w:t>十四、科学</w:t>
      </w:r>
    </w:p>
    <w:p>
      <w:pPr>
        <w:spacing w:line="500" w:lineRule="exact"/>
        <w:ind w:firstLine="643" w:firstLineChars="200"/>
        <w:rPr>
          <w:rFonts w:hint="eastAsia" w:eastAsia="方正仿宋简体"/>
          <w:sz w:val="32"/>
          <w:szCs w:val="32"/>
        </w:rPr>
      </w:pPr>
      <w:r>
        <w:rPr>
          <w:rFonts w:eastAsia="方正仿宋简体"/>
          <w:b/>
          <w:sz w:val="32"/>
          <w:szCs w:val="32"/>
          <w:lang w:bidi="ar"/>
        </w:rPr>
        <w:t>硕士研究生：</w:t>
      </w:r>
      <w:r>
        <w:rPr>
          <w:rFonts w:eastAsia="方正仿宋简体"/>
          <w:sz w:val="32"/>
          <w:szCs w:val="32"/>
          <w:lang w:bidi="ar"/>
        </w:rPr>
        <w:t>不限所学专业（取得小学或初中科学教师资格；高中通用技术或综合实践活动教师资格；初中或高中物理、化学、生物教师资格）</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本科一级学科：物理学类专业</w:t>
      </w:r>
      <w:r>
        <w:rPr>
          <w:rFonts w:eastAsia="方正仿宋简体"/>
          <w:sz w:val="32"/>
          <w:szCs w:val="32"/>
          <w:lang w:bidi="ar"/>
        </w:rPr>
        <w:t xml:space="preserve">（详见物理学科专业要求） </w:t>
      </w:r>
      <w:r>
        <w:rPr>
          <w:rFonts w:hint="eastAsia" w:eastAsia="方正仿宋简体"/>
          <w:sz w:val="32"/>
          <w:szCs w:val="32"/>
          <w:lang w:bidi="ar"/>
        </w:rPr>
        <w:t>（</w:t>
      </w:r>
      <w:r>
        <w:rPr>
          <w:rFonts w:eastAsia="方正仿宋简体"/>
          <w:sz w:val="32"/>
          <w:szCs w:val="32"/>
          <w:lang w:bidi="ar"/>
        </w:rPr>
        <w:t>取得小学或初中科学教师资格；高中通用技术或综合实践活动教师资格；初中或高中物理教师资格</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化学类专业</w:t>
      </w:r>
      <w:r>
        <w:rPr>
          <w:rFonts w:eastAsia="方正仿宋简体"/>
          <w:sz w:val="32"/>
          <w:szCs w:val="32"/>
          <w:lang w:bidi="ar"/>
        </w:rPr>
        <w:t xml:space="preserve"> （详见化学学科专业要求）</w:t>
      </w:r>
      <w:r>
        <w:rPr>
          <w:rFonts w:hint="eastAsia" w:eastAsia="方正仿宋简体"/>
          <w:sz w:val="32"/>
          <w:szCs w:val="32"/>
          <w:lang w:bidi="ar"/>
        </w:rPr>
        <w:t>（</w:t>
      </w:r>
      <w:r>
        <w:rPr>
          <w:rFonts w:eastAsia="方正仿宋简体"/>
          <w:sz w:val="32"/>
          <w:szCs w:val="32"/>
          <w:lang w:bidi="ar"/>
        </w:rPr>
        <w:t>取得小学或初中科学教师资格；高中通用技术或综合实践活动教师资格；初中或高中化学教师资格</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生物科学类专业</w:t>
      </w:r>
      <w:r>
        <w:rPr>
          <w:rFonts w:eastAsia="方正仿宋简体"/>
          <w:sz w:val="32"/>
          <w:szCs w:val="32"/>
          <w:lang w:bidi="ar"/>
        </w:rPr>
        <w:t xml:space="preserve"> （详见生物学科专业要求）</w:t>
      </w:r>
      <w:r>
        <w:rPr>
          <w:rFonts w:hint="eastAsia" w:eastAsia="方正仿宋简体"/>
          <w:sz w:val="32"/>
          <w:szCs w:val="32"/>
          <w:lang w:bidi="ar"/>
        </w:rPr>
        <w:t>（</w:t>
      </w:r>
      <w:r>
        <w:rPr>
          <w:rFonts w:eastAsia="方正仿宋简体"/>
          <w:sz w:val="32"/>
          <w:szCs w:val="32"/>
          <w:lang w:bidi="ar"/>
        </w:rPr>
        <w:t>取得小学或初中科学教师资格；高中通用技术或综合实践活动教师资格；初中或高中生物教师资格</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本科二级学科：科学教育</w:t>
      </w:r>
      <w:r>
        <w:rPr>
          <w:rFonts w:hint="eastAsia" w:eastAsia="方正仿宋简体"/>
          <w:sz w:val="32"/>
          <w:szCs w:val="32"/>
          <w:lang w:bidi="ar"/>
        </w:rPr>
        <w:t>（</w:t>
      </w:r>
      <w:r>
        <w:rPr>
          <w:rFonts w:eastAsia="方正仿宋简体"/>
          <w:sz w:val="32"/>
          <w:szCs w:val="32"/>
          <w:lang w:bidi="ar"/>
        </w:rPr>
        <w:t>取得小学或初中科学教师资格；初中或高中物理、化学、生物、高中通用技术、综合实践活动教师资格</w:t>
      </w:r>
      <w:r>
        <w:rPr>
          <w:rFonts w:hint="eastAsia" w:eastAsia="方正仿宋简体"/>
          <w:sz w:val="32"/>
          <w:szCs w:val="32"/>
          <w:lang w:bidi="ar"/>
        </w:rPr>
        <w:t>）。</w:t>
      </w:r>
    </w:p>
    <w:p>
      <w:pPr>
        <w:spacing w:line="500" w:lineRule="exact"/>
        <w:ind w:firstLine="643" w:firstLineChars="200"/>
        <w:rPr>
          <w:rFonts w:eastAsia="方正仿宋简体"/>
          <w:sz w:val="32"/>
          <w:szCs w:val="32"/>
        </w:rPr>
      </w:pPr>
      <w:r>
        <w:rPr>
          <w:rFonts w:eastAsia="方正仿宋简体"/>
          <w:b/>
          <w:sz w:val="32"/>
          <w:szCs w:val="32"/>
          <w:lang w:bidi="ar"/>
        </w:rPr>
        <w:t>小学教育</w:t>
      </w:r>
      <w:r>
        <w:rPr>
          <w:rFonts w:eastAsia="方正仿宋简体"/>
          <w:sz w:val="32"/>
          <w:szCs w:val="32"/>
          <w:lang w:bidi="ar"/>
        </w:rPr>
        <w:t>（取得科学教师资格或全科教师资格，限报小学科学）。</w:t>
      </w:r>
    </w:p>
    <w:p>
      <w:pPr>
        <w:spacing w:line="500" w:lineRule="exact"/>
        <w:ind w:firstLine="643" w:firstLineChars="200"/>
        <w:rPr>
          <w:rFonts w:eastAsia="方正仿宋简体"/>
          <w:sz w:val="32"/>
          <w:szCs w:val="32"/>
        </w:rPr>
      </w:pPr>
      <w:r>
        <w:rPr>
          <w:rFonts w:eastAsia="方正仿宋简体"/>
          <w:b/>
          <w:sz w:val="32"/>
          <w:szCs w:val="32"/>
          <w:lang w:bidi="ar"/>
        </w:rPr>
        <w:t>其他院校本科：小学教育</w:t>
      </w:r>
      <w:r>
        <w:rPr>
          <w:rFonts w:eastAsia="方正仿宋简体"/>
          <w:sz w:val="32"/>
          <w:szCs w:val="32"/>
          <w:lang w:bidi="ar"/>
        </w:rPr>
        <w:t>（取得科学教师资格或全科教师资格，限报小学科学）；</w:t>
      </w:r>
      <w:r>
        <w:rPr>
          <w:rFonts w:eastAsia="方正仿宋简体"/>
          <w:b/>
          <w:sz w:val="32"/>
          <w:szCs w:val="32"/>
          <w:lang w:bidi="ar"/>
        </w:rPr>
        <w:t>物理教育</w:t>
      </w:r>
      <w:r>
        <w:rPr>
          <w:rFonts w:hint="eastAsia" w:eastAsia="方正仿宋简体"/>
          <w:sz w:val="32"/>
          <w:szCs w:val="32"/>
          <w:lang w:bidi="ar"/>
        </w:rPr>
        <w:t>（</w:t>
      </w:r>
      <w:r>
        <w:rPr>
          <w:rFonts w:eastAsia="方正仿宋简体"/>
          <w:sz w:val="32"/>
          <w:szCs w:val="32"/>
          <w:lang w:bidi="ar"/>
        </w:rPr>
        <w:t>取得小学或初中科学教师资格；高中通用技术或综合实践活动教师资格；初中或高中物理教师资格</w:t>
      </w:r>
      <w:r>
        <w:rPr>
          <w:rFonts w:hint="eastAsia" w:eastAsia="方正仿宋简体"/>
          <w:sz w:val="32"/>
          <w:szCs w:val="32"/>
          <w:lang w:bidi="ar"/>
        </w:rPr>
        <w:t>）</w:t>
      </w:r>
      <w:r>
        <w:rPr>
          <w:rFonts w:eastAsia="方正仿宋简体"/>
          <w:sz w:val="32"/>
          <w:szCs w:val="32"/>
          <w:lang w:bidi="ar"/>
        </w:rPr>
        <w:t>；</w:t>
      </w:r>
      <w:r>
        <w:rPr>
          <w:rFonts w:eastAsia="方正仿宋简体"/>
          <w:b/>
          <w:sz w:val="32"/>
          <w:szCs w:val="32"/>
          <w:lang w:bidi="ar"/>
        </w:rPr>
        <w:t>化学教育</w:t>
      </w:r>
      <w:r>
        <w:rPr>
          <w:rFonts w:hint="eastAsia" w:eastAsia="方正仿宋简体"/>
          <w:sz w:val="32"/>
          <w:szCs w:val="32"/>
          <w:lang w:bidi="ar"/>
        </w:rPr>
        <w:t>（</w:t>
      </w:r>
      <w:r>
        <w:rPr>
          <w:rFonts w:eastAsia="方正仿宋简体"/>
          <w:sz w:val="32"/>
          <w:szCs w:val="32"/>
          <w:lang w:bidi="ar"/>
        </w:rPr>
        <w:t>取得小学或初中科学教师资格；高中通用技术或综合实践活动教师资格；初中或高中化学教师资格</w:t>
      </w:r>
      <w:r>
        <w:rPr>
          <w:rFonts w:hint="eastAsia" w:eastAsia="方正仿宋简体"/>
          <w:sz w:val="32"/>
          <w:szCs w:val="32"/>
          <w:lang w:bidi="ar"/>
        </w:rPr>
        <w:t>）</w:t>
      </w:r>
      <w:r>
        <w:rPr>
          <w:rFonts w:eastAsia="方正仿宋简体"/>
          <w:sz w:val="32"/>
          <w:szCs w:val="32"/>
          <w:lang w:bidi="ar"/>
        </w:rPr>
        <w:t>；</w:t>
      </w:r>
      <w:r>
        <w:rPr>
          <w:rFonts w:eastAsia="方正仿宋简体"/>
          <w:b/>
          <w:sz w:val="32"/>
          <w:szCs w:val="32"/>
          <w:lang w:bidi="ar"/>
        </w:rPr>
        <w:t>生物教育、生物工程、生物技术和生物科学</w:t>
      </w:r>
      <w:r>
        <w:rPr>
          <w:rFonts w:hint="eastAsia" w:eastAsia="方正仿宋简体"/>
          <w:sz w:val="32"/>
          <w:szCs w:val="32"/>
          <w:lang w:bidi="ar"/>
        </w:rPr>
        <w:t>（</w:t>
      </w:r>
      <w:r>
        <w:rPr>
          <w:rFonts w:eastAsia="方正仿宋简体"/>
          <w:sz w:val="32"/>
          <w:szCs w:val="32"/>
          <w:lang w:bidi="ar"/>
        </w:rPr>
        <w:t>取得小学或初中科学教师资格；高中通用技术或综合实践活动教师资格；初中或高中生物教师资格</w:t>
      </w:r>
      <w:r>
        <w:rPr>
          <w:rFonts w:hint="eastAsia" w:eastAsia="方正仿宋简体"/>
          <w:sz w:val="32"/>
          <w:szCs w:val="32"/>
          <w:lang w:bidi="ar"/>
        </w:rPr>
        <w:t>）</w:t>
      </w:r>
      <w:r>
        <w:rPr>
          <w:rFonts w:eastAsia="方正仿宋简体"/>
          <w:sz w:val="32"/>
          <w:szCs w:val="32"/>
          <w:lang w:bidi="ar"/>
        </w:rPr>
        <w:t>；</w:t>
      </w:r>
      <w:r>
        <w:rPr>
          <w:rFonts w:eastAsia="方正仿宋简体"/>
          <w:b/>
          <w:sz w:val="32"/>
          <w:szCs w:val="32"/>
          <w:lang w:bidi="ar"/>
        </w:rPr>
        <w:t>应用科技教育</w:t>
      </w:r>
      <w:r>
        <w:rPr>
          <w:rFonts w:eastAsia="方正仿宋简体"/>
          <w:sz w:val="32"/>
          <w:szCs w:val="32"/>
          <w:lang w:bidi="ar"/>
        </w:rPr>
        <w:t>（取得小学或初中科学教师资格；高中通用技术或综合实践活动教师资格；初中或高中物理、化学、生物教师资格）。</w:t>
      </w:r>
    </w:p>
    <w:p>
      <w:pPr>
        <w:spacing w:line="500" w:lineRule="exact"/>
        <w:ind w:firstLine="643" w:firstLineChars="200"/>
        <w:rPr>
          <w:rFonts w:eastAsia="方正仿宋简体"/>
          <w:sz w:val="32"/>
          <w:szCs w:val="32"/>
        </w:rPr>
      </w:pPr>
      <w:r>
        <w:rPr>
          <w:rFonts w:eastAsia="方正仿宋简体"/>
          <w:b/>
          <w:sz w:val="32"/>
          <w:szCs w:val="32"/>
          <w:lang w:bidi="ar"/>
        </w:rPr>
        <w:t>高等师范专科学历和非师范院校师范教育类专业大专学历（限报小学），</w:t>
      </w:r>
      <w:r>
        <w:rPr>
          <w:rFonts w:eastAsia="方正仿宋简体"/>
          <w:sz w:val="32"/>
          <w:szCs w:val="32"/>
          <w:lang w:bidi="ar"/>
        </w:rPr>
        <w:t>其中：非师范院校师范教育类专业大专学历需要提供教育主管部门批准为师范教育类专业的文件</w:t>
      </w:r>
      <w:r>
        <w:rPr>
          <w:rFonts w:hint="eastAsia" w:eastAsia="方正仿宋简体"/>
          <w:sz w:val="32"/>
          <w:szCs w:val="32"/>
          <w:lang w:bidi="ar"/>
        </w:rPr>
        <w:t>（</w:t>
      </w:r>
      <w:r>
        <w:rPr>
          <w:rFonts w:eastAsia="方正仿宋简体"/>
          <w:sz w:val="32"/>
          <w:szCs w:val="32"/>
          <w:lang w:bidi="ar"/>
        </w:rPr>
        <w:t>或提供成绩单，成绩单含有教育学、教育心理学、教材教法、教育实习课程</w:t>
      </w:r>
      <w:r>
        <w:rPr>
          <w:rFonts w:hint="eastAsia" w:eastAsia="方正仿宋简体"/>
          <w:sz w:val="32"/>
          <w:szCs w:val="32"/>
          <w:lang w:bidi="ar"/>
        </w:rPr>
        <w:t>）</w:t>
      </w:r>
      <w:r>
        <w:rPr>
          <w:rFonts w:eastAsia="方正仿宋简体"/>
          <w:sz w:val="32"/>
          <w:szCs w:val="32"/>
          <w:lang w:bidi="ar"/>
        </w:rPr>
        <w:t>：</w:t>
      </w:r>
      <w:r>
        <w:rPr>
          <w:rFonts w:eastAsia="方正仿宋简体"/>
          <w:b/>
          <w:sz w:val="32"/>
          <w:szCs w:val="32"/>
          <w:lang w:bidi="ar"/>
        </w:rPr>
        <w:t>科学教育</w:t>
      </w:r>
      <w:r>
        <w:rPr>
          <w:rFonts w:hint="eastAsia" w:eastAsia="方正仿宋简体"/>
          <w:sz w:val="32"/>
          <w:szCs w:val="32"/>
          <w:lang w:bidi="ar"/>
        </w:rPr>
        <w:t>（</w:t>
      </w:r>
      <w:r>
        <w:rPr>
          <w:rFonts w:eastAsia="方正仿宋简体"/>
          <w:sz w:val="32"/>
          <w:szCs w:val="32"/>
          <w:lang w:bidi="ar"/>
        </w:rPr>
        <w:t>取得小学或初中科学教师资格；初中物理、化学、生物教师资格</w:t>
      </w:r>
      <w:r>
        <w:rPr>
          <w:rFonts w:hint="eastAsia" w:eastAsia="方正仿宋简体"/>
          <w:sz w:val="32"/>
          <w:szCs w:val="32"/>
          <w:lang w:bidi="ar"/>
        </w:rPr>
        <w:t>）</w:t>
      </w:r>
      <w:r>
        <w:rPr>
          <w:rFonts w:eastAsia="方正仿宋简体"/>
          <w:sz w:val="32"/>
          <w:szCs w:val="32"/>
          <w:lang w:bidi="ar"/>
        </w:rPr>
        <w:t>；</w:t>
      </w:r>
      <w:r>
        <w:rPr>
          <w:rFonts w:eastAsia="方正仿宋简体"/>
          <w:b/>
          <w:sz w:val="32"/>
          <w:szCs w:val="32"/>
          <w:lang w:bidi="ar"/>
        </w:rPr>
        <w:t>物理教育</w:t>
      </w:r>
      <w:r>
        <w:rPr>
          <w:rFonts w:eastAsia="方正仿宋简体"/>
          <w:sz w:val="32"/>
          <w:szCs w:val="32"/>
          <w:lang w:bidi="ar"/>
        </w:rPr>
        <w:t>（取得小学或初中科学教师资格；初中物理教师资格）；</w:t>
      </w:r>
      <w:r>
        <w:rPr>
          <w:rFonts w:eastAsia="方正仿宋简体"/>
          <w:b/>
          <w:sz w:val="32"/>
          <w:szCs w:val="32"/>
          <w:lang w:bidi="ar"/>
        </w:rPr>
        <w:t>化学教育</w:t>
      </w:r>
      <w:r>
        <w:rPr>
          <w:rFonts w:eastAsia="方正仿宋简体"/>
          <w:sz w:val="32"/>
          <w:szCs w:val="32"/>
          <w:lang w:bidi="ar"/>
        </w:rPr>
        <w:t>（取得小学或初中科学教师资格；初中化学教师资格）；</w:t>
      </w:r>
      <w:r>
        <w:rPr>
          <w:rFonts w:eastAsia="方正仿宋简体"/>
          <w:b/>
          <w:sz w:val="32"/>
          <w:szCs w:val="32"/>
          <w:lang w:bidi="ar"/>
        </w:rPr>
        <w:t>生物教育</w:t>
      </w:r>
      <w:r>
        <w:rPr>
          <w:rFonts w:eastAsia="方正仿宋简体"/>
          <w:sz w:val="32"/>
          <w:szCs w:val="32"/>
          <w:lang w:bidi="ar"/>
        </w:rPr>
        <w:t>（取得小学或初中科学教师资格；初中生物教师资格）；</w:t>
      </w:r>
      <w:r>
        <w:rPr>
          <w:rFonts w:eastAsia="方正仿宋简体"/>
          <w:b/>
          <w:sz w:val="32"/>
          <w:szCs w:val="32"/>
          <w:lang w:bidi="ar"/>
        </w:rPr>
        <w:t>小学教育</w:t>
      </w:r>
      <w:r>
        <w:rPr>
          <w:rFonts w:eastAsia="方正仿宋简体"/>
          <w:sz w:val="32"/>
          <w:szCs w:val="32"/>
          <w:lang w:bidi="ar"/>
        </w:rPr>
        <w:t>（取得科学教师资格或全科教师资格，限报小学科学）；</w:t>
      </w:r>
      <w:r>
        <w:rPr>
          <w:rFonts w:eastAsia="方正仿宋简体"/>
          <w:b/>
          <w:sz w:val="32"/>
          <w:szCs w:val="32"/>
          <w:lang w:bidi="ar"/>
        </w:rPr>
        <w:t>小学综合教育</w:t>
      </w:r>
      <w:r>
        <w:rPr>
          <w:rFonts w:eastAsia="方正仿宋简体"/>
          <w:sz w:val="32"/>
          <w:szCs w:val="32"/>
          <w:lang w:bidi="ar"/>
        </w:rPr>
        <w:t>（取得科学教师资格或全科教师资格）；</w:t>
      </w:r>
      <w:r>
        <w:rPr>
          <w:rFonts w:eastAsia="方正仿宋简体"/>
          <w:b/>
          <w:sz w:val="32"/>
          <w:szCs w:val="32"/>
          <w:lang w:bidi="ar"/>
        </w:rPr>
        <w:t>应用科技教育</w:t>
      </w:r>
      <w:r>
        <w:rPr>
          <w:rFonts w:eastAsia="方正仿宋简体"/>
          <w:sz w:val="32"/>
          <w:szCs w:val="32"/>
          <w:lang w:bidi="ar"/>
        </w:rPr>
        <w:t>（取得小学或初中科学教师资格；初中物理、化学、生物教师资格）；</w:t>
      </w:r>
      <w:r>
        <w:rPr>
          <w:rFonts w:eastAsia="方正仿宋简体"/>
          <w:b/>
          <w:kern w:val="0"/>
          <w:sz w:val="32"/>
          <w:szCs w:val="32"/>
          <w:lang w:bidi="ar"/>
        </w:rPr>
        <w:t>小学科学教育</w:t>
      </w:r>
      <w:r>
        <w:rPr>
          <w:rFonts w:hint="eastAsia" w:eastAsia="方正仿宋简体"/>
          <w:sz w:val="32"/>
          <w:szCs w:val="32"/>
          <w:lang w:bidi="ar"/>
        </w:rPr>
        <w:t>（</w:t>
      </w:r>
      <w:r>
        <w:rPr>
          <w:rFonts w:eastAsia="方正仿宋简体"/>
          <w:sz w:val="32"/>
          <w:szCs w:val="32"/>
          <w:lang w:bidi="ar"/>
        </w:rPr>
        <w:t>取得小学或初中科学教师资格；初中物理、化学、生物教师资格</w:t>
      </w:r>
      <w:r>
        <w:rPr>
          <w:rFonts w:hint="eastAsia" w:eastAsia="方正仿宋简体"/>
          <w:sz w:val="32"/>
          <w:szCs w:val="32"/>
          <w:lang w:bidi="ar"/>
        </w:rPr>
        <w:t>）</w:t>
      </w:r>
      <w:r>
        <w:rPr>
          <w:rFonts w:eastAsia="方正仿宋简体"/>
          <w:sz w:val="32"/>
          <w:szCs w:val="32"/>
          <w:lang w:bidi="ar"/>
        </w:rPr>
        <w:t>。</w:t>
      </w:r>
    </w:p>
    <w:p>
      <w:pPr>
        <w:spacing w:line="500" w:lineRule="exact"/>
        <w:ind w:firstLine="640" w:firstLineChars="200"/>
        <w:rPr>
          <w:rFonts w:eastAsia="方正黑体简体"/>
          <w:sz w:val="32"/>
          <w:szCs w:val="32"/>
          <w:lang w:bidi="ar"/>
        </w:rPr>
      </w:pPr>
      <w:r>
        <w:rPr>
          <w:rFonts w:eastAsia="方正黑体简体"/>
          <w:sz w:val="32"/>
          <w:szCs w:val="32"/>
          <w:lang w:bidi="ar"/>
        </w:rPr>
        <w:t>十五、心理健康（取得报考学段及以上心理健康教育、心理健康教师资格）</w:t>
      </w:r>
    </w:p>
    <w:p>
      <w:pPr>
        <w:spacing w:line="500" w:lineRule="exact"/>
        <w:ind w:firstLine="643" w:firstLineChars="200"/>
        <w:rPr>
          <w:rFonts w:eastAsia="方正仿宋简体"/>
          <w:sz w:val="32"/>
          <w:szCs w:val="32"/>
        </w:rPr>
      </w:pPr>
      <w:r>
        <w:rPr>
          <w:rFonts w:eastAsia="方正仿宋简体"/>
          <w:b/>
          <w:sz w:val="32"/>
          <w:szCs w:val="32"/>
          <w:lang w:bidi="ar"/>
        </w:rPr>
        <w:t>硕士研究生：</w:t>
      </w:r>
      <w:r>
        <w:rPr>
          <w:rFonts w:eastAsia="方正仿宋简体"/>
          <w:sz w:val="32"/>
          <w:szCs w:val="32"/>
          <w:lang w:bidi="ar"/>
        </w:rPr>
        <w:t>不限所学专业。</w:t>
      </w:r>
    </w:p>
    <w:p>
      <w:pPr>
        <w:spacing w:line="500" w:lineRule="exact"/>
        <w:ind w:firstLine="643" w:firstLineChars="200"/>
        <w:rPr>
          <w:rFonts w:hint="eastAsia" w:eastAsia="方正仿宋简体"/>
          <w:sz w:val="32"/>
          <w:szCs w:val="32"/>
        </w:rPr>
      </w:pPr>
      <w:r>
        <w:rPr>
          <w:rFonts w:eastAsia="方正仿宋简体"/>
          <w:b/>
          <w:sz w:val="32"/>
          <w:szCs w:val="32"/>
          <w:lang w:bidi="ar"/>
        </w:rPr>
        <w:t>本科一级学科：</w:t>
      </w:r>
      <w:r>
        <w:rPr>
          <w:rFonts w:eastAsia="方正仿宋简体"/>
          <w:sz w:val="32"/>
          <w:szCs w:val="32"/>
          <w:lang w:bidi="ar"/>
        </w:rPr>
        <w:t>心理学类（心理学、应用心理学）</w:t>
      </w:r>
      <w:r>
        <w:rPr>
          <w:rFonts w:hint="eastAsia" w:eastAsia="方正仿宋简体"/>
          <w:sz w:val="32"/>
          <w:szCs w:val="32"/>
          <w:lang w:bidi="ar"/>
        </w:rPr>
        <w:t>。</w:t>
      </w:r>
    </w:p>
    <w:p>
      <w:pPr>
        <w:spacing w:line="500" w:lineRule="exact"/>
        <w:ind w:firstLine="643" w:firstLineChars="200"/>
        <w:rPr>
          <w:rFonts w:hint="eastAsia" w:eastAsia="方正仿宋简体"/>
          <w:sz w:val="32"/>
          <w:szCs w:val="32"/>
        </w:rPr>
      </w:pPr>
      <w:r>
        <w:rPr>
          <w:rFonts w:eastAsia="方正仿宋简体"/>
          <w:b/>
          <w:sz w:val="32"/>
          <w:szCs w:val="32"/>
          <w:lang w:bidi="ar"/>
        </w:rPr>
        <w:t>本科</w:t>
      </w:r>
      <w:r>
        <w:rPr>
          <w:rFonts w:eastAsia="方正仿宋简体"/>
          <w:b/>
          <w:bCs/>
          <w:sz w:val="32"/>
          <w:szCs w:val="32"/>
          <w:lang w:bidi="ar"/>
        </w:rPr>
        <w:t>二级学科：</w:t>
      </w:r>
      <w:r>
        <w:rPr>
          <w:rFonts w:eastAsia="方正仿宋简体"/>
          <w:sz w:val="32"/>
          <w:szCs w:val="32"/>
          <w:lang w:bidi="ar"/>
        </w:rPr>
        <w:t>小学教育（取得心理健康教师资格或全科教师资格，限报小学心理健康）</w:t>
      </w:r>
      <w:r>
        <w:rPr>
          <w:rFonts w:hint="eastAsia" w:eastAsia="方正仿宋简体"/>
          <w:sz w:val="32"/>
          <w:szCs w:val="32"/>
          <w:lang w:bidi="ar"/>
        </w:rPr>
        <w:t>。</w:t>
      </w:r>
    </w:p>
    <w:p>
      <w:pPr>
        <w:spacing w:line="500" w:lineRule="exact"/>
        <w:ind w:firstLine="643" w:firstLineChars="200"/>
        <w:rPr>
          <w:rFonts w:eastAsia="方正仿宋简体"/>
          <w:sz w:val="32"/>
          <w:szCs w:val="32"/>
        </w:rPr>
      </w:pPr>
      <w:r>
        <w:rPr>
          <w:rFonts w:eastAsia="方正仿宋简体"/>
          <w:b/>
          <w:sz w:val="32"/>
          <w:szCs w:val="32"/>
          <w:lang w:bidi="ar"/>
        </w:rPr>
        <w:t>其他院校本科：</w:t>
      </w:r>
      <w:r>
        <w:rPr>
          <w:rFonts w:eastAsia="方正仿宋简体"/>
          <w:sz w:val="32"/>
          <w:szCs w:val="32"/>
          <w:lang w:bidi="ar"/>
        </w:rPr>
        <w:t>心理健康教育</w:t>
      </w:r>
      <w:r>
        <w:rPr>
          <w:rFonts w:eastAsia="方正仿宋简体"/>
          <w:b/>
          <w:sz w:val="32"/>
          <w:szCs w:val="32"/>
          <w:lang w:bidi="ar"/>
        </w:rPr>
        <w:t>、</w:t>
      </w:r>
      <w:r>
        <w:rPr>
          <w:rFonts w:eastAsia="方正仿宋简体"/>
          <w:sz w:val="32"/>
          <w:szCs w:val="32"/>
          <w:lang w:bidi="ar"/>
        </w:rPr>
        <w:t>应用心理学、心理学。</w:t>
      </w:r>
    </w:p>
    <w:p>
      <w:pPr>
        <w:spacing w:line="500" w:lineRule="exact"/>
        <w:ind w:firstLine="643" w:firstLineChars="200"/>
        <w:rPr>
          <w:rFonts w:eastAsia="方正仿宋简体"/>
          <w:sz w:val="32"/>
          <w:szCs w:val="32"/>
        </w:rPr>
      </w:pPr>
      <w:r>
        <w:rPr>
          <w:rFonts w:eastAsia="方正仿宋简体"/>
          <w:b/>
          <w:sz w:val="32"/>
          <w:szCs w:val="32"/>
          <w:lang w:bidi="ar"/>
        </w:rPr>
        <w:t>高等师范专科学历和非师范院校师范教育类专业大专学历（限报小学），</w:t>
      </w:r>
      <w:r>
        <w:rPr>
          <w:rFonts w:eastAsia="方正仿宋简体"/>
          <w:sz w:val="32"/>
          <w:szCs w:val="32"/>
          <w:lang w:bidi="ar"/>
        </w:rPr>
        <w:t>其中：非师范院校师范教育类专业大专学历需要提供教育主管部门批准为师范教育类专业的文件</w:t>
      </w:r>
      <w:r>
        <w:rPr>
          <w:rFonts w:hint="eastAsia" w:eastAsia="方正仿宋简体"/>
          <w:sz w:val="32"/>
          <w:szCs w:val="32"/>
          <w:lang w:bidi="ar"/>
        </w:rPr>
        <w:t>（</w:t>
      </w:r>
      <w:r>
        <w:rPr>
          <w:rFonts w:eastAsia="方正仿宋简体"/>
          <w:sz w:val="32"/>
          <w:szCs w:val="32"/>
          <w:lang w:bidi="ar"/>
        </w:rPr>
        <w:t>或提供成绩单，成绩单含有教育学、教育心理学、教材教法、教育实习课程</w:t>
      </w:r>
      <w:r>
        <w:rPr>
          <w:rFonts w:hint="eastAsia" w:eastAsia="方正仿宋简体"/>
          <w:sz w:val="32"/>
          <w:szCs w:val="32"/>
          <w:lang w:bidi="ar"/>
        </w:rPr>
        <w:t>）</w:t>
      </w:r>
      <w:r>
        <w:rPr>
          <w:rFonts w:eastAsia="方正仿宋简体"/>
          <w:sz w:val="32"/>
          <w:szCs w:val="32"/>
          <w:lang w:bidi="ar"/>
        </w:rPr>
        <w:t>：小学教育（取得心理健康教师资格或全科教师资格）、应用心理学、心理咨询、心理健康教育、心理学。</w:t>
      </w:r>
    </w:p>
    <w:p>
      <w:pPr>
        <w:spacing w:line="500" w:lineRule="exact"/>
        <w:ind w:firstLine="640" w:firstLineChars="200"/>
        <w:rPr>
          <w:rFonts w:eastAsia="方正黑体简体"/>
          <w:sz w:val="32"/>
          <w:szCs w:val="32"/>
          <w:lang w:bidi="ar"/>
        </w:rPr>
      </w:pPr>
      <w:r>
        <w:rPr>
          <w:rFonts w:eastAsia="方正黑体简体"/>
          <w:sz w:val="32"/>
          <w:szCs w:val="32"/>
          <w:lang w:bidi="ar"/>
        </w:rPr>
        <w:t>十六、幼儿园（取得幼儿园教师资格或中职学前教育教师资格）</w:t>
      </w:r>
    </w:p>
    <w:p>
      <w:pPr>
        <w:spacing w:line="500" w:lineRule="exact"/>
        <w:ind w:firstLine="643" w:firstLineChars="200"/>
        <w:rPr>
          <w:rFonts w:hint="eastAsia" w:eastAsia="方正仿宋简体"/>
          <w:sz w:val="32"/>
          <w:szCs w:val="32"/>
        </w:rPr>
      </w:pPr>
      <w:r>
        <w:rPr>
          <w:rFonts w:eastAsia="方正仿宋简体"/>
          <w:b/>
          <w:sz w:val="32"/>
          <w:szCs w:val="32"/>
          <w:lang w:bidi="ar"/>
        </w:rPr>
        <w:t>硕士研究生：</w:t>
      </w:r>
      <w:r>
        <w:rPr>
          <w:rFonts w:eastAsia="方正仿宋简体"/>
          <w:sz w:val="32"/>
          <w:szCs w:val="32"/>
          <w:lang w:bidi="ar"/>
        </w:rPr>
        <w:t>不限所学专业</w:t>
      </w:r>
      <w:r>
        <w:rPr>
          <w:rFonts w:hint="eastAsia" w:eastAsia="方正仿宋简体"/>
          <w:sz w:val="32"/>
          <w:szCs w:val="32"/>
          <w:lang w:bidi="ar"/>
        </w:rPr>
        <w:t>。</w:t>
      </w:r>
    </w:p>
    <w:p>
      <w:pPr>
        <w:spacing w:line="500" w:lineRule="exact"/>
        <w:ind w:firstLine="643" w:firstLineChars="200"/>
        <w:rPr>
          <w:rFonts w:eastAsia="方正仿宋简体"/>
          <w:sz w:val="32"/>
          <w:szCs w:val="32"/>
        </w:rPr>
      </w:pPr>
      <w:r>
        <w:rPr>
          <w:rFonts w:eastAsia="方正仿宋简体"/>
          <w:b/>
          <w:sz w:val="32"/>
          <w:szCs w:val="32"/>
          <w:lang w:bidi="ar"/>
        </w:rPr>
        <w:t>本科</w:t>
      </w:r>
      <w:r>
        <w:rPr>
          <w:rFonts w:eastAsia="方正仿宋简体"/>
          <w:b/>
          <w:bCs/>
          <w:sz w:val="32"/>
          <w:szCs w:val="32"/>
          <w:lang w:bidi="ar"/>
        </w:rPr>
        <w:t>二级学科：</w:t>
      </w:r>
      <w:r>
        <w:rPr>
          <w:rFonts w:eastAsia="方正仿宋简体"/>
          <w:sz w:val="32"/>
          <w:szCs w:val="32"/>
          <w:lang w:bidi="ar"/>
        </w:rPr>
        <w:t>学前教育、各县（区、市）自定的其他专业</w:t>
      </w:r>
    </w:p>
    <w:p>
      <w:pPr>
        <w:spacing w:line="500" w:lineRule="exact"/>
        <w:ind w:firstLine="636" w:firstLineChars="198"/>
        <w:rPr>
          <w:rFonts w:eastAsia="方正仿宋简体"/>
          <w:sz w:val="32"/>
          <w:szCs w:val="32"/>
        </w:rPr>
      </w:pPr>
      <w:r>
        <w:rPr>
          <w:rFonts w:eastAsia="方正仿宋简体"/>
          <w:b/>
          <w:sz w:val="32"/>
          <w:szCs w:val="32"/>
          <w:lang w:bidi="ar"/>
        </w:rPr>
        <w:t>高等师范专科学历和非师范院校师范教育类专业大专学历，</w:t>
      </w:r>
      <w:r>
        <w:rPr>
          <w:rFonts w:eastAsia="方正仿宋简体"/>
          <w:sz w:val="32"/>
          <w:szCs w:val="32"/>
          <w:lang w:bidi="ar"/>
        </w:rPr>
        <w:t>其中：非师范院校师范教育类专业大专学历需要提供教育主管部门批准为师范教育类专业的文件</w:t>
      </w:r>
      <w:r>
        <w:rPr>
          <w:rFonts w:hint="eastAsia" w:eastAsia="方正仿宋简体"/>
          <w:sz w:val="32"/>
          <w:szCs w:val="32"/>
          <w:lang w:bidi="ar"/>
        </w:rPr>
        <w:t>（</w:t>
      </w:r>
      <w:r>
        <w:rPr>
          <w:rFonts w:eastAsia="方正仿宋简体"/>
          <w:sz w:val="32"/>
          <w:szCs w:val="32"/>
          <w:lang w:bidi="ar"/>
        </w:rPr>
        <w:t>或提供成绩单，成绩单含有教育学、教育心理学、教材教法、教育实习课程</w:t>
      </w:r>
      <w:r>
        <w:rPr>
          <w:rFonts w:hint="eastAsia" w:eastAsia="方正仿宋简体"/>
          <w:sz w:val="32"/>
          <w:szCs w:val="32"/>
          <w:lang w:bidi="ar"/>
        </w:rPr>
        <w:t>）</w:t>
      </w:r>
      <w:r>
        <w:rPr>
          <w:rFonts w:eastAsia="方正仿宋简体"/>
          <w:sz w:val="32"/>
          <w:szCs w:val="32"/>
          <w:lang w:bidi="ar"/>
        </w:rPr>
        <w:t>：早期教育、学前教育</w:t>
      </w:r>
      <w:r>
        <w:rPr>
          <w:rFonts w:eastAsia="方正仿宋简体"/>
          <w:bCs/>
          <w:kern w:val="0"/>
          <w:sz w:val="32"/>
          <w:szCs w:val="32"/>
          <w:lang w:bidi="ar"/>
        </w:rPr>
        <w:t>及</w:t>
      </w:r>
      <w:r>
        <w:rPr>
          <w:rFonts w:eastAsia="方正仿宋简体"/>
          <w:sz w:val="32"/>
          <w:szCs w:val="32"/>
          <w:lang w:bidi="ar"/>
        </w:rPr>
        <w:t>各县（区、市）自行确定的其他相关专业。</w:t>
      </w:r>
    </w:p>
    <w:p>
      <w:pPr>
        <w:spacing w:line="500" w:lineRule="exact"/>
        <w:ind w:firstLine="636" w:firstLineChars="198"/>
        <w:rPr>
          <w:rFonts w:eastAsia="方正仿宋简体"/>
          <w:sz w:val="32"/>
          <w:szCs w:val="32"/>
        </w:rPr>
      </w:pPr>
      <w:r>
        <w:rPr>
          <w:rFonts w:eastAsia="方正仿宋简体"/>
          <w:b/>
          <w:sz w:val="32"/>
          <w:szCs w:val="32"/>
          <w:lang w:bidi="ar"/>
        </w:rPr>
        <w:t>特别说明：</w:t>
      </w:r>
    </w:p>
    <w:p>
      <w:pPr>
        <w:spacing w:line="500" w:lineRule="exact"/>
        <w:ind w:firstLine="640" w:firstLineChars="200"/>
        <w:rPr>
          <w:rFonts w:eastAsia="方正仿宋简体"/>
          <w:sz w:val="32"/>
          <w:szCs w:val="32"/>
        </w:rPr>
      </w:pPr>
      <w:r>
        <w:rPr>
          <w:rFonts w:eastAsia="方正仿宋简体"/>
          <w:sz w:val="32"/>
          <w:szCs w:val="32"/>
          <w:lang w:bidi="ar"/>
        </w:rPr>
        <w:t>1.如果对专业存在争议，以教育部“学信网”查询的考生当年高考录取专业名称为准；</w:t>
      </w:r>
    </w:p>
    <w:p>
      <w:pPr>
        <w:spacing w:line="500" w:lineRule="exact"/>
        <w:ind w:firstLine="640" w:firstLineChars="200"/>
        <w:rPr>
          <w:rFonts w:eastAsia="方正仿宋简体"/>
          <w:sz w:val="32"/>
          <w:szCs w:val="32"/>
        </w:rPr>
      </w:pPr>
      <w:r>
        <w:rPr>
          <w:rFonts w:eastAsia="方正仿宋简体"/>
          <w:sz w:val="32"/>
          <w:szCs w:val="32"/>
          <w:lang w:bidi="ar"/>
        </w:rPr>
        <w:t>2.XX专业</w:t>
      </w:r>
      <w:r>
        <w:rPr>
          <w:rFonts w:hint="eastAsia" w:eastAsia="方正仿宋简体"/>
          <w:sz w:val="32"/>
          <w:szCs w:val="32"/>
          <w:lang w:bidi="ar"/>
        </w:rPr>
        <w:t>（</w:t>
      </w:r>
      <w:r>
        <w:rPr>
          <w:rFonts w:eastAsia="方正仿宋简体"/>
          <w:sz w:val="32"/>
          <w:szCs w:val="32"/>
          <w:lang w:bidi="ar"/>
        </w:rPr>
        <w:t>XX师资方向、XX教育方向、XX教育、XX方向</w:t>
      </w:r>
      <w:r>
        <w:rPr>
          <w:rFonts w:hint="eastAsia" w:eastAsia="方正仿宋简体"/>
          <w:sz w:val="32"/>
          <w:szCs w:val="32"/>
          <w:lang w:bidi="ar"/>
        </w:rPr>
        <w:t>）</w:t>
      </w:r>
      <w:r>
        <w:rPr>
          <w:rFonts w:eastAsia="方正仿宋简体"/>
          <w:sz w:val="32"/>
          <w:szCs w:val="32"/>
          <w:lang w:bidi="ar"/>
        </w:rPr>
        <w:t>，如果</w:t>
      </w:r>
      <w:r>
        <w:rPr>
          <w:rFonts w:hint="eastAsia" w:eastAsia="方正仿宋简体"/>
          <w:sz w:val="32"/>
          <w:szCs w:val="32"/>
          <w:lang w:bidi="ar"/>
        </w:rPr>
        <w:t>（</w:t>
      </w:r>
      <w:r>
        <w:rPr>
          <w:rFonts w:eastAsia="方正仿宋简体"/>
          <w:sz w:val="32"/>
          <w:szCs w:val="32"/>
          <w:lang w:bidi="ar"/>
        </w:rPr>
        <w:t>XX师资方向、XX教育方向、XX教育、XX方向</w:t>
      </w:r>
      <w:r>
        <w:rPr>
          <w:rFonts w:hint="eastAsia" w:eastAsia="方正仿宋简体"/>
          <w:sz w:val="32"/>
          <w:szCs w:val="32"/>
          <w:lang w:bidi="ar"/>
        </w:rPr>
        <w:t>）</w:t>
      </w:r>
      <w:r>
        <w:rPr>
          <w:rFonts w:eastAsia="方正仿宋简体"/>
          <w:sz w:val="32"/>
          <w:szCs w:val="32"/>
          <w:lang w:bidi="ar"/>
        </w:rPr>
        <w:t>与所报考学科一致，可以报考；</w:t>
      </w:r>
    </w:p>
    <w:p>
      <w:pPr>
        <w:spacing w:line="500" w:lineRule="exact"/>
        <w:ind w:firstLine="640" w:firstLineChars="200"/>
        <w:rPr>
          <w:rFonts w:eastAsia="方正仿宋简体"/>
          <w:sz w:val="32"/>
          <w:szCs w:val="32"/>
        </w:rPr>
      </w:pPr>
      <w:r>
        <w:rPr>
          <w:rFonts w:eastAsia="方正仿宋简体"/>
          <w:sz w:val="32"/>
          <w:szCs w:val="32"/>
          <w:lang w:bidi="ar"/>
        </w:rPr>
        <w:t>3.XX教育</w:t>
      </w:r>
      <w:r>
        <w:rPr>
          <w:rFonts w:hint="eastAsia" w:eastAsia="方正仿宋简体"/>
          <w:sz w:val="32"/>
          <w:szCs w:val="32"/>
          <w:lang w:bidi="ar"/>
        </w:rPr>
        <w:t>（</w:t>
      </w:r>
      <w:r>
        <w:rPr>
          <w:rFonts w:eastAsia="方正仿宋简体"/>
          <w:sz w:val="32"/>
          <w:szCs w:val="32"/>
          <w:lang w:bidi="ar"/>
        </w:rPr>
        <w:t>XX师资方向、XX教育方向、XX教育、XX方向</w:t>
      </w:r>
      <w:r>
        <w:rPr>
          <w:rFonts w:hint="eastAsia" w:eastAsia="方正仿宋简体"/>
          <w:sz w:val="32"/>
          <w:szCs w:val="32"/>
          <w:lang w:bidi="ar"/>
        </w:rPr>
        <w:t>）</w:t>
      </w:r>
      <w:r>
        <w:rPr>
          <w:rFonts w:eastAsia="方正仿宋简体"/>
          <w:sz w:val="32"/>
          <w:szCs w:val="32"/>
          <w:lang w:bidi="ar"/>
        </w:rPr>
        <w:t>，如果</w:t>
      </w:r>
      <w:r>
        <w:rPr>
          <w:rFonts w:hint="eastAsia" w:eastAsia="方正仿宋简体"/>
          <w:sz w:val="32"/>
          <w:szCs w:val="32"/>
          <w:lang w:bidi="ar"/>
        </w:rPr>
        <w:t>（</w:t>
      </w:r>
      <w:r>
        <w:rPr>
          <w:rFonts w:eastAsia="方正仿宋简体"/>
          <w:sz w:val="32"/>
          <w:szCs w:val="32"/>
          <w:lang w:bidi="ar"/>
        </w:rPr>
        <w:t>XX师资方向、XX教育方向、XX教育、XX方向</w:t>
      </w:r>
      <w:r>
        <w:rPr>
          <w:rFonts w:hint="eastAsia" w:eastAsia="方正仿宋简体"/>
          <w:sz w:val="32"/>
          <w:szCs w:val="32"/>
          <w:lang w:bidi="ar"/>
        </w:rPr>
        <w:t>）</w:t>
      </w:r>
      <w:r>
        <w:rPr>
          <w:rFonts w:eastAsia="方正仿宋简体"/>
          <w:sz w:val="32"/>
          <w:szCs w:val="32"/>
          <w:lang w:bidi="ar"/>
        </w:rPr>
        <w:t>与所报考学科一致，可以报考；</w:t>
      </w:r>
    </w:p>
    <w:p>
      <w:pPr>
        <w:spacing w:line="500" w:lineRule="exact"/>
        <w:ind w:firstLine="640" w:firstLineChars="200"/>
        <w:rPr>
          <w:rFonts w:eastAsia="方正仿宋简体"/>
          <w:sz w:val="32"/>
          <w:szCs w:val="32"/>
        </w:rPr>
      </w:pPr>
      <w:r>
        <w:rPr>
          <w:rFonts w:eastAsia="方正仿宋简体"/>
          <w:sz w:val="32"/>
          <w:szCs w:val="32"/>
          <w:lang w:bidi="ar"/>
        </w:rPr>
        <w:t>4. 《普通高等学校本科专业目录新旧专业对照表》2012版、《普通高等学校高等职业教育（专科）专业目录新旧专业对照表》中新二级学科专业包含的原二级学科专业，按新二级学科专业对待。</w:t>
      </w:r>
    </w:p>
    <w:p>
      <w:pPr>
        <w:rPr>
          <w:rFonts w:eastAsia="方正仿宋简体"/>
          <w:b/>
          <w:sz w:val="32"/>
          <w:szCs w:val="32"/>
        </w:rPr>
      </w:pPr>
    </w:p>
    <w:p>
      <w:pPr>
        <w:jc w:val="left"/>
        <w:rPr>
          <w:rFonts w:eastAsia="黑体"/>
          <w:b/>
          <w:sz w:val="30"/>
          <w:szCs w:val="30"/>
        </w:rPr>
      </w:pPr>
    </w:p>
    <w:p>
      <w:pPr>
        <w:jc w:val="left"/>
        <w:rPr>
          <w:rFonts w:eastAsia="黑体"/>
          <w:b/>
          <w:sz w:val="30"/>
          <w:szCs w:val="30"/>
        </w:rPr>
      </w:pPr>
    </w:p>
    <w:p>
      <w:pPr>
        <w:jc w:val="left"/>
        <w:rPr>
          <w:rFonts w:hint="eastAsia" w:eastAsia="方正黑体简体"/>
          <w:bCs/>
          <w:sz w:val="28"/>
          <w:szCs w:val="28"/>
        </w:rPr>
      </w:pPr>
    </w:p>
    <w:p>
      <w:pPr>
        <w:jc w:val="left"/>
        <w:rPr>
          <w:rFonts w:hint="eastAsia" w:eastAsia="方正黑体简体"/>
          <w:bCs/>
          <w:sz w:val="28"/>
          <w:szCs w:val="28"/>
        </w:rPr>
      </w:pPr>
    </w:p>
    <w:p>
      <w:pPr>
        <w:jc w:val="left"/>
        <w:rPr>
          <w:rFonts w:eastAsia="方正黑体简体"/>
          <w:bCs/>
          <w:sz w:val="28"/>
          <w:szCs w:val="28"/>
        </w:rPr>
      </w:pPr>
    </w:p>
    <w:p>
      <w:pPr>
        <w:spacing w:line="500" w:lineRule="exact"/>
        <w:ind w:firstLine="560" w:firstLineChars="200"/>
        <w:rPr>
          <w:rFonts w:eastAsia="方正黑体简体"/>
          <w:bCs/>
          <w:sz w:val="28"/>
          <w:szCs w:val="28"/>
        </w:rPr>
      </w:pPr>
    </w:p>
    <w:p>
      <w:pPr>
        <w:jc w:val="left"/>
        <w:rPr>
          <w:rFonts w:eastAsia="方正黑体简体"/>
          <w:bCs/>
          <w:sz w:val="28"/>
          <w:szCs w:val="28"/>
        </w:rPr>
      </w:pPr>
    </w:p>
    <w:p>
      <w:pPr>
        <w:jc w:val="left"/>
        <w:rPr>
          <w:rFonts w:eastAsia="方正黑体简体"/>
          <w:bCs/>
          <w:sz w:val="28"/>
          <w:szCs w:val="28"/>
        </w:rPr>
      </w:pPr>
    </w:p>
    <w:p>
      <w:pPr>
        <w:jc w:val="left"/>
        <w:rPr>
          <w:rFonts w:eastAsia="方正黑体简体"/>
          <w:bCs/>
          <w:sz w:val="28"/>
          <w:szCs w:val="28"/>
        </w:rPr>
      </w:pPr>
    </w:p>
    <w:p>
      <w:pPr>
        <w:jc w:val="left"/>
        <w:rPr>
          <w:rFonts w:eastAsia="方正黑体简体"/>
          <w:bCs/>
          <w:sz w:val="28"/>
          <w:szCs w:val="28"/>
        </w:rPr>
      </w:pPr>
    </w:p>
    <w:p>
      <w:pPr>
        <w:jc w:val="left"/>
        <w:rPr>
          <w:rFonts w:eastAsia="方正黑体简体"/>
          <w:bCs/>
          <w:sz w:val="28"/>
          <w:szCs w:val="28"/>
        </w:rPr>
      </w:pPr>
    </w:p>
    <w:p>
      <w:pPr>
        <w:jc w:val="left"/>
        <w:rPr>
          <w:rFonts w:eastAsia="方正黑体简体"/>
          <w:bCs/>
          <w:sz w:val="28"/>
          <w:szCs w:val="28"/>
        </w:rPr>
      </w:pPr>
    </w:p>
    <w:p>
      <w:pPr>
        <w:jc w:val="left"/>
        <w:rPr>
          <w:rFonts w:eastAsia="方正黑体简体"/>
          <w:bCs/>
          <w:sz w:val="28"/>
          <w:szCs w:val="28"/>
        </w:rPr>
      </w:pPr>
    </w:p>
    <w:p>
      <w:pPr>
        <w:jc w:val="left"/>
        <w:rPr>
          <w:rFonts w:eastAsia="方正黑体简体"/>
          <w:bCs/>
          <w:sz w:val="28"/>
          <w:szCs w:val="28"/>
        </w:rPr>
      </w:pPr>
    </w:p>
    <w:p>
      <w:pPr>
        <w:jc w:val="left"/>
        <w:rPr>
          <w:rFonts w:eastAsia="方正黑体简体"/>
          <w:bCs/>
          <w:sz w:val="28"/>
          <w:szCs w:val="28"/>
        </w:rPr>
      </w:pPr>
    </w:p>
    <w:p>
      <w:pPr>
        <w:jc w:val="left"/>
      </w:pPr>
      <w:r>
        <w:rPr>
          <w:rFonts w:eastAsia="方正黑体简体"/>
          <w:bCs/>
          <w:sz w:val="28"/>
          <w:szCs w:val="28"/>
        </w:rPr>
        <w:t>附件3</w:t>
      </w:r>
    </w:p>
    <w:p>
      <w:pPr>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遵义市播州区2022年“特岗教师”招聘</w:t>
      </w:r>
    </w:p>
    <w:p>
      <w:pPr>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报考诚信承诺书</w:t>
      </w:r>
    </w:p>
    <w:p>
      <w:pPr>
        <w:spacing w:line="440" w:lineRule="exact"/>
        <w:rPr>
          <w:rFonts w:eastAsia="方正仿宋简体"/>
          <w:bCs/>
          <w:sz w:val="32"/>
          <w:szCs w:val="32"/>
        </w:rPr>
      </w:pPr>
    </w:p>
    <w:p>
      <w:pPr>
        <w:spacing w:line="480" w:lineRule="exact"/>
        <w:rPr>
          <w:rFonts w:eastAsia="方正仿宋简体"/>
          <w:bCs/>
          <w:sz w:val="32"/>
          <w:szCs w:val="32"/>
        </w:rPr>
      </w:pPr>
      <w:r>
        <w:rPr>
          <w:rFonts w:eastAsia="方正仿宋简体"/>
          <w:bCs/>
          <w:sz w:val="32"/>
          <w:szCs w:val="32"/>
        </w:rPr>
        <w:t>遵义市播州区“特岗教师”招聘工作领导小组：</w:t>
      </w:r>
    </w:p>
    <w:p>
      <w:pPr>
        <w:spacing w:line="480" w:lineRule="exact"/>
        <w:rPr>
          <w:rFonts w:hint="eastAsia" w:eastAsia="方正仿宋简体"/>
          <w:bCs/>
          <w:sz w:val="32"/>
          <w:szCs w:val="32"/>
          <w:u w:val="single"/>
        </w:rPr>
      </w:pPr>
      <w:r>
        <w:rPr>
          <w:rFonts w:eastAsia="方正仿宋简体"/>
          <w:bCs/>
          <w:sz w:val="32"/>
          <w:szCs w:val="32"/>
        </w:rPr>
        <w:t xml:space="preserve">    本人自愿报考遵义市播州区202</w:t>
      </w:r>
      <w:r>
        <w:rPr>
          <w:rFonts w:hint="eastAsia" w:eastAsia="方正仿宋简体"/>
          <w:bCs/>
          <w:sz w:val="32"/>
          <w:szCs w:val="32"/>
        </w:rPr>
        <w:t>2</w:t>
      </w:r>
      <w:r>
        <w:rPr>
          <w:rFonts w:eastAsia="方正仿宋简体"/>
          <w:bCs/>
          <w:sz w:val="32"/>
          <w:szCs w:val="32"/>
        </w:rPr>
        <w:t>年</w:t>
      </w:r>
      <w:r>
        <w:rPr>
          <w:rFonts w:hint="eastAsia" w:eastAsia="方正仿宋简体"/>
          <w:bCs/>
          <w:sz w:val="32"/>
          <w:szCs w:val="32"/>
        </w:rPr>
        <w:t xml:space="preserve">     </w:t>
      </w:r>
      <w:r>
        <w:rPr>
          <w:rFonts w:eastAsia="方正仿宋简体"/>
          <w:bCs/>
          <w:sz w:val="32"/>
          <w:szCs w:val="32"/>
        </w:rPr>
        <w:t>级</w:t>
      </w:r>
      <w:r>
        <w:rPr>
          <w:rFonts w:hint="eastAsia" w:eastAsia="方正仿宋简体"/>
          <w:bCs/>
          <w:sz w:val="32"/>
          <w:szCs w:val="32"/>
        </w:rPr>
        <w:t>（中央、地方）</w:t>
      </w:r>
      <w:r>
        <w:rPr>
          <w:rFonts w:eastAsia="方正仿宋简体"/>
          <w:bCs/>
          <w:sz w:val="32"/>
          <w:szCs w:val="32"/>
          <w:u w:val="single"/>
        </w:rPr>
        <w:t xml:space="preserve"> </w:t>
      </w:r>
    </w:p>
    <w:p>
      <w:pPr>
        <w:spacing w:line="480" w:lineRule="exact"/>
        <w:rPr>
          <w:rFonts w:eastAsia="方正仿宋简体"/>
          <w:bCs/>
          <w:sz w:val="32"/>
          <w:szCs w:val="32"/>
        </w:rPr>
      </w:pPr>
      <w:r>
        <w:rPr>
          <w:rFonts w:eastAsia="方正仿宋简体"/>
          <w:bCs/>
          <w:sz w:val="32"/>
          <w:szCs w:val="32"/>
        </w:rPr>
        <w:t xml:space="preserve">    </w:t>
      </w:r>
      <w:r>
        <w:rPr>
          <w:rFonts w:hint="eastAsia" w:eastAsia="方正仿宋简体"/>
          <w:bCs/>
          <w:sz w:val="32"/>
          <w:szCs w:val="32"/>
        </w:rPr>
        <w:t xml:space="preserve">    </w:t>
      </w:r>
      <w:r>
        <w:rPr>
          <w:rFonts w:eastAsia="方正仿宋简体"/>
          <w:bCs/>
          <w:sz w:val="32"/>
          <w:szCs w:val="32"/>
        </w:rPr>
        <w:t>段</w:t>
      </w:r>
      <w:r>
        <w:rPr>
          <w:rFonts w:hint="eastAsia" w:eastAsia="方正仿宋简体"/>
          <w:bCs/>
          <w:sz w:val="32"/>
          <w:szCs w:val="32"/>
        </w:rPr>
        <w:t xml:space="preserve">（初中、小学、幼儿园）        </w:t>
      </w:r>
      <w:r>
        <w:rPr>
          <w:rFonts w:eastAsia="方正仿宋简体"/>
          <w:bCs/>
          <w:sz w:val="32"/>
          <w:szCs w:val="32"/>
        </w:rPr>
        <w:t>科 “特岗教师”，并承诺：</w:t>
      </w:r>
    </w:p>
    <w:p>
      <w:pPr>
        <w:spacing w:line="480" w:lineRule="exact"/>
        <w:rPr>
          <w:rFonts w:eastAsia="方正仿宋简体"/>
          <w:bCs/>
          <w:sz w:val="32"/>
          <w:szCs w:val="32"/>
        </w:rPr>
      </w:pPr>
      <w:r>
        <w:rPr>
          <w:rFonts w:eastAsia="方正仿宋简体"/>
          <w:bCs/>
          <w:sz w:val="32"/>
          <w:szCs w:val="32"/>
        </w:rPr>
        <w:t xml:space="preserve">    1</w:t>
      </w:r>
      <w:r>
        <w:rPr>
          <w:rFonts w:hint="eastAsia" w:eastAsia="方正仿宋简体"/>
          <w:bCs/>
          <w:sz w:val="32"/>
          <w:szCs w:val="32"/>
        </w:rPr>
        <w:t>.</w:t>
      </w:r>
      <w:r>
        <w:rPr>
          <w:rFonts w:eastAsia="方正仿宋简体"/>
          <w:bCs/>
          <w:sz w:val="32"/>
          <w:szCs w:val="32"/>
        </w:rPr>
        <w:t>本人提供的证件、证明材料及个人有关信息真实可信，不存在弄虚作假行为。</w:t>
      </w:r>
    </w:p>
    <w:p>
      <w:pPr>
        <w:spacing w:line="480" w:lineRule="exact"/>
        <w:rPr>
          <w:rFonts w:eastAsia="方正仿宋简体"/>
          <w:bCs/>
          <w:sz w:val="32"/>
          <w:szCs w:val="32"/>
        </w:rPr>
      </w:pPr>
      <w:r>
        <w:rPr>
          <w:rFonts w:eastAsia="方正仿宋简体"/>
          <w:bCs/>
          <w:sz w:val="32"/>
          <w:szCs w:val="32"/>
        </w:rPr>
        <w:t xml:space="preserve">    2</w:t>
      </w:r>
      <w:r>
        <w:rPr>
          <w:rFonts w:hint="eastAsia" w:eastAsia="方正仿宋简体"/>
          <w:bCs/>
          <w:sz w:val="32"/>
          <w:szCs w:val="32"/>
        </w:rPr>
        <w:t>.</w:t>
      </w:r>
      <w:r>
        <w:rPr>
          <w:rFonts w:eastAsia="方正仿宋简体"/>
          <w:bCs/>
          <w:sz w:val="32"/>
          <w:szCs w:val="32"/>
        </w:rPr>
        <w:t>本人无任何犯罪前科，没有被司法机关确定为犯罪嫌疑人，没有违法违纪违规行为和不诚信记录，不存在被行政机关（事业单位）开除公职、解聘等情况。</w:t>
      </w:r>
    </w:p>
    <w:p>
      <w:pPr>
        <w:spacing w:line="480" w:lineRule="exact"/>
        <w:rPr>
          <w:rFonts w:eastAsia="方正仿宋简体"/>
          <w:bCs/>
          <w:sz w:val="32"/>
          <w:szCs w:val="32"/>
        </w:rPr>
      </w:pPr>
      <w:r>
        <w:rPr>
          <w:rFonts w:eastAsia="方正仿宋简体"/>
          <w:bCs/>
          <w:sz w:val="32"/>
          <w:szCs w:val="32"/>
        </w:rPr>
        <w:t xml:space="preserve">    3</w:t>
      </w:r>
      <w:r>
        <w:rPr>
          <w:rFonts w:hint="eastAsia" w:eastAsia="方正仿宋简体"/>
          <w:bCs/>
          <w:sz w:val="32"/>
          <w:szCs w:val="32"/>
        </w:rPr>
        <w:t>.</w:t>
      </w:r>
      <w:r>
        <w:rPr>
          <w:rFonts w:eastAsia="方正仿宋简体"/>
          <w:bCs/>
          <w:sz w:val="32"/>
          <w:szCs w:val="32"/>
        </w:rPr>
        <w:t>本人不是在岗、特岗教师或国家在职在编公职人员。</w:t>
      </w:r>
    </w:p>
    <w:p>
      <w:pPr>
        <w:spacing w:line="480" w:lineRule="exact"/>
        <w:ind w:firstLine="642"/>
        <w:rPr>
          <w:rFonts w:eastAsia="方正仿宋简体"/>
          <w:bCs/>
          <w:sz w:val="32"/>
          <w:szCs w:val="32"/>
        </w:rPr>
      </w:pPr>
      <w:r>
        <w:rPr>
          <w:rFonts w:eastAsia="方正仿宋简体"/>
          <w:bCs/>
          <w:sz w:val="32"/>
          <w:szCs w:val="32"/>
        </w:rPr>
        <w:t>4</w:t>
      </w:r>
      <w:r>
        <w:rPr>
          <w:rFonts w:hint="eastAsia" w:eastAsia="方正仿宋简体"/>
          <w:bCs/>
          <w:sz w:val="32"/>
          <w:szCs w:val="32"/>
        </w:rPr>
        <w:t>.</w:t>
      </w:r>
      <w:r>
        <w:rPr>
          <w:rFonts w:eastAsia="方正仿宋简体"/>
          <w:bCs/>
          <w:sz w:val="32"/>
          <w:szCs w:val="32"/>
        </w:rPr>
        <w:t xml:space="preserve">本人报考学历为      ，      年毕业 </w:t>
      </w:r>
      <w:r>
        <w:rPr>
          <w:rFonts w:eastAsia="方正仿宋简体"/>
          <w:bCs/>
          <w:sz w:val="32"/>
          <w:szCs w:val="32"/>
          <w:u w:val="single"/>
        </w:rPr>
        <w:t xml:space="preserve">               </w:t>
      </w:r>
      <w:r>
        <w:rPr>
          <w:rFonts w:eastAsia="方正仿宋简体"/>
          <w:bCs/>
          <w:sz w:val="32"/>
          <w:szCs w:val="32"/>
        </w:rPr>
        <w:t>学校                专业，属于     （师范、非师范）类，现场资格审查缺                      资料。一旦被录取，在签约入职时若不能按时提供，自愿放弃报考职位。</w:t>
      </w:r>
    </w:p>
    <w:p>
      <w:pPr>
        <w:spacing w:line="480" w:lineRule="exact"/>
        <w:ind w:firstLine="640" w:firstLineChars="200"/>
        <w:rPr>
          <w:rFonts w:eastAsia="方正仿宋简体"/>
          <w:bCs/>
          <w:sz w:val="32"/>
          <w:szCs w:val="32"/>
        </w:rPr>
      </w:pPr>
      <w:r>
        <w:rPr>
          <w:rFonts w:eastAsia="方正仿宋简体"/>
          <w:bCs/>
          <w:sz w:val="32"/>
          <w:szCs w:val="32"/>
        </w:rPr>
        <w:t>5</w:t>
      </w:r>
      <w:r>
        <w:rPr>
          <w:rFonts w:hint="eastAsia" w:eastAsia="方正仿宋简体"/>
          <w:bCs/>
          <w:sz w:val="32"/>
          <w:szCs w:val="32"/>
        </w:rPr>
        <w:t>.</w:t>
      </w:r>
      <w:r>
        <w:rPr>
          <w:rFonts w:eastAsia="方正仿宋简体"/>
          <w:bCs/>
          <w:sz w:val="32"/>
          <w:szCs w:val="32"/>
        </w:rPr>
        <w:t>本人来自于           省          市       县（区、市），体温正常，低于37.3℃，</w:t>
      </w:r>
      <w:r>
        <w:rPr>
          <w:rFonts w:hint="eastAsia" w:eastAsia="方正仿宋简体"/>
          <w:bCs/>
          <w:sz w:val="32"/>
          <w:szCs w:val="32"/>
        </w:rPr>
        <w:t>疫情防控符合要求</w:t>
      </w:r>
      <w:r>
        <w:rPr>
          <w:rFonts w:eastAsia="方正仿宋简体"/>
          <w:bCs/>
          <w:sz w:val="32"/>
          <w:szCs w:val="32"/>
        </w:rPr>
        <w:t>。</w:t>
      </w:r>
    </w:p>
    <w:p>
      <w:pPr>
        <w:spacing w:line="480" w:lineRule="exact"/>
        <w:rPr>
          <w:rFonts w:eastAsia="方正仿宋简体"/>
          <w:bCs/>
          <w:sz w:val="32"/>
          <w:szCs w:val="32"/>
        </w:rPr>
      </w:pPr>
      <w:r>
        <w:rPr>
          <w:rFonts w:eastAsia="方正仿宋简体"/>
          <w:bCs/>
          <w:sz w:val="32"/>
          <w:szCs w:val="32"/>
        </w:rPr>
        <w:t xml:space="preserve">    在招聘过程中，若发现本人不符合招聘对象和条件，有违法违纪违规，提供虚假信息、材料和隐瞒疫情信息等，招聘单位可以随时取消本人的报考资格，直至解除合同。</w:t>
      </w:r>
    </w:p>
    <w:p>
      <w:pPr>
        <w:spacing w:line="480" w:lineRule="exact"/>
        <w:ind w:firstLine="6080" w:firstLineChars="1900"/>
        <w:rPr>
          <w:rFonts w:eastAsia="方正仿宋简体"/>
          <w:bCs/>
          <w:sz w:val="32"/>
          <w:szCs w:val="32"/>
        </w:rPr>
      </w:pPr>
      <w:r>
        <w:rPr>
          <w:rFonts w:eastAsia="方正仿宋简体"/>
          <w:bCs/>
          <w:sz w:val="32"/>
          <w:szCs w:val="32"/>
        </w:rPr>
        <w:t xml:space="preserve">承诺人：    </w:t>
      </w:r>
    </w:p>
    <w:p>
      <w:pPr>
        <w:spacing w:line="480" w:lineRule="exact"/>
        <w:ind w:firstLine="5440" w:firstLineChars="1700"/>
        <w:rPr>
          <w:rFonts w:hint="eastAsia" w:eastAsia="方正仿宋简体"/>
          <w:bCs/>
          <w:sz w:val="32"/>
          <w:szCs w:val="32"/>
        </w:rPr>
      </w:pPr>
      <w:r>
        <w:rPr>
          <w:rFonts w:eastAsia="方正仿宋简体"/>
          <w:bCs/>
          <w:sz w:val="32"/>
          <w:szCs w:val="32"/>
        </w:rPr>
        <w:t xml:space="preserve"> 202</w:t>
      </w:r>
      <w:r>
        <w:rPr>
          <w:rFonts w:hint="eastAsia" w:eastAsia="方正仿宋简体"/>
          <w:bCs/>
          <w:sz w:val="32"/>
          <w:szCs w:val="32"/>
        </w:rPr>
        <w:t>2</w:t>
      </w:r>
      <w:r>
        <w:rPr>
          <w:rFonts w:eastAsia="方正仿宋简体"/>
          <w:bCs/>
          <w:sz w:val="32"/>
          <w:szCs w:val="32"/>
        </w:rPr>
        <w:t>年7月   日</w:t>
      </w:r>
    </w:p>
    <w:p>
      <w:pPr>
        <w:jc w:val="left"/>
        <w:rPr>
          <w:rFonts w:hint="eastAsia" w:eastAsia="方正黑体简体"/>
          <w:bCs/>
          <w:sz w:val="28"/>
          <w:szCs w:val="28"/>
        </w:rPr>
      </w:pPr>
      <w:r>
        <w:rPr>
          <w:rFonts w:hint="eastAsia" w:eastAsia="方正黑体简体"/>
          <w:bCs/>
          <w:sz w:val="28"/>
          <w:szCs w:val="28"/>
        </w:rPr>
        <w:t>附件4</w:t>
      </w:r>
    </w:p>
    <w:p>
      <w:pPr>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遵义市播州区2022年“特岗计划</w:t>
      </w:r>
      <w:r>
        <w:rPr>
          <w:rFonts w:hint="default" w:ascii="方正小标宋简体" w:hAnsi="方正小标宋简体" w:eastAsia="方正小标宋简体" w:cs="方正小标宋简体"/>
          <w:bCs/>
          <w:sz w:val="44"/>
          <w:szCs w:val="44"/>
          <w:lang w:val="en-US" w:eastAsia="zh-CN"/>
        </w:rPr>
        <w:t>”</w:t>
      </w:r>
      <w:r>
        <w:rPr>
          <w:rFonts w:hint="eastAsia" w:ascii="方正小标宋简体" w:hAnsi="方正小标宋简体" w:eastAsia="方正小标宋简体" w:cs="方正小标宋简体"/>
          <w:bCs/>
          <w:sz w:val="44"/>
          <w:szCs w:val="44"/>
        </w:rPr>
        <w:t>教师招聘</w:t>
      </w:r>
    </w:p>
    <w:p>
      <w:pPr>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疫情防控工作要求</w:t>
      </w:r>
    </w:p>
    <w:p>
      <w:pPr>
        <w:pStyle w:val="6"/>
        <w:ind w:firstLine="643" w:firstLineChars="200"/>
        <w:jc w:val="both"/>
        <w:rPr>
          <w:rFonts w:ascii="Times New Roman" w:hAnsi="Times New Roman" w:eastAsia="方正仿宋简体"/>
        </w:rPr>
      </w:pPr>
    </w:p>
    <w:p>
      <w:pPr>
        <w:pStyle w:val="3"/>
        <w:spacing w:before="0" w:beforeAutospacing="0" w:after="0" w:afterAutospacing="0" w:line="560" w:lineRule="exact"/>
        <w:ind w:firstLine="640" w:firstLineChars="200"/>
        <w:jc w:val="both"/>
        <w:outlineLvl w:val="0"/>
        <w:rPr>
          <w:rFonts w:eastAsia="方正仿宋简体"/>
        </w:rPr>
      </w:pPr>
      <w:r>
        <w:rPr>
          <w:rFonts w:eastAsia="方正仿宋简体"/>
          <w:kern w:val="2"/>
          <w:sz w:val="32"/>
          <w:lang w:bidi="ar"/>
        </w:rPr>
        <w:t>根据省市区近期新冠肺炎疫情防控的相关规定，为确保遵义市播州区2022年“特岗计划”教师招聘工作顺利进行，现就疫情防控要求如下：</w:t>
      </w:r>
    </w:p>
    <w:p>
      <w:pPr>
        <w:pStyle w:val="3"/>
        <w:spacing w:before="0" w:beforeAutospacing="0" w:after="0" w:afterAutospacing="0" w:line="560" w:lineRule="exact"/>
        <w:ind w:firstLine="640" w:firstLineChars="200"/>
        <w:jc w:val="both"/>
        <w:outlineLvl w:val="0"/>
        <w:rPr>
          <w:rFonts w:eastAsia="方正黑体简体"/>
        </w:rPr>
      </w:pPr>
      <w:r>
        <w:rPr>
          <w:rFonts w:hint="eastAsia" w:eastAsia="方正黑体简体" w:cs="方正黑体简体"/>
          <w:kern w:val="2"/>
          <w:sz w:val="32"/>
          <w:lang w:bidi="ar"/>
        </w:rPr>
        <w:t>一、总体要求</w:t>
      </w:r>
    </w:p>
    <w:p>
      <w:pPr>
        <w:pStyle w:val="3"/>
        <w:spacing w:before="0" w:beforeAutospacing="0" w:after="0" w:afterAutospacing="0" w:line="560" w:lineRule="exact"/>
        <w:ind w:firstLine="640" w:firstLineChars="200"/>
        <w:jc w:val="both"/>
        <w:outlineLvl w:val="0"/>
        <w:rPr>
          <w:rFonts w:eastAsia="方正仿宋简体"/>
          <w:kern w:val="2"/>
          <w:sz w:val="32"/>
          <w:lang w:bidi="ar"/>
        </w:rPr>
      </w:pPr>
      <w:r>
        <w:rPr>
          <w:rFonts w:hint="eastAsia" w:eastAsia="方正仿宋简体"/>
          <w:kern w:val="2"/>
          <w:sz w:val="32"/>
          <w:lang w:bidi="ar"/>
        </w:rPr>
        <w:t>所有报考人员在参加现场资格审核、笔试、面试、体检、择岗的每一个时间当日，须测量体温低于</w:t>
      </w:r>
      <w:r>
        <w:rPr>
          <w:rFonts w:eastAsia="方正仿宋简体"/>
          <w:kern w:val="2"/>
          <w:sz w:val="32"/>
          <w:lang w:bidi="ar"/>
        </w:rPr>
        <w:t>37</w:t>
      </w:r>
      <w:r>
        <w:rPr>
          <w:rFonts w:hint="eastAsia" w:eastAsia="方正仿宋简体"/>
          <w:kern w:val="2"/>
          <w:sz w:val="32"/>
          <w:lang w:bidi="ar"/>
        </w:rPr>
        <w:t>．</w:t>
      </w:r>
      <w:r>
        <w:rPr>
          <w:rFonts w:eastAsia="方正仿宋简体"/>
          <w:kern w:val="2"/>
          <w:sz w:val="32"/>
          <w:lang w:bidi="ar"/>
        </w:rPr>
        <w:t>3℃</w:t>
      </w:r>
      <w:r>
        <w:rPr>
          <w:rFonts w:hint="eastAsia" w:eastAsia="方正仿宋简体"/>
          <w:kern w:val="2"/>
          <w:sz w:val="32"/>
          <w:lang w:bidi="ar"/>
        </w:rPr>
        <w:t>，健康码为绿码，近</w:t>
      </w:r>
      <w:r>
        <w:rPr>
          <w:rFonts w:eastAsia="方正仿宋简体"/>
          <w:kern w:val="2"/>
          <w:sz w:val="32"/>
          <w:lang w:bidi="ar"/>
        </w:rPr>
        <w:t>14</w:t>
      </w:r>
      <w:r>
        <w:rPr>
          <w:rFonts w:hint="eastAsia" w:eastAsia="方正仿宋简体"/>
          <w:kern w:val="2"/>
          <w:sz w:val="32"/>
          <w:lang w:bidi="ar"/>
        </w:rPr>
        <w:t>天行程码符合要求方可到规定地点参加播州区2022年“特岗计划”教师招聘的每一个环节工作。参加每个环节的考生须自备一次性使用医用口罩，全程规范佩戴一次性使用医用口罩。</w:t>
      </w:r>
    </w:p>
    <w:p>
      <w:pPr>
        <w:pStyle w:val="3"/>
        <w:spacing w:before="0" w:beforeAutospacing="0" w:after="0" w:afterAutospacing="0" w:line="560" w:lineRule="exact"/>
        <w:ind w:firstLine="640" w:firstLineChars="200"/>
        <w:jc w:val="both"/>
        <w:outlineLvl w:val="0"/>
        <w:rPr>
          <w:rFonts w:eastAsia="方正黑体简体"/>
        </w:rPr>
      </w:pPr>
      <w:r>
        <w:rPr>
          <w:rFonts w:hint="eastAsia" w:eastAsia="方正黑体简体" w:cs="方正黑体简体"/>
          <w:kern w:val="2"/>
          <w:sz w:val="32"/>
          <w:lang w:bidi="ar"/>
        </w:rPr>
        <w:t>二、参加现场资格审核、笔试、面试、体检、择岗的每一个时间当日防控要求</w:t>
      </w:r>
    </w:p>
    <w:p>
      <w:pPr>
        <w:pStyle w:val="3"/>
        <w:spacing w:before="0" w:beforeAutospacing="0" w:after="0" w:afterAutospacing="0" w:line="560" w:lineRule="exact"/>
        <w:ind w:firstLine="640" w:firstLineChars="200"/>
        <w:jc w:val="both"/>
        <w:outlineLvl w:val="0"/>
        <w:rPr>
          <w:rFonts w:hint="eastAsia" w:eastAsia="方正仿宋简体"/>
          <w:kern w:val="2"/>
          <w:sz w:val="32"/>
          <w:lang w:bidi="ar"/>
        </w:rPr>
      </w:pPr>
      <w:r>
        <w:rPr>
          <w:rFonts w:hint="eastAsia" w:eastAsia="方正仿宋简体"/>
          <w:kern w:val="2"/>
          <w:sz w:val="32"/>
          <w:lang w:bidi="ar"/>
        </w:rPr>
        <w:t>（一）考生应自备一次性使用医用口罩。考试期间考生应全程规范佩戴一次性使用医用口罩且体温低于37.3℃，健康码、行程码符合要求，按规定扫场所码。</w:t>
      </w:r>
    </w:p>
    <w:p>
      <w:pPr>
        <w:pStyle w:val="3"/>
        <w:spacing w:before="0" w:beforeAutospacing="0" w:after="0" w:afterAutospacing="0" w:line="560" w:lineRule="exact"/>
        <w:ind w:firstLine="640" w:firstLineChars="200"/>
        <w:jc w:val="both"/>
        <w:outlineLvl w:val="0"/>
        <w:rPr>
          <w:rFonts w:hint="eastAsia" w:eastAsia="方正仿宋简体"/>
          <w:kern w:val="2"/>
          <w:sz w:val="32"/>
          <w:lang w:bidi="ar"/>
        </w:rPr>
      </w:pPr>
      <w:r>
        <w:rPr>
          <w:rFonts w:hint="eastAsia" w:eastAsia="方正仿宋简体"/>
          <w:kern w:val="2"/>
          <w:sz w:val="32"/>
          <w:lang w:bidi="ar"/>
        </w:rPr>
        <w:t>（二）参加7月18日笔试、7月31日面试时，所有考生在进入开展工作地点时，除按常规疫情防控要求外，还要提供考当日前48小时内的核酸检测阴性证明（纸质材料），未提供的不得参加笔试、面试。</w:t>
      </w:r>
    </w:p>
    <w:p>
      <w:pPr>
        <w:pStyle w:val="3"/>
        <w:spacing w:before="0" w:beforeAutospacing="0" w:after="0" w:afterAutospacing="0" w:line="560" w:lineRule="exact"/>
        <w:ind w:firstLine="640" w:firstLineChars="200"/>
        <w:jc w:val="both"/>
        <w:outlineLvl w:val="0"/>
        <w:rPr>
          <w:rFonts w:hint="eastAsia" w:eastAsia="方正仿宋简体"/>
          <w:kern w:val="2"/>
          <w:sz w:val="32"/>
          <w:lang w:bidi="ar"/>
        </w:rPr>
      </w:pPr>
      <w:r>
        <w:rPr>
          <w:rFonts w:hint="eastAsia" w:eastAsia="方正仿宋简体"/>
          <w:kern w:val="2"/>
          <w:sz w:val="32"/>
          <w:lang w:bidi="ar"/>
        </w:rPr>
        <w:t>（三）为确保特岗教师招聘每一个环节顺利参加，建议考生提前14天返黔，做好考试的相关工作。</w:t>
      </w:r>
    </w:p>
    <w:p>
      <w:pPr>
        <w:pStyle w:val="3"/>
        <w:spacing w:before="0" w:beforeAutospacing="0" w:after="0" w:afterAutospacing="0" w:line="560" w:lineRule="exact"/>
        <w:ind w:firstLine="640" w:firstLineChars="200"/>
        <w:jc w:val="both"/>
        <w:outlineLvl w:val="0"/>
        <w:rPr>
          <w:rFonts w:hint="eastAsia" w:eastAsia="方正仿宋简体"/>
          <w:kern w:val="2"/>
          <w:sz w:val="32"/>
          <w:lang w:bidi="ar"/>
        </w:rPr>
      </w:pPr>
      <w:r>
        <w:rPr>
          <w:rFonts w:hint="eastAsia" w:eastAsia="方正仿宋简体"/>
          <w:kern w:val="2"/>
          <w:sz w:val="32"/>
          <w:lang w:bidi="ar"/>
        </w:rPr>
        <w:t>（四）考生从国内中高风险地区返黔，严格落实7天集中隔离，7天居家集中观察，6次核酸检测和1次抗原检测。</w:t>
      </w:r>
    </w:p>
    <w:p>
      <w:pPr>
        <w:pStyle w:val="3"/>
        <w:spacing w:before="0" w:beforeAutospacing="0" w:after="0" w:afterAutospacing="0" w:line="560" w:lineRule="exact"/>
        <w:ind w:firstLine="640" w:firstLineChars="200"/>
        <w:jc w:val="both"/>
        <w:outlineLvl w:val="0"/>
        <w:rPr>
          <w:rFonts w:hint="eastAsia" w:eastAsia="方正仿宋简体"/>
          <w:kern w:val="2"/>
          <w:sz w:val="32"/>
          <w:lang w:bidi="ar"/>
        </w:rPr>
      </w:pPr>
      <w:r>
        <w:rPr>
          <w:rFonts w:hint="eastAsia" w:eastAsia="方正仿宋简体"/>
          <w:kern w:val="2"/>
          <w:sz w:val="32"/>
          <w:lang w:bidi="ar"/>
        </w:rPr>
        <w:t>（五）国内低风险地区返黔考生，完成返黔前所在地1次核酸检测阴性证明，返黔后1次核酸检测阴性证明。返黔前所在地未做核酸的，返黔后1次核酸和1次抗原检测。</w:t>
      </w:r>
    </w:p>
    <w:p>
      <w:pPr>
        <w:pStyle w:val="3"/>
        <w:spacing w:before="0" w:beforeAutospacing="0" w:after="0" w:afterAutospacing="0" w:line="560" w:lineRule="exact"/>
        <w:ind w:firstLine="640" w:firstLineChars="200"/>
        <w:jc w:val="both"/>
        <w:outlineLvl w:val="0"/>
        <w:rPr>
          <w:rFonts w:eastAsia="方正黑体简体"/>
        </w:rPr>
      </w:pPr>
      <w:r>
        <w:rPr>
          <w:rFonts w:hint="eastAsia" w:eastAsia="方正黑体简体" w:cs="方正黑体简体"/>
          <w:kern w:val="2"/>
          <w:sz w:val="32"/>
          <w:lang w:bidi="ar"/>
        </w:rPr>
        <w:t>三、若疫情防控要求发生变化，按照省市区防控新要求及时进行调整</w:t>
      </w:r>
    </w:p>
    <w:p>
      <w:pPr>
        <w:pStyle w:val="3"/>
        <w:spacing w:before="0" w:beforeAutospacing="0" w:after="0" w:afterAutospacing="0" w:line="560" w:lineRule="exact"/>
        <w:ind w:left="3120" w:hanging="3120" w:hangingChars="1300"/>
        <w:jc w:val="both"/>
        <w:outlineLvl w:val="0"/>
        <w:rPr>
          <w:rFonts w:eastAsia="方正仿宋简体"/>
        </w:rPr>
      </w:pP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43B32"/>
    <w:rsid w:val="32843B32"/>
    <w:rsid w:val="469C56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标题 Char Char"/>
    <w:basedOn w:val="1"/>
    <w:qFormat/>
    <w:uiPriority w:val="0"/>
    <w:pPr>
      <w:jc w:val="center"/>
      <w:outlineLvl w:val="0"/>
    </w:pPr>
    <w:rPr>
      <w:rFonts w:ascii="Arial" w:hAnsi="Arial"/>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2022-06-28T12:26:00Z</dcterms:created>
  <dc:creator>Administrator</dc:creator>
  <cp:lastModifiedBy>Administrator</cp:lastModifiedBy>
  <dcterms:modified xsi:type="dcterms:W3CDTF">2022-06-28T12:35:22Z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